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E5C" w:rsidRPr="00205AED" w:rsidRDefault="00205AED" w:rsidP="00205AED">
      <w:pPr>
        <w:spacing w:before="100" w:beforeAutospacing="1" w:after="100" w:afterAutospacing="1" w:line="240" w:lineRule="auto"/>
        <w:ind w:left="6372"/>
        <w:rPr>
          <w:rFonts w:ascii="Times New Roman" w:hAnsi="Times New Roman"/>
          <w:bCs/>
          <w:lang w:eastAsia="ru-RU"/>
        </w:rPr>
      </w:pPr>
      <w:r w:rsidRPr="00205AED">
        <w:rPr>
          <w:rFonts w:ascii="Times New Roman" w:hAnsi="Times New Roman"/>
          <w:bCs/>
          <w:lang w:eastAsia="ru-RU"/>
        </w:rPr>
        <w:t>Утверждена</w:t>
      </w:r>
      <w:r>
        <w:rPr>
          <w:rFonts w:ascii="Times New Roman" w:hAnsi="Times New Roman"/>
          <w:bCs/>
          <w:lang w:eastAsia="ru-RU"/>
        </w:rPr>
        <w:t xml:space="preserve">  </w:t>
      </w:r>
      <w:r w:rsidRPr="00205AED">
        <w:rPr>
          <w:rFonts w:ascii="Times New Roman" w:hAnsi="Times New Roman"/>
          <w:bCs/>
          <w:lang w:eastAsia="ru-RU"/>
        </w:rPr>
        <w:t xml:space="preserve"> решением Земского собрания  Ольшанского сельского поселения                            </w:t>
      </w:r>
      <w:r w:rsidR="00130A57">
        <w:rPr>
          <w:rFonts w:ascii="Times New Roman" w:hAnsi="Times New Roman"/>
          <w:bCs/>
          <w:lang w:eastAsia="ru-RU"/>
        </w:rPr>
        <w:t xml:space="preserve">     от 02 сентября 2014 г. № 53</w:t>
      </w:r>
    </w:p>
    <w:p w:rsidR="00205AED" w:rsidRPr="00205AED" w:rsidRDefault="00205AED" w:rsidP="00205AED">
      <w:pPr>
        <w:spacing w:before="100" w:beforeAutospacing="1" w:after="100" w:afterAutospacing="1" w:line="240" w:lineRule="auto"/>
        <w:ind w:left="6372"/>
        <w:rPr>
          <w:rFonts w:ascii="Times New Roman" w:hAnsi="Times New Roman"/>
          <w:lang w:eastAsia="ru-RU"/>
        </w:rPr>
      </w:pPr>
    </w:p>
    <w:p w:rsidR="00E35E5C" w:rsidRDefault="00E35E5C" w:rsidP="007647AF">
      <w:pPr>
        <w:spacing w:before="100" w:beforeAutospacing="1" w:after="100" w:afterAutospacing="1" w:line="240" w:lineRule="auto"/>
        <w:jc w:val="center"/>
        <w:rPr>
          <w:rFonts w:ascii="Times New Roman" w:hAnsi="Times New Roman"/>
          <w:b/>
          <w:i/>
          <w:iCs/>
          <w:sz w:val="24"/>
          <w:szCs w:val="24"/>
          <w:lang w:eastAsia="ru-RU"/>
        </w:rPr>
      </w:pPr>
    </w:p>
    <w:p w:rsidR="00E35E5C" w:rsidRDefault="00E35E5C" w:rsidP="007647AF">
      <w:pPr>
        <w:spacing w:before="100" w:beforeAutospacing="1" w:after="100" w:afterAutospacing="1" w:line="240" w:lineRule="auto"/>
        <w:jc w:val="center"/>
        <w:rPr>
          <w:rFonts w:ascii="Times New Roman" w:hAnsi="Times New Roman"/>
          <w:b/>
          <w:i/>
          <w:iCs/>
          <w:sz w:val="24"/>
          <w:szCs w:val="24"/>
          <w:lang w:eastAsia="ru-RU"/>
        </w:rPr>
      </w:pPr>
    </w:p>
    <w:p w:rsidR="00E35E5C" w:rsidRPr="00A21D66" w:rsidRDefault="00E35E5C" w:rsidP="00205AED">
      <w:pPr>
        <w:spacing w:before="100" w:beforeAutospacing="1" w:after="100" w:afterAutospacing="1" w:line="240" w:lineRule="auto"/>
        <w:jc w:val="center"/>
        <w:rPr>
          <w:rFonts w:ascii="Times New Roman" w:hAnsi="Times New Roman"/>
          <w:b/>
          <w:sz w:val="40"/>
          <w:szCs w:val="40"/>
          <w:lang w:eastAsia="ru-RU"/>
        </w:rPr>
      </w:pPr>
      <w:r w:rsidRPr="00A21D66">
        <w:rPr>
          <w:rFonts w:ascii="Times New Roman" w:hAnsi="Times New Roman"/>
          <w:b/>
          <w:i/>
          <w:iCs/>
          <w:sz w:val="40"/>
          <w:szCs w:val="40"/>
          <w:lang w:eastAsia="ru-RU"/>
        </w:rPr>
        <w:t>Программа</w:t>
      </w:r>
    </w:p>
    <w:p w:rsidR="00E35E5C" w:rsidRPr="00A21D66" w:rsidRDefault="00E35E5C" w:rsidP="007647AF">
      <w:pPr>
        <w:spacing w:before="100" w:beforeAutospacing="1" w:after="100" w:afterAutospacing="1" w:line="240" w:lineRule="auto"/>
        <w:jc w:val="center"/>
        <w:rPr>
          <w:rFonts w:ascii="Times New Roman" w:hAnsi="Times New Roman"/>
          <w:b/>
          <w:sz w:val="40"/>
          <w:szCs w:val="40"/>
          <w:lang w:eastAsia="ru-RU"/>
        </w:rPr>
      </w:pPr>
      <w:r w:rsidRPr="00A21D66">
        <w:rPr>
          <w:rFonts w:ascii="Times New Roman" w:hAnsi="Times New Roman"/>
          <w:b/>
          <w:i/>
          <w:iCs/>
          <w:sz w:val="40"/>
          <w:szCs w:val="40"/>
          <w:lang w:eastAsia="ru-RU"/>
        </w:rPr>
        <w:t>комплексного развития</w:t>
      </w:r>
    </w:p>
    <w:p w:rsidR="00E35E5C" w:rsidRPr="00A21D66" w:rsidRDefault="00E35E5C" w:rsidP="007647AF">
      <w:pPr>
        <w:spacing w:before="100" w:beforeAutospacing="1" w:after="100" w:afterAutospacing="1" w:line="240" w:lineRule="auto"/>
        <w:jc w:val="center"/>
        <w:rPr>
          <w:rFonts w:ascii="Times New Roman" w:hAnsi="Times New Roman"/>
          <w:b/>
          <w:sz w:val="40"/>
          <w:szCs w:val="40"/>
          <w:lang w:eastAsia="ru-RU"/>
        </w:rPr>
      </w:pPr>
      <w:r w:rsidRPr="00A21D66">
        <w:rPr>
          <w:rFonts w:ascii="Times New Roman" w:hAnsi="Times New Roman"/>
          <w:b/>
          <w:i/>
          <w:iCs/>
          <w:sz w:val="40"/>
          <w:szCs w:val="40"/>
          <w:lang w:eastAsia="ru-RU"/>
        </w:rPr>
        <w:t>систем коммунальной инфраструктуры муниципального образования</w:t>
      </w:r>
    </w:p>
    <w:p w:rsidR="00E35E5C" w:rsidRPr="00A21D66" w:rsidRDefault="00E35E5C" w:rsidP="007647AF">
      <w:pPr>
        <w:spacing w:before="100" w:beforeAutospacing="1" w:after="100" w:afterAutospacing="1" w:line="240" w:lineRule="auto"/>
        <w:jc w:val="center"/>
        <w:rPr>
          <w:rFonts w:ascii="Times New Roman" w:hAnsi="Times New Roman"/>
          <w:b/>
          <w:sz w:val="40"/>
          <w:szCs w:val="40"/>
          <w:lang w:eastAsia="ru-RU"/>
        </w:rPr>
      </w:pPr>
      <w:r w:rsidRPr="00A21D66">
        <w:rPr>
          <w:rFonts w:ascii="Times New Roman" w:hAnsi="Times New Roman"/>
          <w:b/>
          <w:i/>
          <w:iCs/>
          <w:sz w:val="40"/>
          <w:szCs w:val="40"/>
          <w:lang w:eastAsia="ru-RU"/>
        </w:rPr>
        <w:t>"</w:t>
      </w:r>
      <w:r>
        <w:rPr>
          <w:rFonts w:ascii="Times New Roman" w:hAnsi="Times New Roman"/>
          <w:b/>
          <w:i/>
          <w:iCs/>
          <w:sz w:val="40"/>
          <w:szCs w:val="40"/>
          <w:lang w:eastAsia="ru-RU"/>
        </w:rPr>
        <w:t>Ольшанское</w:t>
      </w:r>
      <w:r w:rsidRPr="00A21D66">
        <w:rPr>
          <w:rFonts w:ascii="Times New Roman" w:hAnsi="Times New Roman"/>
          <w:b/>
          <w:i/>
          <w:iCs/>
          <w:sz w:val="40"/>
          <w:szCs w:val="40"/>
          <w:lang w:eastAsia="ru-RU"/>
        </w:rPr>
        <w:t xml:space="preserve"> сельское поселение"</w:t>
      </w:r>
    </w:p>
    <w:p w:rsidR="00E35E5C" w:rsidRPr="00A21D66" w:rsidRDefault="00E35E5C" w:rsidP="007647AF">
      <w:pPr>
        <w:spacing w:before="100" w:beforeAutospacing="1" w:after="100" w:afterAutospacing="1" w:line="240" w:lineRule="auto"/>
        <w:jc w:val="center"/>
        <w:rPr>
          <w:rFonts w:ascii="Times New Roman" w:hAnsi="Times New Roman"/>
          <w:b/>
          <w:sz w:val="40"/>
          <w:szCs w:val="40"/>
          <w:lang w:eastAsia="ru-RU"/>
        </w:rPr>
      </w:pPr>
      <w:r w:rsidRPr="00A21D66">
        <w:rPr>
          <w:rFonts w:ascii="Times New Roman" w:hAnsi="Times New Roman"/>
          <w:b/>
          <w:i/>
          <w:iCs/>
          <w:sz w:val="40"/>
          <w:szCs w:val="40"/>
          <w:lang w:eastAsia="ru-RU"/>
        </w:rPr>
        <w:t>Чернянского района</w:t>
      </w:r>
    </w:p>
    <w:p w:rsidR="00E35E5C" w:rsidRPr="00A21D66" w:rsidRDefault="00E35E5C" w:rsidP="007647AF">
      <w:pPr>
        <w:spacing w:before="100" w:beforeAutospacing="1" w:after="100" w:afterAutospacing="1" w:line="240" w:lineRule="auto"/>
        <w:jc w:val="center"/>
        <w:rPr>
          <w:rFonts w:ascii="Times New Roman" w:hAnsi="Times New Roman"/>
          <w:b/>
          <w:sz w:val="40"/>
          <w:szCs w:val="40"/>
          <w:lang w:eastAsia="ru-RU"/>
        </w:rPr>
      </w:pPr>
      <w:r w:rsidRPr="00A21D66">
        <w:rPr>
          <w:rFonts w:ascii="Times New Roman" w:hAnsi="Times New Roman"/>
          <w:b/>
          <w:i/>
          <w:iCs/>
          <w:sz w:val="40"/>
          <w:szCs w:val="40"/>
          <w:lang w:eastAsia="ru-RU"/>
        </w:rPr>
        <w:t>Белгородской области</w:t>
      </w:r>
    </w:p>
    <w:p w:rsidR="00E35E5C" w:rsidRPr="00A21D66" w:rsidRDefault="00E35E5C" w:rsidP="007647AF">
      <w:pPr>
        <w:spacing w:before="100" w:beforeAutospacing="1" w:after="100" w:afterAutospacing="1" w:line="240" w:lineRule="auto"/>
        <w:jc w:val="center"/>
        <w:rPr>
          <w:rFonts w:ascii="Times New Roman" w:hAnsi="Times New Roman"/>
          <w:b/>
          <w:sz w:val="40"/>
          <w:szCs w:val="40"/>
          <w:lang w:eastAsia="ru-RU"/>
        </w:rPr>
      </w:pPr>
      <w:r w:rsidRPr="00A21D66">
        <w:rPr>
          <w:rFonts w:ascii="Times New Roman" w:hAnsi="Times New Roman"/>
          <w:b/>
          <w:i/>
          <w:iCs/>
          <w:sz w:val="40"/>
          <w:szCs w:val="40"/>
          <w:lang w:eastAsia="ru-RU"/>
        </w:rPr>
        <w:t>на 2014-2020гг. и на период до 2025 года.</w:t>
      </w:r>
    </w:p>
    <w:p w:rsidR="00E35E5C" w:rsidRPr="0092648D" w:rsidRDefault="00E35E5C" w:rsidP="007647AF">
      <w:pPr>
        <w:spacing w:before="100" w:beforeAutospacing="1" w:after="100" w:afterAutospacing="1" w:line="240" w:lineRule="auto"/>
        <w:jc w:val="center"/>
        <w:rPr>
          <w:rFonts w:ascii="Times New Roman" w:hAnsi="Times New Roman"/>
          <w:sz w:val="24"/>
          <w:szCs w:val="24"/>
          <w:lang w:eastAsia="ru-RU"/>
        </w:rPr>
      </w:pPr>
    </w:p>
    <w:p w:rsidR="00E35E5C" w:rsidRPr="0092648D" w:rsidRDefault="00E35E5C" w:rsidP="007647AF">
      <w:pPr>
        <w:spacing w:before="100" w:beforeAutospacing="1" w:after="100" w:afterAutospacing="1" w:line="240" w:lineRule="auto"/>
        <w:jc w:val="center"/>
        <w:rPr>
          <w:rFonts w:ascii="Times New Roman" w:hAnsi="Times New Roman"/>
          <w:sz w:val="24"/>
          <w:szCs w:val="24"/>
          <w:lang w:eastAsia="ru-RU"/>
        </w:rPr>
      </w:pPr>
    </w:p>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b/>
          <w:bCs/>
          <w:sz w:val="24"/>
          <w:szCs w:val="24"/>
          <w:lang w:eastAsia="ru-RU"/>
        </w:rPr>
        <w:t> </w:t>
      </w:r>
    </w:p>
    <w:p w:rsidR="00E35E5C" w:rsidRDefault="00E35E5C" w:rsidP="0092648D">
      <w:pPr>
        <w:spacing w:before="100" w:beforeAutospacing="1" w:after="100" w:afterAutospacing="1" w:line="240" w:lineRule="auto"/>
        <w:rPr>
          <w:rFonts w:ascii="Times New Roman" w:hAnsi="Times New Roman"/>
          <w:b/>
          <w:bCs/>
          <w:sz w:val="24"/>
          <w:szCs w:val="24"/>
          <w:lang w:eastAsia="ru-RU"/>
        </w:rPr>
      </w:pPr>
      <w:r w:rsidRPr="0092648D">
        <w:rPr>
          <w:rFonts w:ascii="Times New Roman" w:hAnsi="Times New Roman"/>
          <w:b/>
          <w:bCs/>
          <w:sz w:val="24"/>
          <w:szCs w:val="24"/>
          <w:lang w:eastAsia="ru-RU"/>
        </w:rPr>
        <w:t> </w:t>
      </w:r>
    </w:p>
    <w:p w:rsidR="00E35E5C" w:rsidRDefault="00E35E5C" w:rsidP="0092648D">
      <w:pPr>
        <w:spacing w:before="100" w:beforeAutospacing="1" w:after="100" w:afterAutospacing="1" w:line="240" w:lineRule="auto"/>
        <w:rPr>
          <w:rFonts w:ascii="Times New Roman" w:hAnsi="Times New Roman"/>
          <w:b/>
          <w:bCs/>
          <w:sz w:val="24"/>
          <w:szCs w:val="24"/>
          <w:lang w:eastAsia="ru-RU"/>
        </w:rPr>
      </w:pPr>
    </w:p>
    <w:p w:rsidR="00E35E5C" w:rsidRDefault="00E35E5C" w:rsidP="0092648D">
      <w:pPr>
        <w:spacing w:before="100" w:beforeAutospacing="1" w:after="100" w:afterAutospacing="1" w:line="240" w:lineRule="auto"/>
        <w:rPr>
          <w:rFonts w:ascii="Times New Roman" w:hAnsi="Times New Roman"/>
          <w:b/>
          <w:bCs/>
          <w:sz w:val="24"/>
          <w:szCs w:val="24"/>
          <w:lang w:eastAsia="ru-RU"/>
        </w:rPr>
      </w:pPr>
    </w:p>
    <w:p w:rsidR="00E35E5C" w:rsidRDefault="00E35E5C" w:rsidP="0092648D">
      <w:pPr>
        <w:spacing w:before="100" w:beforeAutospacing="1" w:after="100" w:afterAutospacing="1" w:line="240" w:lineRule="auto"/>
        <w:rPr>
          <w:rFonts w:ascii="Times New Roman" w:hAnsi="Times New Roman"/>
          <w:b/>
          <w:bCs/>
          <w:sz w:val="24"/>
          <w:szCs w:val="24"/>
          <w:lang w:eastAsia="ru-RU"/>
        </w:rPr>
      </w:pPr>
    </w:p>
    <w:p w:rsidR="005C5963" w:rsidRDefault="005C5963" w:rsidP="005C5963">
      <w:pPr>
        <w:spacing w:before="100" w:beforeAutospacing="1" w:after="100" w:afterAutospacing="1" w:line="240" w:lineRule="auto"/>
        <w:rPr>
          <w:rFonts w:ascii="Times New Roman" w:hAnsi="Times New Roman"/>
          <w:b/>
          <w:bCs/>
          <w:sz w:val="24"/>
          <w:szCs w:val="24"/>
          <w:lang w:eastAsia="ru-RU"/>
        </w:rPr>
      </w:pPr>
    </w:p>
    <w:p w:rsidR="00205AED" w:rsidRDefault="00205AED" w:rsidP="00205AED">
      <w:pPr>
        <w:spacing w:before="100" w:beforeAutospacing="1" w:after="100" w:afterAutospacing="1" w:line="240" w:lineRule="auto"/>
        <w:rPr>
          <w:rFonts w:ascii="Times New Roman" w:hAnsi="Times New Roman"/>
          <w:b/>
          <w:bCs/>
          <w:sz w:val="24"/>
          <w:szCs w:val="24"/>
          <w:lang w:eastAsia="ru-RU"/>
        </w:rPr>
      </w:pPr>
    </w:p>
    <w:p w:rsidR="00E35E5C" w:rsidRPr="0092648D" w:rsidRDefault="00E35E5C" w:rsidP="00205AED">
      <w:pPr>
        <w:spacing w:before="100" w:beforeAutospacing="1" w:after="100" w:afterAutospacing="1" w:line="240" w:lineRule="auto"/>
        <w:jc w:val="center"/>
        <w:rPr>
          <w:rFonts w:ascii="Times New Roman" w:hAnsi="Times New Roman"/>
          <w:sz w:val="24"/>
          <w:szCs w:val="24"/>
          <w:lang w:eastAsia="ru-RU"/>
        </w:rPr>
      </w:pPr>
      <w:r w:rsidRPr="0092648D">
        <w:rPr>
          <w:rFonts w:ascii="Times New Roman" w:hAnsi="Times New Roman"/>
          <w:b/>
          <w:bCs/>
          <w:sz w:val="24"/>
          <w:szCs w:val="24"/>
          <w:lang w:eastAsia="ru-RU"/>
        </w:rPr>
        <w:lastRenderedPageBreak/>
        <w:t>Введение</w:t>
      </w:r>
    </w:p>
    <w:p w:rsidR="00E35E5C" w:rsidRPr="0092648D" w:rsidRDefault="00E35E5C" w:rsidP="00CC40E8">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 </w:t>
      </w:r>
      <w:r>
        <w:rPr>
          <w:rFonts w:ascii="Times New Roman" w:hAnsi="Times New Roman"/>
          <w:sz w:val="24"/>
          <w:szCs w:val="24"/>
          <w:lang w:eastAsia="ru-RU"/>
        </w:rPr>
        <w:t xml:space="preserve">                 </w:t>
      </w:r>
      <w:r w:rsidRPr="0092648D">
        <w:rPr>
          <w:rFonts w:ascii="Times New Roman" w:hAnsi="Times New Roman"/>
          <w:sz w:val="24"/>
          <w:szCs w:val="24"/>
          <w:lang w:eastAsia="ru-RU"/>
        </w:rPr>
        <w:t>Программа комплексного развития коммунальной инфраструктуры муниципального образования «</w:t>
      </w:r>
      <w:r>
        <w:rPr>
          <w:rFonts w:ascii="Times New Roman" w:hAnsi="Times New Roman"/>
          <w:sz w:val="24"/>
          <w:szCs w:val="24"/>
          <w:lang w:eastAsia="ru-RU"/>
        </w:rPr>
        <w:t>Ольшанское  сельское поселение» на 2014 – 2020</w:t>
      </w:r>
      <w:r w:rsidRPr="0092648D">
        <w:rPr>
          <w:rFonts w:ascii="Times New Roman" w:hAnsi="Times New Roman"/>
          <w:sz w:val="24"/>
          <w:szCs w:val="24"/>
          <w:lang w:eastAsia="ru-RU"/>
        </w:rPr>
        <w:t xml:space="preserve"> и на период до 2025 г </w:t>
      </w:r>
      <w:r>
        <w:rPr>
          <w:rFonts w:ascii="Times New Roman" w:hAnsi="Times New Roman"/>
          <w:sz w:val="24"/>
          <w:szCs w:val="24"/>
          <w:lang w:eastAsia="ru-RU"/>
        </w:rPr>
        <w:t xml:space="preserve"> (далее- Программа) </w:t>
      </w:r>
      <w:r w:rsidRPr="0092648D">
        <w:rPr>
          <w:rFonts w:ascii="Times New Roman" w:hAnsi="Times New Roman"/>
          <w:sz w:val="24"/>
          <w:szCs w:val="24"/>
          <w:lang w:eastAsia="ru-RU"/>
        </w:rPr>
        <w:t>разработана на основании</w:t>
      </w:r>
      <w:r>
        <w:rPr>
          <w:rFonts w:ascii="Times New Roman" w:hAnsi="Times New Roman"/>
          <w:sz w:val="24"/>
          <w:szCs w:val="24"/>
          <w:lang w:eastAsia="ru-RU"/>
        </w:rPr>
        <w:t>: п.5 ст.26 гл.3 Градостроительного</w:t>
      </w:r>
      <w:r w:rsidRPr="0092648D">
        <w:rPr>
          <w:rFonts w:ascii="Times New Roman" w:hAnsi="Times New Roman"/>
          <w:sz w:val="24"/>
          <w:szCs w:val="24"/>
          <w:lang w:eastAsia="ru-RU"/>
        </w:rPr>
        <w:t xml:space="preserve"> кодекс</w:t>
      </w:r>
      <w:r>
        <w:rPr>
          <w:rFonts w:ascii="Times New Roman" w:hAnsi="Times New Roman"/>
          <w:sz w:val="24"/>
          <w:szCs w:val="24"/>
          <w:lang w:eastAsia="ru-RU"/>
        </w:rPr>
        <w:t>а</w:t>
      </w:r>
      <w:r w:rsidRPr="0092648D">
        <w:rPr>
          <w:rFonts w:ascii="Times New Roman" w:hAnsi="Times New Roman"/>
          <w:sz w:val="24"/>
          <w:szCs w:val="24"/>
          <w:lang w:eastAsia="ru-RU"/>
        </w:rPr>
        <w:t xml:space="preserve"> Российской Федерации</w:t>
      </w:r>
      <w:r>
        <w:rPr>
          <w:rFonts w:ascii="Times New Roman" w:hAnsi="Times New Roman"/>
          <w:sz w:val="24"/>
          <w:szCs w:val="24"/>
          <w:lang w:eastAsia="ru-RU"/>
        </w:rPr>
        <w:t>,</w:t>
      </w:r>
      <w:r w:rsidRPr="0092648D">
        <w:rPr>
          <w:rFonts w:ascii="Times New Roman" w:hAnsi="Times New Roman"/>
          <w:sz w:val="24"/>
          <w:szCs w:val="24"/>
          <w:lang w:eastAsia="ru-RU"/>
        </w:rPr>
        <w:t xml:space="preserve"> </w:t>
      </w:r>
      <w:r>
        <w:rPr>
          <w:rFonts w:ascii="Times New Roman" w:hAnsi="Times New Roman"/>
          <w:sz w:val="24"/>
          <w:szCs w:val="24"/>
          <w:lang w:eastAsia="ru-RU"/>
        </w:rPr>
        <w:t xml:space="preserve">п.п.9.9 ст.14 </w:t>
      </w:r>
      <w:r w:rsidRPr="0092648D">
        <w:rPr>
          <w:rFonts w:ascii="Times New Roman" w:hAnsi="Times New Roman"/>
          <w:sz w:val="24"/>
          <w:szCs w:val="24"/>
          <w:lang w:eastAsia="ru-RU"/>
        </w:rPr>
        <w:t xml:space="preserve">Федерального закона от </w:t>
      </w:r>
      <w:r>
        <w:rPr>
          <w:rFonts w:ascii="Times New Roman" w:hAnsi="Times New Roman"/>
          <w:sz w:val="24"/>
          <w:szCs w:val="24"/>
          <w:lang w:eastAsia="ru-RU"/>
        </w:rPr>
        <w:t>21</w:t>
      </w:r>
      <w:r w:rsidRPr="0092648D">
        <w:rPr>
          <w:rFonts w:ascii="Times New Roman" w:hAnsi="Times New Roman"/>
          <w:sz w:val="24"/>
          <w:szCs w:val="24"/>
          <w:lang w:eastAsia="ru-RU"/>
        </w:rPr>
        <w:t>.</w:t>
      </w:r>
      <w:r>
        <w:rPr>
          <w:rFonts w:ascii="Times New Roman" w:hAnsi="Times New Roman"/>
          <w:sz w:val="24"/>
          <w:szCs w:val="24"/>
          <w:lang w:eastAsia="ru-RU"/>
        </w:rPr>
        <w:t>07.2007</w:t>
      </w:r>
      <w:r w:rsidRPr="0092648D">
        <w:rPr>
          <w:rFonts w:ascii="Times New Roman" w:hAnsi="Times New Roman"/>
          <w:sz w:val="24"/>
          <w:szCs w:val="24"/>
          <w:lang w:eastAsia="ru-RU"/>
        </w:rPr>
        <w:t xml:space="preserve"> №</w:t>
      </w:r>
      <w:r>
        <w:rPr>
          <w:rFonts w:ascii="Times New Roman" w:hAnsi="Times New Roman"/>
          <w:sz w:val="24"/>
          <w:szCs w:val="24"/>
          <w:lang w:eastAsia="ru-RU"/>
        </w:rPr>
        <w:t>185</w:t>
      </w:r>
      <w:r w:rsidRPr="0092648D">
        <w:rPr>
          <w:rFonts w:ascii="Times New Roman" w:hAnsi="Times New Roman"/>
          <w:sz w:val="24"/>
          <w:szCs w:val="24"/>
          <w:lang w:eastAsia="ru-RU"/>
        </w:rPr>
        <w:t>-ФЗ</w:t>
      </w:r>
      <w:r>
        <w:rPr>
          <w:rFonts w:ascii="Times New Roman" w:hAnsi="Times New Roman"/>
          <w:sz w:val="24"/>
          <w:szCs w:val="24"/>
          <w:lang w:eastAsia="ru-RU"/>
        </w:rPr>
        <w:t xml:space="preserve"> «О фонде содействия реформированию жилищно-коммунального хозяйства», </w:t>
      </w:r>
      <w:r w:rsidRPr="0092648D">
        <w:rPr>
          <w:rFonts w:ascii="Times New Roman" w:hAnsi="Times New Roman"/>
          <w:sz w:val="24"/>
          <w:szCs w:val="24"/>
          <w:lang w:eastAsia="ru-RU"/>
        </w:rPr>
        <w:t xml:space="preserve">Федерального закона от 06.10.2003 №131-ФЗ «Об общих принципах организации местного самоуправления в Российской Федерации», Устава </w:t>
      </w:r>
      <w:r>
        <w:rPr>
          <w:rFonts w:ascii="Times New Roman" w:hAnsi="Times New Roman"/>
          <w:sz w:val="24"/>
          <w:szCs w:val="24"/>
          <w:lang w:eastAsia="ru-RU"/>
        </w:rPr>
        <w:t xml:space="preserve"> Ольшанского сельского поселения муниципального района «Чернянский район» Белгородской области</w:t>
      </w:r>
      <w:r w:rsidRPr="0092648D">
        <w:rPr>
          <w:rFonts w:ascii="Times New Roman" w:hAnsi="Times New Roman"/>
          <w:sz w:val="24"/>
          <w:szCs w:val="24"/>
          <w:lang w:eastAsia="ru-RU"/>
        </w:rPr>
        <w:t xml:space="preserve"> и </w:t>
      </w:r>
      <w:r>
        <w:rPr>
          <w:rFonts w:ascii="Times New Roman" w:hAnsi="Times New Roman"/>
          <w:sz w:val="24"/>
          <w:szCs w:val="24"/>
          <w:lang w:eastAsia="ru-RU"/>
        </w:rPr>
        <w:t>Генерального</w:t>
      </w:r>
      <w:r w:rsidRPr="0092648D">
        <w:rPr>
          <w:rFonts w:ascii="Times New Roman" w:hAnsi="Times New Roman"/>
          <w:sz w:val="24"/>
          <w:szCs w:val="24"/>
          <w:lang w:eastAsia="ru-RU"/>
        </w:rPr>
        <w:t xml:space="preserve"> п</w:t>
      </w:r>
      <w:r>
        <w:rPr>
          <w:rFonts w:ascii="Times New Roman" w:hAnsi="Times New Roman"/>
          <w:sz w:val="24"/>
          <w:szCs w:val="24"/>
          <w:lang w:eastAsia="ru-RU"/>
        </w:rPr>
        <w:t>лана</w:t>
      </w:r>
      <w:r w:rsidRPr="0092648D">
        <w:rPr>
          <w:rFonts w:ascii="Times New Roman" w:hAnsi="Times New Roman"/>
          <w:sz w:val="24"/>
          <w:szCs w:val="24"/>
          <w:lang w:eastAsia="ru-RU"/>
        </w:rPr>
        <w:t xml:space="preserve"> </w:t>
      </w:r>
      <w:r>
        <w:rPr>
          <w:rFonts w:ascii="Times New Roman" w:hAnsi="Times New Roman"/>
          <w:sz w:val="24"/>
          <w:szCs w:val="24"/>
          <w:lang w:eastAsia="ru-RU"/>
        </w:rPr>
        <w:t xml:space="preserve">Ольшанского </w:t>
      </w:r>
      <w:r w:rsidRPr="0092648D">
        <w:rPr>
          <w:rFonts w:ascii="Times New Roman" w:hAnsi="Times New Roman"/>
          <w:sz w:val="24"/>
          <w:szCs w:val="24"/>
          <w:lang w:eastAsia="ru-RU"/>
        </w:rPr>
        <w:t xml:space="preserve"> сельского поселения</w:t>
      </w:r>
      <w:r>
        <w:rPr>
          <w:rFonts w:ascii="Times New Roman" w:hAnsi="Times New Roman"/>
          <w:sz w:val="24"/>
          <w:szCs w:val="24"/>
          <w:lang w:eastAsia="ru-RU"/>
        </w:rPr>
        <w:t>.</w:t>
      </w:r>
    </w:p>
    <w:p w:rsidR="00E35E5C" w:rsidRPr="0092648D" w:rsidRDefault="00E35E5C" w:rsidP="00CC40E8">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 xml:space="preserve">Программа определяет основные направления развития коммунальной инфраструктуры (т.е. объектов электроснабжения, теплоснабжения, водоснабжения, водоотведения, очистки сточных вод, объектов утилизации (захоронения) твердых бытовых отходов) в соответствии с потребностями промышленного, жилищного строительства, в целях повышения качества услуг и улучшения экологии поселения. Основу документа составляет система программных мероприятий по различным направлениям развития коммунальной инфраструктуры. Программой определены ресурсное обеспечение и механизмы реализации основных ее направлений. Данная Программа ориентирована на устойчивое развитие </w:t>
      </w:r>
      <w:r>
        <w:rPr>
          <w:rFonts w:ascii="Times New Roman" w:hAnsi="Times New Roman"/>
          <w:sz w:val="24"/>
          <w:szCs w:val="24"/>
          <w:lang w:eastAsia="ru-RU"/>
        </w:rPr>
        <w:t>Ольшанского</w:t>
      </w:r>
      <w:r w:rsidRPr="0092648D">
        <w:rPr>
          <w:rFonts w:ascii="Times New Roman" w:hAnsi="Times New Roman"/>
          <w:sz w:val="24"/>
          <w:szCs w:val="24"/>
          <w:lang w:eastAsia="ru-RU"/>
        </w:rPr>
        <w:t xml:space="preserve"> сельского поселения и в полной мере соответствует государственной политике реформирования жилищно-коммунального комплекса РФ.</w:t>
      </w:r>
    </w:p>
    <w:p w:rsidR="00E35E5C" w:rsidRPr="0092648D" w:rsidRDefault="00E35E5C" w:rsidP="00CC40E8">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Предусмотренное данной Программой развитие систем коммунальной инфраструктуры поселения позволит обеспечить рост объемов жилищного строительства в ближайшие годы.</w:t>
      </w:r>
    </w:p>
    <w:p w:rsidR="00E35E5C" w:rsidRDefault="00E35E5C" w:rsidP="00CC40E8">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Данная Программа является основанием для выдачи технических заданий по разработке инвестиционных программ организаций коммунального комплекса по развитию систем коммунальной инфраструктуры.</w:t>
      </w:r>
    </w:p>
    <w:p w:rsidR="00E35E5C" w:rsidRDefault="00E35E5C" w:rsidP="0077615C">
      <w:pPr>
        <w:spacing w:before="100" w:beforeAutospacing="1" w:after="100" w:afterAutospacing="1" w:line="240" w:lineRule="auto"/>
        <w:jc w:val="center"/>
        <w:rPr>
          <w:rFonts w:ascii="Times New Roman" w:hAnsi="Times New Roman"/>
          <w:sz w:val="24"/>
          <w:szCs w:val="24"/>
          <w:lang w:eastAsia="ru-RU"/>
        </w:rPr>
      </w:pPr>
    </w:p>
    <w:p w:rsidR="00E35E5C" w:rsidRDefault="00E35E5C" w:rsidP="0077615C">
      <w:pPr>
        <w:spacing w:before="100" w:beforeAutospacing="1" w:after="100" w:afterAutospacing="1" w:line="240" w:lineRule="auto"/>
        <w:jc w:val="center"/>
        <w:rPr>
          <w:rFonts w:ascii="Times New Roman" w:hAnsi="Times New Roman"/>
          <w:sz w:val="24"/>
          <w:szCs w:val="24"/>
          <w:lang w:eastAsia="ru-RU"/>
        </w:rPr>
      </w:pPr>
    </w:p>
    <w:p w:rsidR="00E35E5C" w:rsidRDefault="00E35E5C" w:rsidP="0077615C">
      <w:pPr>
        <w:spacing w:before="100" w:beforeAutospacing="1" w:after="100" w:afterAutospacing="1" w:line="240" w:lineRule="auto"/>
        <w:jc w:val="center"/>
        <w:rPr>
          <w:rFonts w:ascii="Times New Roman" w:hAnsi="Times New Roman"/>
          <w:sz w:val="24"/>
          <w:szCs w:val="24"/>
          <w:lang w:eastAsia="ru-RU"/>
        </w:rPr>
      </w:pPr>
    </w:p>
    <w:p w:rsidR="00E35E5C" w:rsidRDefault="00E35E5C" w:rsidP="0077615C">
      <w:pPr>
        <w:spacing w:before="100" w:beforeAutospacing="1" w:after="100" w:afterAutospacing="1" w:line="240" w:lineRule="auto"/>
        <w:jc w:val="center"/>
        <w:rPr>
          <w:rFonts w:ascii="Times New Roman" w:hAnsi="Times New Roman"/>
          <w:sz w:val="24"/>
          <w:szCs w:val="24"/>
          <w:lang w:eastAsia="ru-RU"/>
        </w:rPr>
      </w:pPr>
    </w:p>
    <w:p w:rsidR="00E35E5C" w:rsidRDefault="00E35E5C" w:rsidP="0077615C">
      <w:pPr>
        <w:spacing w:before="100" w:beforeAutospacing="1" w:after="100" w:afterAutospacing="1" w:line="240" w:lineRule="auto"/>
        <w:jc w:val="center"/>
        <w:rPr>
          <w:rFonts w:ascii="Times New Roman" w:hAnsi="Times New Roman"/>
          <w:sz w:val="24"/>
          <w:szCs w:val="24"/>
          <w:lang w:eastAsia="ru-RU"/>
        </w:rPr>
      </w:pPr>
    </w:p>
    <w:p w:rsidR="00E35E5C" w:rsidRDefault="00E35E5C" w:rsidP="0077615C">
      <w:pPr>
        <w:spacing w:before="100" w:beforeAutospacing="1" w:after="100" w:afterAutospacing="1" w:line="240" w:lineRule="auto"/>
        <w:jc w:val="center"/>
        <w:rPr>
          <w:rFonts w:ascii="Times New Roman" w:hAnsi="Times New Roman"/>
          <w:sz w:val="24"/>
          <w:szCs w:val="24"/>
          <w:lang w:eastAsia="ru-RU"/>
        </w:rPr>
      </w:pPr>
    </w:p>
    <w:p w:rsidR="00E35E5C" w:rsidRDefault="00E35E5C" w:rsidP="0077615C">
      <w:pPr>
        <w:spacing w:before="100" w:beforeAutospacing="1" w:after="100" w:afterAutospacing="1" w:line="240" w:lineRule="auto"/>
        <w:jc w:val="center"/>
        <w:rPr>
          <w:rFonts w:ascii="Times New Roman" w:hAnsi="Times New Roman"/>
          <w:sz w:val="24"/>
          <w:szCs w:val="24"/>
          <w:lang w:eastAsia="ru-RU"/>
        </w:rPr>
      </w:pPr>
    </w:p>
    <w:p w:rsidR="00E35E5C" w:rsidRDefault="00E35E5C" w:rsidP="0077615C">
      <w:pPr>
        <w:spacing w:before="100" w:beforeAutospacing="1" w:after="100" w:afterAutospacing="1" w:line="240" w:lineRule="auto"/>
        <w:jc w:val="center"/>
        <w:rPr>
          <w:rFonts w:ascii="Times New Roman" w:hAnsi="Times New Roman"/>
          <w:sz w:val="24"/>
          <w:szCs w:val="24"/>
          <w:lang w:eastAsia="ru-RU"/>
        </w:rPr>
      </w:pPr>
    </w:p>
    <w:p w:rsidR="00E35E5C" w:rsidRDefault="00E35E5C" w:rsidP="004C33C6">
      <w:pPr>
        <w:spacing w:before="100" w:beforeAutospacing="1" w:after="100" w:afterAutospacing="1" w:line="240" w:lineRule="auto"/>
        <w:rPr>
          <w:rFonts w:ascii="Times New Roman" w:hAnsi="Times New Roman"/>
          <w:sz w:val="24"/>
          <w:szCs w:val="24"/>
          <w:lang w:eastAsia="ru-RU"/>
        </w:rPr>
      </w:pPr>
    </w:p>
    <w:p w:rsidR="00105F6C" w:rsidRDefault="00105F6C" w:rsidP="00105F6C">
      <w:pPr>
        <w:spacing w:after="0" w:line="240" w:lineRule="auto"/>
        <w:rPr>
          <w:rFonts w:ascii="Times New Roman" w:hAnsi="Times New Roman"/>
          <w:sz w:val="24"/>
          <w:szCs w:val="24"/>
          <w:lang w:eastAsia="ru-RU"/>
        </w:rPr>
      </w:pPr>
    </w:p>
    <w:p w:rsidR="00E35E5C" w:rsidRDefault="00E35E5C" w:rsidP="00105F6C">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lastRenderedPageBreak/>
        <w:t>I</w:t>
      </w:r>
      <w:r>
        <w:rPr>
          <w:rFonts w:ascii="Times New Roman" w:hAnsi="Times New Roman"/>
          <w:sz w:val="24"/>
          <w:szCs w:val="24"/>
          <w:lang w:eastAsia="ru-RU"/>
        </w:rPr>
        <w:t>.</w:t>
      </w:r>
      <w:r w:rsidRPr="00636CBC">
        <w:rPr>
          <w:rFonts w:ascii="Times New Roman" w:hAnsi="Times New Roman"/>
          <w:b/>
          <w:sz w:val="24"/>
          <w:szCs w:val="24"/>
          <w:lang w:eastAsia="ru-RU"/>
        </w:rPr>
        <w:t>ПАСПОРТ ПРОГРАММЫ</w:t>
      </w:r>
    </w:p>
    <w:p w:rsidR="00E35E5C" w:rsidRPr="00636CBC" w:rsidRDefault="00E35E5C" w:rsidP="00636CBC">
      <w:pPr>
        <w:spacing w:after="0" w:line="240" w:lineRule="auto"/>
        <w:jc w:val="center"/>
        <w:rPr>
          <w:rFonts w:ascii="Times New Roman" w:hAnsi="Times New Roman"/>
          <w:sz w:val="24"/>
          <w:szCs w:val="24"/>
          <w:lang w:eastAsia="ru-RU"/>
        </w:rPr>
      </w:pPr>
      <w:r w:rsidRPr="00636CBC">
        <w:rPr>
          <w:rFonts w:ascii="Times New Roman" w:hAnsi="Times New Roman"/>
          <w:b/>
          <w:sz w:val="24"/>
          <w:szCs w:val="24"/>
          <w:lang w:eastAsia="ru-RU"/>
        </w:rPr>
        <w:t>комплексного развития систем коммунальной инфраструктуры</w:t>
      </w:r>
    </w:p>
    <w:p w:rsidR="00E35E5C" w:rsidRPr="00636CBC" w:rsidRDefault="00E35E5C" w:rsidP="00636CBC">
      <w:pPr>
        <w:spacing w:after="0" w:line="240" w:lineRule="auto"/>
        <w:jc w:val="center"/>
        <w:rPr>
          <w:rFonts w:ascii="Times New Roman" w:hAnsi="Times New Roman"/>
          <w:b/>
          <w:sz w:val="24"/>
          <w:szCs w:val="24"/>
          <w:lang w:eastAsia="ru-RU"/>
        </w:rPr>
      </w:pPr>
      <w:r w:rsidRPr="00636CBC">
        <w:rPr>
          <w:rFonts w:ascii="Times New Roman" w:hAnsi="Times New Roman"/>
          <w:b/>
          <w:sz w:val="24"/>
          <w:szCs w:val="24"/>
          <w:lang w:eastAsia="ru-RU"/>
        </w:rPr>
        <w:t>муниципального образования "Ольшанское сельское поселение"</w:t>
      </w:r>
    </w:p>
    <w:p w:rsidR="00E35E5C" w:rsidRPr="00636CBC" w:rsidRDefault="00E35E5C" w:rsidP="0092648D">
      <w:pPr>
        <w:spacing w:before="100" w:beforeAutospacing="1" w:after="100" w:afterAutospacing="1" w:line="240" w:lineRule="auto"/>
        <w:rPr>
          <w:rFonts w:ascii="Times New Roman" w:hAnsi="Times New Roman"/>
          <w:b/>
          <w:sz w:val="24"/>
          <w:szCs w:val="24"/>
          <w:lang w:eastAsia="ru-RU"/>
        </w:rPr>
      </w:pPr>
      <w:r w:rsidRPr="00636CBC">
        <w:rPr>
          <w:rFonts w:ascii="Times New Roman" w:hAnsi="Times New Roman"/>
          <w:b/>
          <w:sz w:val="24"/>
          <w:szCs w:val="24"/>
          <w:lang w:eastAsia="ru-RU"/>
        </w:rPr>
        <w:t> </w:t>
      </w:r>
    </w:p>
    <w:tbl>
      <w:tblPr>
        <w:tblW w:w="9796"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tblPr>
      <w:tblGrid>
        <w:gridCol w:w="3165"/>
        <w:gridCol w:w="6631"/>
      </w:tblGrid>
      <w:tr w:rsidR="00E35E5C" w:rsidRPr="00FB10FF" w:rsidTr="00105F6C">
        <w:trPr>
          <w:trHeight w:val="1147"/>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Наименование Программы</w:t>
            </w:r>
          </w:p>
        </w:tc>
        <w:tc>
          <w:tcPr>
            <w:tcW w:w="6631" w:type="dxa"/>
            <w:tcBorders>
              <w:top w:val="outset" w:sz="6" w:space="0" w:color="auto"/>
              <w:left w:val="outset" w:sz="6" w:space="0" w:color="auto"/>
              <w:bottom w:val="outset" w:sz="6" w:space="0" w:color="auto"/>
            </w:tcBorders>
          </w:tcPr>
          <w:p w:rsidR="00E35E5C" w:rsidRDefault="00E35E5C" w:rsidP="00105F6C">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Программа комплексного развития систем коммунальной инфраструктуры муниципального образования "</w:t>
            </w:r>
            <w:r>
              <w:rPr>
                <w:rFonts w:ascii="Times New Roman" w:hAnsi="Times New Roman"/>
                <w:sz w:val="24"/>
                <w:szCs w:val="24"/>
                <w:lang w:eastAsia="ru-RU"/>
              </w:rPr>
              <w:t xml:space="preserve"> Ольшанское сельское поселение</w:t>
            </w:r>
            <w:r w:rsidRPr="0092648D">
              <w:rPr>
                <w:rFonts w:ascii="Times New Roman" w:hAnsi="Times New Roman"/>
                <w:sz w:val="24"/>
                <w:szCs w:val="24"/>
                <w:lang w:eastAsia="ru-RU"/>
              </w:rPr>
              <w:t xml:space="preserve"> </w:t>
            </w:r>
            <w:r>
              <w:rPr>
                <w:rFonts w:ascii="Times New Roman" w:hAnsi="Times New Roman"/>
                <w:sz w:val="24"/>
                <w:szCs w:val="24"/>
                <w:lang w:eastAsia="ru-RU"/>
              </w:rPr>
              <w:t>" Чернян</w:t>
            </w:r>
            <w:r w:rsidRPr="0092648D">
              <w:rPr>
                <w:rFonts w:ascii="Times New Roman" w:hAnsi="Times New Roman"/>
                <w:sz w:val="24"/>
                <w:szCs w:val="24"/>
                <w:lang w:eastAsia="ru-RU"/>
              </w:rPr>
              <w:t xml:space="preserve">ского района, </w:t>
            </w:r>
            <w:r>
              <w:rPr>
                <w:rFonts w:ascii="Times New Roman" w:hAnsi="Times New Roman"/>
                <w:sz w:val="24"/>
                <w:szCs w:val="24"/>
                <w:lang w:eastAsia="ru-RU"/>
              </w:rPr>
              <w:t xml:space="preserve">Белгородской обл. </w:t>
            </w:r>
          </w:p>
          <w:p w:rsidR="00E35E5C" w:rsidRPr="0092648D" w:rsidRDefault="00E35E5C" w:rsidP="00105F6C">
            <w:pPr>
              <w:spacing w:before="100" w:beforeAutospacing="1" w:after="100" w:afterAutospacing="1" w:line="240" w:lineRule="auto"/>
              <w:jc w:val="both"/>
              <w:rPr>
                <w:rFonts w:ascii="Times New Roman" w:hAnsi="Times New Roman"/>
                <w:sz w:val="24"/>
                <w:szCs w:val="24"/>
                <w:lang w:eastAsia="ru-RU"/>
              </w:rPr>
            </w:pPr>
            <w:r>
              <w:rPr>
                <w:rFonts w:ascii="Times New Roman" w:hAnsi="Times New Roman"/>
                <w:sz w:val="24"/>
                <w:szCs w:val="24"/>
                <w:lang w:eastAsia="ru-RU"/>
              </w:rPr>
              <w:t>на 2014-2020</w:t>
            </w:r>
            <w:r w:rsidRPr="0092648D">
              <w:rPr>
                <w:rFonts w:ascii="Times New Roman" w:hAnsi="Times New Roman"/>
                <w:sz w:val="24"/>
                <w:szCs w:val="24"/>
                <w:lang w:eastAsia="ru-RU"/>
              </w:rPr>
              <w:t>гг</w:t>
            </w:r>
            <w:r>
              <w:rPr>
                <w:rFonts w:ascii="Times New Roman" w:hAnsi="Times New Roman"/>
                <w:sz w:val="24"/>
                <w:szCs w:val="24"/>
                <w:lang w:eastAsia="ru-RU"/>
              </w:rPr>
              <w:t>.</w:t>
            </w:r>
            <w:r w:rsidRPr="0092648D">
              <w:rPr>
                <w:rFonts w:ascii="Times New Roman" w:hAnsi="Times New Roman"/>
                <w:sz w:val="24"/>
                <w:szCs w:val="24"/>
                <w:lang w:eastAsia="ru-RU"/>
              </w:rPr>
              <w:t xml:space="preserve"> и на период до  2025 гг. (далее – Программа).</w:t>
            </w:r>
          </w:p>
        </w:tc>
      </w:tr>
      <w:tr w:rsidR="00E35E5C" w:rsidRPr="00FB10FF" w:rsidTr="00105F6C">
        <w:trPr>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Основание для разработки Программы</w:t>
            </w:r>
          </w:p>
        </w:tc>
        <w:tc>
          <w:tcPr>
            <w:tcW w:w="6631" w:type="dxa"/>
            <w:tcBorders>
              <w:top w:val="outset" w:sz="6" w:space="0" w:color="auto"/>
              <w:left w:val="outset" w:sz="6" w:space="0" w:color="auto"/>
              <w:bottom w:val="outset" w:sz="6" w:space="0" w:color="auto"/>
            </w:tcBorders>
          </w:tcPr>
          <w:p w:rsidR="00E35E5C" w:rsidRDefault="00E35E5C" w:rsidP="00105F6C">
            <w:pPr>
              <w:spacing w:before="100" w:beforeAutospacing="1" w:after="100" w:afterAutospacing="1" w:line="240" w:lineRule="auto"/>
              <w:jc w:val="both"/>
              <w:rPr>
                <w:rFonts w:ascii="Times New Roman" w:hAnsi="Times New Roman"/>
                <w:sz w:val="24"/>
                <w:szCs w:val="24"/>
                <w:lang w:eastAsia="ru-RU"/>
              </w:rPr>
            </w:pPr>
            <w:r>
              <w:rPr>
                <w:rFonts w:ascii="Times New Roman" w:hAnsi="Times New Roman"/>
                <w:sz w:val="24"/>
                <w:szCs w:val="24"/>
                <w:lang w:eastAsia="ru-RU"/>
              </w:rPr>
              <w:t>-</w:t>
            </w:r>
            <w:r w:rsidRPr="0092648D">
              <w:rPr>
                <w:rFonts w:ascii="Times New Roman" w:hAnsi="Times New Roman"/>
                <w:sz w:val="24"/>
                <w:szCs w:val="24"/>
                <w:lang w:eastAsia="ru-RU"/>
              </w:rPr>
              <w:t>Градостроительный кодекс Российской Федерации,</w:t>
            </w:r>
          </w:p>
          <w:p w:rsidR="00E35E5C" w:rsidRPr="0077615C" w:rsidRDefault="00E35E5C" w:rsidP="00105F6C">
            <w:pPr>
              <w:spacing w:before="100" w:beforeAutospacing="1" w:after="100" w:afterAutospacing="1" w:line="240" w:lineRule="auto"/>
              <w:jc w:val="both"/>
              <w:rPr>
                <w:rFonts w:ascii="Times New Roman" w:hAnsi="Times New Roman"/>
                <w:sz w:val="24"/>
                <w:szCs w:val="24"/>
                <w:lang w:eastAsia="ru-RU"/>
              </w:rPr>
            </w:pPr>
            <w:r>
              <w:rPr>
                <w:rFonts w:ascii="Times New Roman" w:hAnsi="Times New Roman"/>
                <w:sz w:val="24"/>
                <w:szCs w:val="24"/>
                <w:lang w:eastAsia="ru-RU"/>
              </w:rPr>
              <w:t>-</w:t>
            </w:r>
            <w:r w:rsidRPr="00FB10FF">
              <w:rPr>
                <w:rFonts w:ascii="Times New Roman" w:hAnsi="Times New Roman"/>
                <w:sz w:val="24"/>
                <w:szCs w:val="24"/>
              </w:rPr>
              <w:t>Федеральный закон от 06.10.2003 г. № 131-ФЗ «Об общих принципах организации местного самоуправления в Российской Федерации»;</w:t>
            </w:r>
          </w:p>
          <w:p w:rsidR="00E35E5C" w:rsidRPr="0092648D" w:rsidRDefault="00E35E5C" w:rsidP="00105F6C">
            <w:pPr>
              <w:spacing w:before="100" w:beforeAutospacing="1" w:after="100" w:afterAutospacing="1" w:line="240" w:lineRule="auto"/>
              <w:ind w:right="375"/>
              <w:jc w:val="both"/>
              <w:rPr>
                <w:rFonts w:ascii="Times New Roman" w:hAnsi="Times New Roman"/>
                <w:sz w:val="24"/>
                <w:szCs w:val="24"/>
                <w:lang w:eastAsia="ru-RU"/>
              </w:rPr>
            </w:pPr>
            <w:r>
              <w:rPr>
                <w:rFonts w:ascii="Times New Roman" w:hAnsi="Times New Roman"/>
                <w:sz w:val="24"/>
                <w:szCs w:val="24"/>
                <w:lang w:eastAsia="ru-RU"/>
              </w:rPr>
              <w:t>- Постановление Правительства РФ от 14 июня 2013 года №502 «Об утверждении требований к программам комплексного развития систем коммунальной инфраструктуры поселений, городских округов</w:t>
            </w:r>
          </w:p>
          <w:p w:rsidR="00E35E5C" w:rsidRDefault="00E35E5C" w:rsidP="00105F6C">
            <w:pPr>
              <w:spacing w:before="100" w:beforeAutospacing="1" w:after="100" w:afterAutospacing="1" w:line="240" w:lineRule="auto"/>
              <w:jc w:val="both"/>
              <w:rPr>
                <w:rFonts w:ascii="Times New Roman" w:hAnsi="Times New Roman"/>
                <w:sz w:val="24"/>
                <w:szCs w:val="24"/>
                <w:lang w:eastAsia="ru-RU"/>
              </w:rPr>
            </w:pPr>
            <w:r>
              <w:rPr>
                <w:rFonts w:ascii="Times New Roman" w:hAnsi="Times New Roman"/>
                <w:sz w:val="24"/>
                <w:szCs w:val="24"/>
                <w:lang w:eastAsia="ru-RU"/>
              </w:rPr>
              <w:t>-</w:t>
            </w:r>
            <w:r w:rsidRPr="0092648D">
              <w:rPr>
                <w:rFonts w:ascii="Times New Roman" w:hAnsi="Times New Roman"/>
                <w:sz w:val="24"/>
                <w:szCs w:val="24"/>
                <w:lang w:eastAsia="ru-RU"/>
              </w:rPr>
              <w:t xml:space="preserve"> Генеральный </w:t>
            </w:r>
            <w:r>
              <w:rPr>
                <w:rFonts w:ascii="Times New Roman" w:hAnsi="Times New Roman"/>
                <w:sz w:val="24"/>
                <w:szCs w:val="24"/>
                <w:lang w:eastAsia="ru-RU"/>
              </w:rPr>
              <w:t>план муниципального образования «Ольшанское сельское поселение</w:t>
            </w:r>
            <w:r w:rsidRPr="0092648D">
              <w:rPr>
                <w:rFonts w:ascii="Times New Roman" w:hAnsi="Times New Roman"/>
                <w:sz w:val="24"/>
                <w:szCs w:val="24"/>
                <w:lang w:eastAsia="ru-RU"/>
              </w:rPr>
              <w:t xml:space="preserve"> </w:t>
            </w:r>
            <w:r>
              <w:rPr>
                <w:rFonts w:ascii="Times New Roman" w:hAnsi="Times New Roman"/>
                <w:sz w:val="24"/>
                <w:szCs w:val="24"/>
                <w:lang w:eastAsia="ru-RU"/>
              </w:rPr>
              <w:t>" Чернян</w:t>
            </w:r>
            <w:r w:rsidRPr="0092648D">
              <w:rPr>
                <w:rFonts w:ascii="Times New Roman" w:hAnsi="Times New Roman"/>
                <w:sz w:val="24"/>
                <w:szCs w:val="24"/>
                <w:lang w:eastAsia="ru-RU"/>
              </w:rPr>
              <w:t xml:space="preserve">ского района, </w:t>
            </w:r>
            <w:r>
              <w:rPr>
                <w:rFonts w:ascii="Times New Roman" w:hAnsi="Times New Roman"/>
                <w:sz w:val="24"/>
                <w:szCs w:val="24"/>
                <w:lang w:eastAsia="ru-RU"/>
              </w:rPr>
              <w:t>Белгородской обл.</w:t>
            </w:r>
          </w:p>
          <w:p w:rsidR="00E35E5C" w:rsidRDefault="00E35E5C" w:rsidP="00105F6C">
            <w:pPr>
              <w:spacing w:before="100" w:beforeAutospacing="1" w:after="100" w:afterAutospacing="1" w:line="240" w:lineRule="auto"/>
              <w:ind w:right="375"/>
              <w:jc w:val="both"/>
              <w:rPr>
                <w:rFonts w:ascii="Times New Roman" w:hAnsi="Times New Roman"/>
                <w:sz w:val="24"/>
                <w:szCs w:val="24"/>
                <w:lang w:eastAsia="ru-RU"/>
              </w:rPr>
            </w:pPr>
            <w:r>
              <w:rPr>
                <w:rFonts w:ascii="Times New Roman" w:hAnsi="Times New Roman"/>
                <w:sz w:val="24"/>
                <w:szCs w:val="24"/>
                <w:lang w:eastAsia="ru-RU"/>
              </w:rPr>
              <w:t>-Устав муниципального образования «Ольшанское сельское поселение» Чернянского района Белгородской области</w:t>
            </w:r>
          </w:p>
          <w:p w:rsidR="00E35E5C" w:rsidRPr="0092648D" w:rsidRDefault="00E35E5C" w:rsidP="00105F6C">
            <w:pPr>
              <w:spacing w:before="100" w:beforeAutospacing="1" w:after="100" w:afterAutospacing="1" w:line="240" w:lineRule="auto"/>
              <w:ind w:right="375"/>
              <w:jc w:val="both"/>
              <w:rPr>
                <w:rFonts w:ascii="Times New Roman" w:hAnsi="Times New Roman"/>
                <w:sz w:val="24"/>
                <w:szCs w:val="24"/>
                <w:lang w:eastAsia="ru-RU"/>
              </w:rPr>
            </w:pPr>
            <w:r>
              <w:rPr>
                <w:rFonts w:ascii="Times New Roman" w:hAnsi="Times New Roman"/>
                <w:sz w:val="24"/>
                <w:szCs w:val="24"/>
                <w:lang w:eastAsia="ru-RU"/>
              </w:rPr>
              <w:t>-Приказ федерального агенства по строительству и жилищно-коммунальному хозяйству от 1 октября 2013 года №359/ГС «Об утверждении методических рекомендаций по разработке программ комплексного развития систем коммунальной инфраструктуры поселений, городских округов»</w:t>
            </w:r>
          </w:p>
        </w:tc>
      </w:tr>
      <w:tr w:rsidR="00E35E5C" w:rsidRPr="00FB10FF" w:rsidTr="00105F6C">
        <w:trPr>
          <w:trHeight w:val="432"/>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Заказчик Программы</w:t>
            </w:r>
          </w:p>
        </w:tc>
        <w:tc>
          <w:tcPr>
            <w:tcW w:w="6631" w:type="dxa"/>
            <w:tcBorders>
              <w:top w:val="outset" w:sz="6" w:space="0" w:color="auto"/>
              <w:left w:val="outset" w:sz="6" w:space="0" w:color="auto"/>
              <w:bottom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Администрация Ольшанского  сельского поселения</w:t>
            </w:r>
          </w:p>
        </w:tc>
      </w:tr>
      <w:tr w:rsidR="00E35E5C" w:rsidRPr="00FB10FF" w:rsidTr="00105F6C">
        <w:trPr>
          <w:trHeight w:val="410"/>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Разработчик Программы</w:t>
            </w:r>
          </w:p>
        </w:tc>
        <w:tc>
          <w:tcPr>
            <w:tcW w:w="6631" w:type="dxa"/>
            <w:tcBorders>
              <w:top w:val="outset" w:sz="6" w:space="0" w:color="auto"/>
              <w:left w:val="outset" w:sz="6" w:space="0" w:color="auto"/>
              <w:bottom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Отдел транспорта, связи и ЖКХ администрации Чернянского района</w:t>
            </w:r>
          </w:p>
        </w:tc>
      </w:tr>
      <w:tr w:rsidR="00E35E5C" w:rsidRPr="00FB10FF" w:rsidTr="00105F6C">
        <w:trPr>
          <w:trHeight w:val="390"/>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405108">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Цель Программы</w:t>
            </w:r>
          </w:p>
        </w:tc>
        <w:tc>
          <w:tcPr>
            <w:tcW w:w="6631" w:type="dxa"/>
            <w:tcBorders>
              <w:top w:val="outset" w:sz="6" w:space="0" w:color="auto"/>
              <w:left w:val="outset" w:sz="6" w:space="0" w:color="auto"/>
              <w:bottom w:val="outset" w:sz="6" w:space="0" w:color="auto"/>
            </w:tcBorders>
          </w:tcPr>
          <w:p w:rsidR="00E35E5C" w:rsidRPr="0092648D" w:rsidRDefault="00E35E5C" w:rsidP="00105F6C">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Целью разработки Программы комплексного развития систем коммунальной инфраструктуры муниципального образования "</w:t>
            </w:r>
            <w:r>
              <w:rPr>
                <w:rFonts w:ascii="Times New Roman" w:hAnsi="Times New Roman"/>
                <w:sz w:val="24"/>
                <w:szCs w:val="24"/>
                <w:lang w:eastAsia="ru-RU"/>
              </w:rPr>
              <w:t xml:space="preserve">Ольшанское </w:t>
            </w:r>
            <w:r w:rsidRPr="0092648D">
              <w:rPr>
                <w:rFonts w:ascii="Times New Roman" w:hAnsi="Times New Roman"/>
                <w:sz w:val="24"/>
                <w:szCs w:val="24"/>
                <w:lang w:eastAsia="ru-RU"/>
              </w:rPr>
              <w:t xml:space="preserve"> сельское поселение" </w:t>
            </w:r>
            <w:r>
              <w:rPr>
                <w:rFonts w:ascii="Times New Roman" w:hAnsi="Times New Roman"/>
                <w:sz w:val="24"/>
                <w:szCs w:val="24"/>
                <w:lang w:eastAsia="ru-RU"/>
              </w:rPr>
              <w:t>Чернян</w:t>
            </w:r>
            <w:r w:rsidRPr="0092648D">
              <w:rPr>
                <w:rFonts w:ascii="Times New Roman" w:hAnsi="Times New Roman"/>
                <w:sz w:val="24"/>
                <w:szCs w:val="24"/>
                <w:lang w:eastAsia="ru-RU"/>
              </w:rPr>
              <w:t xml:space="preserve">ского района </w:t>
            </w:r>
            <w:r>
              <w:rPr>
                <w:rFonts w:ascii="Times New Roman" w:hAnsi="Times New Roman"/>
                <w:sz w:val="24"/>
                <w:szCs w:val="24"/>
                <w:lang w:eastAsia="ru-RU"/>
              </w:rPr>
              <w:t xml:space="preserve">Белгородской </w:t>
            </w:r>
            <w:r w:rsidRPr="0092648D">
              <w:rPr>
                <w:rFonts w:ascii="Times New Roman" w:hAnsi="Times New Roman"/>
                <w:sz w:val="24"/>
                <w:szCs w:val="24"/>
                <w:lang w:eastAsia="ru-RU"/>
              </w:rPr>
              <w:t>области является обеспечение развития коммунальных систем и объектов в соответствии с потребностями жилищного и промышленного строительства, повышение качества производимых для потребителей коммунальных услуг, улучшение экологической ситуации.</w:t>
            </w:r>
          </w:p>
        </w:tc>
      </w:tr>
      <w:tr w:rsidR="00E35E5C" w:rsidRPr="00FB10FF" w:rsidTr="00105F6C">
        <w:trPr>
          <w:trHeight w:val="422"/>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405108">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Задачи Программы</w:t>
            </w:r>
          </w:p>
        </w:tc>
        <w:tc>
          <w:tcPr>
            <w:tcW w:w="6631" w:type="dxa"/>
            <w:tcBorders>
              <w:top w:val="outset" w:sz="6" w:space="0" w:color="auto"/>
              <w:left w:val="outset" w:sz="6" w:space="0" w:color="auto"/>
              <w:bottom w:val="outset" w:sz="6" w:space="0" w:color="auto"/>
            </w:tcBorders>
          </w:tcPr>
          <w:p w:rsidR="00E35E5C" w:rsidRPr="0092648D" w:rsidRDefault="00E35E5C" w:rsidP="0028315C">
            <w:pPr>
              <w:spacing w:after="0" w:line="240" w:lineRule="auto"/>
              <w:rPr>
                <w:rFonts w:ascii="Times New Roman" w:hAnsi="Times New Roman"/>
                <w:sz w:val="24"/>
                <w:szCs w:val="24"/>
                <w:lang w:eastAsia="ru-RU"/>
              </w:rPr>
            </w:pPr>
            <w:r>
              <w:rPr>
                <w:rFonts w:ascii="Times New Roman" w:hAnsi="Times New Roman"/>
                <w:sz w:val="24"/>
                <w:szCs w:val="24"/>
                <w:lang w:eastAsia="ru-RU"/>
              </w:rPr>
              <w:t>1. И</w:t>
            </w:r>
            <w:r w:rsidRPr="0092648D">
              <w:rPr>
                <w:rFonts w:ascii="Times New Roman" w:hAnsi="Times New Roman"/>
                <w:sz w:val="24"/>
                <w:szCs w:val="24"/>
                <w:lang w:eastAsia="ru-RU"/>
              </w:rPr>
              <w:t>нженерно-техническая оптимизация коммунальных систем;</w:t>
            </w:r>
          </w:p>
          <w:p w:rsidR="00E35E5C" w:rsidRPr="0092648D" w:rsidRDefault="00E35E5C" w:rsidP="0028315C">
            <w:pPr>
              <w:spacing w:after="0" w:line="240" w:lineRule="auto"/>
              <w:rPr>
                <w:rFonts w:ascii="Times New Roman" w:hAnsi="Times New Roman"/>
                <w:sz w:val="24"/>
                <w:szCs w:val="24"/>
                <w:lang w:eastAsia="ru-RU"/>
              </w:rPr>
            </w:pPr>
            <w:r>
              <w:rPr>
                <w:rFonts w:ascii="Times New Roman" w:hAnsi="Times New Roman"/>
                <w:sz w:val="24"/>
                <w:szCs w:val="24"/>
                <w:lang w:eastAsia="ru-RU"/>
              </w:rPr>
              <w:t>2. В</w:t>
            </w:r>
            <w:r w:rsidRPr="0092648D">
              <w:rPr>
                <w:rFonts w:ascii="Times New Roman" w:hAnsi="Times New Roman"/>
                <w:sz w:val="24"/>
                <w:szCs w:val="24"/>
                <w:lang w:eastAsia="ru-RU"/>
              </w:rPr>
              <w:t>заимосвязанное перспективное планирование развития систем;</w:t>
            </w:r>
          </w:p>
          <w:p w:rsidR="00E35E5C" w:rsidRPr="0092648D" w:rsidRDefault="00E35E5C" w:rsidP="0028315C">
            <w:pPr>
              <w:spacing w:after="0" w:line="240" w:lineRule="auto"/>
              <w:rPr>
                <w:rFonts w:ascii="Times New Roman" w:hAnsi="Times New Roman"/>
                <w:sz w:val="24"/>
                <w:szCs w:val="24"/>
                <w:lang w:eastAsia="ru-RU"/>
              </w:rPr>
            </w:pPr>
            <w:r>
              <w:rPr>
                <w:rFonts w:ascii="Times New Roman" w:hAnsi="Times New Roman"/>
                <w:sz w:val="24"/>
                <w:szCs w:val="24"/>
                <w:lang w:eastAsia="ru-RU"/>
              </w:rPr>
              <w:lastRenderedPageBreak/>
              <w:t>3. О</w:t>
            </w:r>
            <w:r w:rsidRPr="0092648D">
              <w:rPr>
                <w:rFonts w:ascii="Times New Roman" w:hAnsi="Times New Roman"/>
                <w:sz w:val="24"/>
                <w:szCs w:val="24"/>
                <w:lang w:eastAsia="ru-RU"/>
              </w:rPr>
              <w:t>боснование мероприятий по комплексной реконструкции и модернизации;</w:t>
            </w:r>
          </w:p>
          <w:p w:rsidR="00E35E5C" w:rsidRPr="0092648D" w:rsidRDefault="00E35E5C" w:rsidP="0028315C">
            <w:pPr>
              <w:spacing w:after="0" w:line="240" w:lineRule="auto"/>
              <w:rPr>
                <w:rFonts w:ascii="Times New Roman" w:hAnsi="Times New Roman"/>
                <w:sz w:val="24"/>
                <w:szCs w:val="24"/>
                <w:lang w:eastAsia="ru-RU"/>
              </w:rPr>
            </w:pPr>
            <w:r>
              <w:rPr>
                <w:rFonts w:ascii="Times New Roman" w:hAnsi="Times New Roman"/>
                <w:sz w:val="24"/>
                <w:szCs w:val="24"/>
                <w:lang w:eastAsia="ru-RU"/>
              </w:rPr>
              <w:t>4. П</w:t>
            </w:r>
            <w:r w:rsidRPr="0092648D">
              <w:rPr>
                <w:rFonts w:ascii="Times New Roman" w:hAnsi="Times New Roman"/>
                <w:sz w:val="24"/>
                <w:szCs w:val="24"/>
                <w:lang w:eastAsia="ru-RU"/>
              </w:rPr>
              <w:t>овышение надежности систем и качества предоставления коммунальных услуг;</w:t>
            </w:r>
          </w:p>
          <w:p w:rsidR="00E35E5C" w:rsidRPr="0092648D" w:rsidRDefault="00E35E5C" w:rsidP="0028315C">
            <w:pPr>
              <w:spacing w:after="0" w:line="240" w:lineRule="auto"/>
              <w:rPr>
                <w:rFonts w:ascii="Times New Roman" w:hAnsi="Times New Roman"/>
                <w:sz w:val="24"/>
                <w:szCs w:val="24"/>
                <w:lang w:eastAsia="ru-RU"/>
              </w:rPr>
            </w:pPr>
            <w:r>
              <w:rPr>
                <w:rFonts w:ascii="Times New Roman" w:hAnsi="Times New Roman"/>
                <w:sz w:val="24"/>
                <w:szCs w:val="24"/>
                <w:lang w:eastAsia="ru-RU"/>
              </w:rPr>
              <w:t>5. С</w:t>
            </w:r>
            <w:r w:rsidRPr="0092648D">
              <w:rPr>
                <w:rFonts w:ascii="Times New Roman" w:hAnsi="Times New Roman"/>
                <w:sz w:val="24"/>
                <w:szCs w:val="24"/>
                <w:lang w:eastAsia="ru-RU"/>
              </w:rPr>
              <w:t>овершенствование механизмов развития энергосбережения и повышение энергоэффективности коммунальной инфраструктуры муниципального образования;</w:t>
            </w:r>
          </w:p>
          <w:p w:rsidR="00E35E5C" w:rsidRPr="0092648D" w:rsidRDefault="00E35E5C" w:rsidP="0028315C">
            <w:pPr>
              <w:spacing w:after="0" w:line="240" w:lineRule="auto"/>
              <w:rPr>
                <w:rFonts w:ascii="Times New Roman" w:hAnsi="Times New Roman"/>
                <w:sz w:val="24"/>
                <w:szCs w:val="24"/>
                <w:lang w:eastAsia="ru-RU"/>
              </w:rPr>
            </w:pPr>
            <w:r>
              <w:rPr>
                <w:rFonts w:ascii="Times New Roman" w:hAnsi="Times New Roman"/>
                <w:sz w:val="24"/>
                <w:szCs w:val="24"/>
                <w:lang w:eastAsia="ru-RU"/>
              </w:rPr>
              <w:t>6. П</w:t>
            </w:r>
            <w:r w:rsidRPr="0092648D">
              <w:rPr>
                <w:rFonts w:ascii="Times New Roman" w:hAnsi="Times New Roman"/>
                <w:sz w:val="24"/>
                <w:szCs w:val="24"/>
                <w:lang w:eastAsia="ru-RU"/>
              </w:rPr>
              <w:t>овышение инвестиционной привлекательности коммунальной инфраструктуры муниципального образования;</w:t>
            </w:r>
          </w:p>
          <w:p w:rsidR="00E35E5C" w:rsidRPr="0092648D" w:rsidRDefault="00E35E5C" w:rsidP="0028315C">
            <w:pPr>
              <w:spacing w:after="0" w:line="240" w:lineRule="auto"/>
              <w:rPr>
                <w:rFonts w:ascii="Times New Roman" w:hAnsi="Times New Roman"/>
                <w:sz w:val="24"/>
                <w:szCs w:val="24"/>
                <w:lang w:eastAsia="ru-RU"/>
              </w:rPr>
            </w:pPr>
            <w:r>
              <w:rPr>
                <w:rFonts w:ascii="Times New Roman" w:hAnsi="Times New Roman"/>
                <w:sz w:val="24"/>
                <w:szCs w:val="24"/>
                <w:lang w:eastAsia="ru-RU"/>
              </w:rPr>
              <w:t>7. О</w:t>
            </w:r>
            <w:r w:rsidRPr="0092648D">
              <w:rPr>
                <w:rFonts w:ascii="Times New Roman" w:hAnsi="Times New Roman"/>
                <w:sz w:val="24"/>
                <w:szCs w:val="24"/>
                <w:lang w:eastAsia="ru-RU"/>
              </w:rPr>
              <w:t>беспечение сбалансированности интересов субъектов коммунальной инфраструктуры и потребителей.</w:t>
            </w:r>
          </w:p>
        </w:tc>
      </w:tr>
      <w:tr w:rsidR="00E35E5C" w:rsidRPr="00FB10FF" w:rsidTr="00105F6C">
        <w:trPr>
          <w:trHeight w:val="2329"/>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405108">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lastRenderedPageBreak/>
              <w:t>Сроки и этапы реализации Программы</w:t>
            </w:r>
          </w:p>
        </w:tc>
        <w:tc>
          <w:tcPr>
            <w:tcW w:w="6631" w:type="dxa"/>
            <w:tcBorders>
              <w:top w:val="outset" w:sz="6" w:space="0" w:color="auto"/>
              <w:left w:val="outset" w:sz="6" w:space="0" w:color="auto"/>
              <w:bottom w:val="outset" w:sz="6" w:space="0" w:color="auto"/>
            </w:tcBorders>
          </w:tcPr>
          <w:p w:rsidR="00E35E5C" w:rsidRPr="0092648D" w:rsidRDefault="00E35E5C" w:rsidP="00405108">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П</w:t>
            </w:r>
            <w:r>
              <w:rPr>
                <w:rFonts w:ascii="Times New Roman" w:hAnsi="Times New Roman"/>
                <w:sz w:val="24"/>
                <w:szCs w:val="24"/>
                <w:lang w:eastAsia="ru-RU"/>
              </w:rPr>
              <w:t>ериод реализации Программы: 2014 -2020</w:t>
            </w:r>
            <w:r w:rsidRPr="0092648D">
              <w:rPr>
                <w:rFonts w:ascii="Times New Roman" w:hAnsi="Times New Roman"/>
                <w:sz w:val="24"/>
                <w:szCs w:val="24"/>
                <w:lang w:eastAsia="ru-RU"/>
              </w:rPr>
              <w:t xml:space="preserve"> и на период до 2025 гг. </w:t>
            </w:r>
          </w:p>
          <w:p w:rsidR="00E35E5C" w:rsidRPr="0092648D" w:rsidRDefault="00E35E5C" w:rsidP="00405108">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Этапы осуществления Программы:</w:t>
            </w:r>
          </w:p>
          <w:p w:rsidR="00E35E5C" w:rsidRPr="0092648D" w:rsidRDefault="00E35E5C" w:rsidP="00405108">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1 этап: 2014</w:t>
            </w:r>
            <w:r w:rsidRPr="0092648D">
              <w:rPr>
                <w:rFonts w:ascii="Times New Roman" w:hAnsi="Times New Roman"/>
                <w:sz w:val="24"/>
                <w:szCs w:val="24"/>
                <w:lang w:eastAsia="ru-RU"/>
              </w:rPr>
              <w:t xml:space="preserve"> -</w:t>
            </w:r>
            <w:r>
              <w:rPr>
                <w:rFonts w:ascii="Times New Roman" w:hAnsi="Times New Roman"/>
                <w:sz w:val="24"/>
                <w:szCs w:val="24"/>
                <w:lang w:eastAsia="ru-RU"/>
              </w:rPr>
              <w:t xml:space="preserve"> 2020</w:t>
            </w:r>
            <w:r w:rsidRPr="0092648D">
              <w:rPr>
                <w:rFonts w:ascii="Times New Roman" w:hAnsi="Times New Roman"/>
                <w:sz w:val="24"/>
                <w:szCs w:val="24"/>
                <w:lang w:eastAsia="ru-RU"/>
              </w:rPr>
              <w:t xml:space="preserve"> годы;</w:t>
            </w:r>
          </w:p>
          <w:p w:rsidR="00E35E5C" w:rsidRPr="0092648D" w:rsidRDefault="00E35E5C" w:rsidP="00405108">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2 этап: 2016 - 2025 годы.</w:t>
            </w:r>
          </w:p>
        </w:tc>
      </w:tr>
      <w:tr w:rsidR="00E35E5C" w:rsidRPr="00FB10FF" w:rsidTr="00105F6C">
        <w:trPr>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405108">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Объем и источники финансирования Программы</w:t>
            </w:r>
          </w:p>
        </w:tc>
        <w:tc>
          <w:tcPr>
            <w:tcW w:w="6631" w:type="dxa"/>
            <w:tcBorders>
              <w:top w:val="outset" w:sz="6" w:space="0" w:color="auto"/>
              <w:left w:val="outset" w:sz="6" w:space="0" w:color="auto"/>
              <w:bottom w:val="outset" w:sz="6" w:space="0" w:color="auto"/>
            </w:tcBorders>
          </w:tcPr>
          <w:p w:rsidR="00E35E5C" w:rsidRPr="0092648D" w:rsidRDefault="00E35E5C" w:rsidP="0005285A">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b/>
                <w:bCs/>
                <w:sz w:val="24"/>
                <w:szCs w:val="24"/>
                <w:lang w:eastAsia="ru-RU"/>
              </w:rPr>
              <w:t xml:space="preserve">Объем финансирования Программы составляет </w:t>
            </w:r>
            <w:r w:rsidR="0005285A">
              <w:rPr>
                <w:rFonts w:ascii="Times New Roman" w:hAnsi="Times New Roman"/>
                <w:b/>
                <w:bCs/>
                <w:sz w:val="24"/>
                <w:szCs w:val="24"/>
                <w:lang w:eastAsia="ru-RU"/>
              </w:rPr>
              <w:t xml:space="preserve"> </w:t>
            </w:r>
            <w:r w:rsidR="005013CD">
              <w:rPr>
                <w:rFonts w:ascii="Times New Roman" w:hAnsi="Times New Roman"/>
                <w:b/>
                <w:bCs/>
                <w:sz w:val="24"/>
                <w:szCs w:val="24"/>
                <w:lang w:eastAsia="ru-RU"/>
              </w:rPr>
              <w:t>46 615</w:t>
            </w:r>
            <w:r w:rsidRPr="0092648D">
              <w:rPr>
                <w:rFonts w:ascii="Times New Roman" w:hAnsi="Times New Roman"/>
                <w:b/>
                <w:bCs/>
                <w:sz w:val="24"/>
                <w:szCs w:val="24"/>
                <w:lang w:eastAsia="ru-RU"/>
              </w:rPr>
              <w:t>тыс. руб., в т.ч. по видам коммунальных услуг:</w:t>
            </w:r>
          </w:p>
          <w:p w:rsidR="00E35E5C" w:rsidRPr="0016178B" w:rsidRDefault="00E35E5C" w:rsidP="00405108">
            <w:pPr>
              <w:spacing w:before="100" w:beforeAutospacing="1" w:after="100" w:afterAutospacing="1" w:line="240" w:lineRule="auto"/>
              <w:rPr>
                <w:rFonts w:ascii="Times New Roman" w:hAnsi="Times New Roman"/>
                <w:sz w:val="24"/>
                <w:szCs w:val="24"/>
                <w:lang w:eastAsia="ru-RU"/>
              </w:rPr>
            </w:pPr>
            <w:r w:rsidRPr="0016178B">
              <w:rPr>
                <w:rFonts w:ascii="Times New Roman" w:hAnsi="Times New Roman"/>
                <w:sz w:val="24"/>
                <w:szCs w:val="24"/>
                <w:lang w:eastAsia="ru-RU"/>
              </w:rPr>
              <w:t xml:space="preserve">·      Водоснабжение: </w:t>
            </w:r>
            <w:r w:rsidR="005013CD">
              <w:rPr>
                <w:rFonts w:ascii="Times New Roman" w:hAnsi="Times New Roman"/>
                <w:sz w:val="24"/>
                <w:szCs w:val="24"/>
                <w:lang w:eastAsia="ru-RU"/>
              </w:rPr>
              <w:t>34550</w:t>
            </w:r>
            <w:r w:rsidR="006C4C1E">
              <w:rPr>
                <w:rFonts w:ascii="Times New Roman" w:hAnsi="Times New Roman"/>
                <w:sz w:val="24"/>
                <w:szCs w:val="24"/>
                <w:lang w:eastAsia="ru-RU"/>
              </w:rPr>
              <w:t xml:space="preserve">  </w:t>
            </w:r>
            <w:r w:rsidRPr="0016178B">
              <w:rPr>
                <w:rFonts w:ascii="Times New Roman" w:hAnsi="Times New Roman"/>
                <w:sz w:val="24"/>
                <w:szCs w:val="24"/>
                <w:lang w:eastAsia="ru-RU"/>
              </w:rPr>
              <w:t>тыс. руб.,</w:t>
            </w:r>
          </w:p>
          <w:p w:rsidR="00E35E5C" w:rsidRPr="0016178B" w:rsidRDefault="00EE3155" w:rsidP="00405108">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 xml:space="preserve">       Водоотведение:    44</w:t>
            </w:r>
            <w:r w:rsidR="00845F3D">
              <w:rPr>
                <w:rFonts w:ascii="Times New Roman" w:hAnsi="Times New Roman"/>
                <w:sz w:val="24"/>
                <w:szCs w:val="24"/>
                <w:lang w:eastAsia="ru-RU"/>
              </w:rPr>
              <w:t>0</w:t>
            </w:r>
            <w:r>
              <w:rPr>
                <w:rFonts w:ascii="Times New Roman" w:hAnsi="Times New Roman"/>
                <w:sz w:val="24"/>
                <w:szCs w:val="24"/>
                <w:lang w:eastAsia="ru-RU"/>
              </w:rPr>
              <w:t xml:space="preserve">0 </w:t>
            </w:r>
            <w:r w:rsidR="00E35E5C" w:rsidRPr="0016178B">
              <w:rPr>
                <w:rFonts w:ascii="Times New Roman" w:hAnsi="Times New Roman"/>
                <w:sz w:val="24"/>
                <w:szCs w:val="24"/>
                <w:lang w:eastAsia="ru-RU"/>
              </w:rPr>
              <w:t>тыс. руб.,</w:t>
            </w:r>
          </w:p>
          <w:p w:rsidR="00E35E5C" w:rsidRPr="0016178B" w:rsidRDefault="0016178B" w:rsidP="00405108">
            <w:pPr>
              <w:spacing w:before="100" w:beforeAutospacing="1" w:after="100" w:afterAutospacing="1" w:line="240" w:lineRule="auto"/>
              <w:rPr>
                <w:rFonts w:ascii="Times New Roman" w:hAnsi="Times New Roman"/>
                <w:sz w:val="24"/>
                <w:szCs w:val="24"/>
                <w:lang w:eastAsia="ru-RU"/>
              </w:rPr>
            </w:pPr>
            <w:r w:rsidRPr="0016178B">
              <w:rPr>
                <w:rFonts w:ascii="Times New Roman" w:hAnsi="Times New Roman"/>
                <w:sz w:val="24"/>
                <w:szCs w:val="24"/>
                <w:lang w:eastAsia="ru-RU"/>
              </w:rPr>
              <w:t xml:space="preserve"> </w:t>
            </w:r>
            <w:r w:rsidR="00EE3155">
              <w:rPr>
                <w:rFonts w:ascii="Times New Roman" w:hAnsi="Times New Roman"/>
                <w:sz w:val="24"/>
                <w:szCs w:val="24"/>
                <w:lang w:eastAsia="ru-RU"/>
              </w:rPr>
              <w:t xml:space="preserve">       Электроснабжение:   </w:t>
            </w:r>
            <w:r w:rsidR="00A8573B" w:rsidRPr="00A8573B">
              <w:rPr>
                <w:rFonts w:ascii="Times New Roman" w:hAnsi="Times New Roman"/>
                <w:sz w:val="24"/>
                <w:szCs w:val="24"/>
                <w:lang w:eastAsia="ru-RU"/>
              </w:rPr>
              <w:t>2665</w:t>
            </w:r>
            <w:r w:rsidR="00EE3155" w:rsidRPr="00845F3D">
              <w:rPr>
                <w:rFonts w:ascii="Times New Roman" w:hAnsi="Times New Roman"/>
                <w:color w:val="FF0000"/>
                <w:sz w:val="24"/>
                <w:szCs w:val="24"/>
                <w:lang w:eastAsia="ru-RU"/>
              </w:rPr>
              <w:t xml:space="preserve"> </w:t>
            </w:r>
            <w:r w:rsidR="00E35E5C" w:rsidRPr="0016178B">
              <w:rPr>
                <w:rFonts w:ascii="Times New Roman" w:hAnsi="Times New Roman"/>
                <w:sz w:val="24"/>
                <w:szCs w:val="24"/>
                <w:lang w:eastAsia="ru-RU"/>
              </w:rPr>
              <w:t>тыс. руб.,</w:t>
            </w:r>
          </w:p>
          <w:p w:rsidR="00E35E5C" w:rsidRPr="0016178B" w:rsidRDefault="00F0500E" w:rsidP="00405108">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      Теплоснабжение: 5000</w:t>
            </w:r>
            <w:r w:rsidR="00E35E5C" w:rsidRPr="0016178B">
              <w:rPr>
                <w:rFonts w:ascii="Times New Roman" w:hAnsi="Times New Roman"/>
                <w:sz w:val="24"/>
                <w:szCs w:val="24"/>
                <w:lang w:eastAsia="ru-RU"/>
              </w:rPr>
              <w:t xml:space="preserve"> тыс. руб.,  </w:t>
            </w:r>
          </w:p>
          <w:p w:rsidR="00E35E5C" w:rsidRPr="0016178B" w:rsidRDefault="00E35E5C" w:rsidP="00405108">
            <w:pPr>
              <w:spacing w:before="100" w:beforeAutospacing="1" w:after="100" w:afterAutospacing="1" w:line="240" w:lineRule="auto"/>
              <w:rPr>
                <w:rFonts w:ascii="Times New Roman" w:hAnsi="Times New Roman"/>
                <w:sz w:val="24"/>
                <w:szCs w:val="24"/>
                <w:lang w:eastAsia="ru-RU"/>
              </w:rPr>
            </w:pPr>
            <w:r w:rsidRPr="0016178B">
              <w:rPr>
                <w:rFonts w:ascii="Times New Roman" w:hAnsi="Times New Roman"/>
                <w:sz w:val="24"/>
                <w:szCs w:val="24"/>
                <w:lang w:eastAsia="ru-RU"/>
              </w:rPr>
              <w:t>В том числе по годам:</w:t>
            </w:r>
          </w:p>
          <w:p w:rsidR="00E35E5C" w:rsidRPr="0016178B" w:rsidRDefault="00EE3155" w:rsidP="00405108">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 xml:space="preserve">     2016 год – </w:t>
            </w:r>
            <w:r w:rsidR="005013CD">
              <w:rPr>
                <w:rFonts w:ascii="Times New Roman" w:hAnsi="Times New Roman"/>
                <w:sz w:val="24"/>
                <w:szCs w:val="24"/>
                <w:lang w:eastAsia="ru-RU"/>
              </w:rPr>
              <w:t>550</w:t>
            </w:r>
            <w:r w:rsidR="0016178B" w:rsidRPr="0016178B">
              <w:rPr>
                <w:rFonts w:ascii="Times New Roman" w:hAnsi="Times New Roman"/>
                <w:sz w:val="24"/>
                <w:szCs w:val="24"/>
                <w:lang w:eastAsia="ru-RU"/>
              </w:rPr>
              <w:t>_</w:t>
            </w:r>
            <w:r w:rsidR="00E35E5C" w:rsidRPr="0016178B">
              <w:rPr>
                <w:rFonts w:ascii="Times New Roman" w:hAnsi="Times New Roman"/>
                <w:sz w:val="24"/>
                <w:szCs w:val="24"/>
                <w:lang w:eastAsia="ru-RU"/>
              </w:rPr>
              <w:t>тыс.руб,</w:t>
            </w:r>
          </w:p>
          <w:p w:rsidR="00E35E5C" w:rsidRPr="0016178B" w:rsidRDefault="00E35E5C" w:rsidP="00405108">
            <w:pPr>
              <w:spacing w:before="100" w:beforeAutospacing="1" w:after="100" w:afterAutospacing="1" w:line="240" w:lineRule="auto"/>
              <w:rPr>
                <w:rFonts w:ascii="Times New Roman" w:hAnsi="Times New Roman"/>
                <w:sz w:val="24"/>
                <w:szCs w:val="24"/>
                <w:lang w:eastAsia="ru-RU"/>
              </w:rPr>
            </w:pPr>
            <w:r w:rsidRPr="0016178B">
              <w:rPr>
                <w:rFonts w:ascii="Times New Roman" w:hAnsi="Times New Roman"/>
                <w:sz w:val="24"/>
                <w:szCs w:val="24"/>
                <w:lang w:eastAsia="ru-RU"/>
              </w:rPr>
              <w:t>  </w:t>
            </w:r>
            <w:r w:rsidR="0016178B" w:rsidRPr="0016178B">
              <w:rPr>
                <w:rFonts w:ascii="Times New Roman" w:hAnsi="Times New Roman"/>
                <w:sz w:val="24"/>
                <w:szCs w:val="24"/>
                <w:lang w:eastAsia="ru-RU"/>
              </w:rPr>
              <w:t xml:space="preserve">Период до 2025 года – </w:t>
            </w:r>
            <w:r w:rsidR="005013CD">
              <w:rPr>
                <w:rFonts w:ascii="Times New Roman" w:hAnsi="Times New Roman"/>
                <w:sz w:val="24"/>
                <w:szCs w:val="24"/>
                <w:lang w:eastAsia="ru-RU"/>
              </w:rPr>
              <w:t xml:space="preserve">46065 </w:t>
            </w:r>
            <w:r w:rsidRPr="0016178B">
              <w:rPr>
                <w:rFonts w:ascii="Times New Roman" w:hAnsi="Times New Roman"/>
                <w:sz w:val="24"/>
                <w:szCs w:val="24"/>
                <w:lang w:eastAsia="ru-RU"/>
              </w:rPr>
              <w:t>тыс.руб.</w:t>
            </w:r>
          </w:p>
          <w:p w:rsidR="00E35E5C" w:rsidRPr="0016178B" w:rsidRDefault="00E35E5C" w:rsidP="00405108">
            <w:pPr>
              <w:spacing w:before="100" w:beforeAutospacing="1" w:after="100" w:afterAutospacing="1" w:line="240" w:lineRule="auto"/>
              <w:rPr>
                <w:rFonts w:ascii="Times New Roman" w:hAnsi="Times New Roman"/>
                <w:sz w:val="24"/>
                <w:szCs w:val="24"/>
                <w:lang w:eastAsia="ru-RU"/>
              </w:rPr>
            </w:pPr>
            <w:r w:rsidRPr="0016178B">
              <w:rPr>
                <w:rFonts w:ascii="Times New Roman" w:hAnsi="Times New Roman"/>
                <w:b/>
                <w:bCs/>
                <w:sz w:val="24"/>
                <w:szCs w:val="24"/>
                <w:lang w:eastAsia="ru-RU"/>
              </w:rPr>
              <w:t xml:space="preserve">Источники финансирования Программы:  </w:t>
            </w:r>
          </w:p>
          <w:p w:rsidR="00E35E5C" w:rsidRPr="0016178B" w:rsidRDefault="00E35E5C" w:rsidP="00405108">
            <w:pPr>
              <w:spacing w:before="100" w:beforeAutospacing="1" w:after="100" w:afterAutospacing="1" w:line="240" w:lineRule="auto"/>
              <w:rPr>
                <w:rFonts w:ascii="Times New Roman" w:hAnsi="Times New Roman"/>
                <w:sz w:val="24"/>
                <w:szCs w:val="24"/>
                <w:lang w:eastAsia="ru-RU"/>
              </w:rPr>
            </w:pPr>
            <w:r w:rsidRPr="0016178B">
              <w:rPr>
                <w:rFonts w:ascii="Times New Roman" w:hAnsi="Times New Roman"/>
                <w:sz w:val="24"/>
                <w:szCs w:val="24"/>
                <w:lang w:eastAsia="ru-RU"/>
              </w:rPr>
              <w:t>-областн</w:t>
            </w:r>
            <w:r w:rsidR="00845F3D">
              <w:rPr>
                <w:rFonts w:ascii="Times New Roman" w:hAnsi="Times New Roman"/>
                <w:sz w:val="24"/>
                <w:szCs w:val="24"/>
                <w:lang w:eastAsia="ru-RU"/>
              </w:rPr>
              <w:t xml:space="preserve">ой бюджет– </w:t>
            </w:r>
            <w:r w:rsidR="008C1C0A">
              <w:rPr>
                <w:rFonts w:ascii="Times New Roman" w:hAnsi="Times New Roman"/>
                <w:sz w:val="24"/>
                <w:szCs w:val="24"/>
                <w:lang w:eastAsia="ru-RU"/>
              </w:rPr>
              <w:t>43550</w:t>
            </w:r>
            <w:r w:rsidRPr="0016178B">
              <w:rPr>
                <w:rFonts w:ascii="Times New Roman" w:hAnsi="Times New Roman"/>
                <w:sz w:val="24"/>
                <w:szCs w:val="24"/>
                <w:lang w:eastAsia="ru-RU"/>
              </w:rPr>
              <w:t>тыс.руб.;</w:t>
            </w:r>
          </w:p>
          <w:p w:rsidR="00E35E5C" w:rsidRPr="0016178B" w:rsidRDefault="00845F3D" w:rsidP="00405108">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-местный бюджет – 400</w:t>
            </w:r>
            <w:r w:rsidR="0055041A">
              <w:rPr>
                <w:rFonts w:ascii="Times New Roman" w:hAnsi="Times New Roman"/>
                <w:sz w:val="24"/>
                <w:szCs w:val="24"/>
                <w:lang w:eastAsia="ru-RU"/>
              </w:rPr>
              <w:t xml:space="preserve">  </w:t>
            </w:r>
            <w:r w:rsidR="00E35E5C" w:rsidRPr="0016178B">
              <w:rPr>
                <w:rFonts w:ascii="Times New Roman" w:hAnsi="Times New Roman"/>
                <w:sz w:val="24"/>
                <w:szCs w:val="24"/>
                <w:lang w:eastAsia="ru-RU"/>
              </w:rPr>
              <w:t>тыс.руб.;</w:t>
            </w:r>
          </w:p>
          <w:p w:rsidR="00E35E5C" w:rsidRPr="0092648D" w:rsidRDefault="0016178B" w:rsidP="008C1C0A">
            <w:pPr>
              <w:spacing w:before="100" w:beforeAutospacing="1" w:after="100" w:afterAutospacing="1" w:line="240" w:lineRule="auto"/>
              <w:rPr>
                <w:rFonts w:ascii="Times New Roman" w:hAnsi="Times New Roman"/>
                <w:sz w:val="24"/>
                <w:szCs w:val="24"/>
                <w:lang w:eastAsia="ru-RU"/>
              </w:rPr>
            </w:pPr>
            <w:r w:rsidRPr="0016178B">
              <w:rPr>
                <w:rFonts w:ascii="Times New Roman" w:hAnsi="Times New Roman"/>
                <w:sz w:val="24"/>
                <w:szCs w:val="24"/>
                <w:lang w:eastAsia="ru-RU"/>
              </w:rPr>
              <w:t>-</w:t>
            </w:r>
            <w:r w:rsidR="0055041A">
              <w:rPr>
                <w:rFonts w:ascii="Times New Roman" w:hAnsi="Times New Roman"/>
                <w:sz w:val="24"/>
                <w:szCs w:val="24"/>
                <w:lang w:eastAsia="ru-RU"/>
              </w:rPr>
              <w:t xml:space="preserve">внебюджетные источники – </w:t>
            </w:r>
            <w:r w:rsidR="008C1C0A">
              <w:rPr>
                <w:rFonts w:ascii="Times New Roman" w:hAnsi="Times New Roman"/>
                <w:sz w:val="24"/>
                <w:szCs w:val="24"/>
                <w:lang w:eastAsia="ru-RU"/>
              </w:rPr>
              <w:t>2665</w:t>
            </w:r>
            <w:r w:rsidR="00E35E5C" w:rsidRPr="0016178B">
              <w:rPr>
                <w:rFonts w:ascii="Times New Roman" w:hAnsi="Times New Roman"/>
                <w:sz w:val="24"/>
                <w:szCs w:val="24"/>
                <w:lang w:eastAsia="ru-RU"/>
              </w:rPr>
              <w:t xml:space="preserve"> тыс.руб</w:t>
            </w:r>
            <w:r w:rsidR="00E35E5C" w:rsidRPr="003207E3">
              <w:rPr>
                <w:rFonts w:ascii="Times New Roman" w:hAnsi="Times New Roman"/>
                <w:color w:val="FF0000"/>
                <w:sz w:val="24"/>
                <w:szCs w:val="24"/>
                <w:lang w:eastAsia="ru-RU"/>
              </w:rPr>
              <w:t>.</w:t>
            </w:r>
            <w:r w:rsidR="00E35E5C" w:rsidRPr="0092648D">
              <w:rPr>
                <w:rFonts w:ascii="Times New Roman" w:hAnsi="Times New Roman"/>
                <w:sz w:val="24"/>
                <w:szCs w:val="24"/>
                <w:lang w:eastAsia="ru-RU"/>
              </w:rPr>
              <w:t xml:space="preserve"> </w:t>
            </w:r>
          </w:p>
        </w:tc>
      </w:tr>
      <w:tr w:rsidR="00E35E5C" w:rsidRPr="00FB10FF" w:rsidTr="00105F6C">
        <w:trPr>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 xml:space="preserve">Ожидаемые конечные результаты реализации Программы </w:t>
            </w:r>
          </w:p>
        </w:tc>
        <w:tc>
          <w:tcPr>
            <w:tcW w:w="6631" w:type="dxa"/>
            <w:tcBorders>
              <w:top w:val="outset" w:sz="6" w:space="0" w:color="auto"/>
              <w:left w:val="outset" w:sz="6" w:space="0" w:color="auto"/>
              <w:bottom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b/>
                <w:bCs/>
                <w:sz w:val="24"/>
                <w:szCs w:val="24"/>
                <w:lang w:eastAsia="ru-RU"/>
              </w:rPr>
              <w:t>1. Технологические результаты:</w:t>
            </w:r>
          </w:p>
          <w:p w:rsidR="00E35E5C" w:rsidRPr="0092648D" w:rsidRDefault="00E35E5C" w:rsidP="00845F3D">
            <w:pPr>
              <w:spacing w:after="0" w:line="240" w:lineRule="auto"/>
              <w:rPr>
                <w:rFonts w:ascii="Times New Roman" w:hAnsi="Times New Roman"/>
                <w:sz w:val="24"/>
                <w:szCs w:val="24"/>
                <w:lang w:eastAsia="ru-RU"/>
              </w:rPr>
            </w:pPr>
            <w:r w:rsidRPr="0092648D">
              <w:rPr>
                <w:rFonts w:ascii="Times New Roman" w:hAnsi="Times New Roman"/>
                <w:sz w:val="24"/>
                <w:szCs w:val="24"/>
                <w:lang w:eastAsia="ru-RU"/>
              </w:rPr>
              <w:t>– обеспечение устойчивости системы коммунальной инфраструктуры поселения;</w:t>
            </w:r>
          </w:p>
          <w:p w:rsidR="00E35E5C" w:rsidRPr="0092648D" w:rsidRDefault="00E35E5C" w:rsidP="00845F3D">
            <w:pPr>
              <w:spacing w:after="0" w:line="240" w:lineRule="auto"/>
              <w:rPr>
                <w:rFonts w:ascii="Times New Roman" w:hAnsi="Times New Roman"/>
                <w:sz w:val="24"/>
                <w:szCs w:val="24"/>
                <w:lang w:eastAsia="ru-RU"/>
              </w:rPr>
            </w:pPr>
            <w:r w:rsidRPr="0092648D">
              <w:rPr>
                <w:rFonts w:ascii="Times New Roman" w:hAnsi="Times New Roman"/>
                <w:sz w:val="24"/>
                <w:szCs w:val="24"/>
                <w:lang w:eastAsia="ru-RU"/>
              </w:rPr>
              <w:t>– создание надежной коммунальной инфраструктуры на селе, имеющей необходимые резервы для перспективного развития;</w:t>
            </w:r>
          </w:p>
          <w:p w:rsidR="00E35E5C" w:rsidRPr="0092648D" w:rsidRDefault="00E35E5C" w:rsidP="00845F3D">
            <w:pPr>
              <w:spacing w:after="0" w:line="240" w:lineRule="auto"/>
              <w:rPr>
                <w:rFonts w:ascii="Times New Roman" w:hAnsi="Times New Roman"/>
                <w:sz w:val="24"/>
                <w:szCs w:val="24"/>
                <w:lang w:eastAsia="ru-RU"/>
              </w:rPr>
            </w:pPr>
            <w:r w:rsidRPr="0092648D">
              <w:rPr>
                <w:rFonts w:ascii="Times New Roman" w:hAnsi="Times New Roman"/>
                <w:sz w:val="24"/>
                <w:szCs w:val="24"/>
                <w:lang w:eastAsia="ru-RU"/>
              </w:rPr>
              <w:lastRenderedPageBreak/>
              <w:t>– оптимизация управления электроснабжением поселения;</w:t>
            </w:r>
          </w:p>
          <w:p w:rsidR="00E35E5C" w:rsidRPr="0092648D" w:rsidRDefault="00E35E5C" w:rsidP="00845F3D">
            <w:pPr>
              <w:spacing w:after="0" w:line="240" w:lineRule="auto"/>
              <w:rPr>
                <w:rFonts w:ascii="Times New Roman" w:hAnsi="Times New Roman"/>
                <w:sz w:val="24"/>
                <w:szCs w:val="24"/>
                <w:lang w:eastAsia="ru-RU"/>
              </w:rPr>
            </w:pPr>
            <w:r w:rsidRPr="0092648D">
              <w:rPr>
                <w:rFonts w:ascii="Times New Roman" w:hAnsi="Times New Roman"/>
                <w:sz w:val="24"/>
                <w:szCs w:val="24"/>
                <w:lang w:eastAsia="ru-RU"/>
              </w:rPr>
              <w:t>– внедрение энергосберегающих технологий;</w:t>
            </w:r>
          </w:p>
          <w:p w:rsidR="00E35E5C" w:rsidRPr="0092648D" w:rsidRDefault="00E35E5C" w:rsidP="00845F3D">
            <w:pPr>
              <w:spacing w:after="0" w:line="240" w:lineRule="auto"/>
              <w:rPr>
                <w:rFonts w:ascii="Times New Roman" w:hAnsi="Times New Roman"/>
                <w:sz w:val="24"/>
                <w:szCs w:val="24"/>
                <w:lang w:eastAsia="ru-RU"/>
              </w:rPr>
            </w:pPr>
            <w:r w:rsidRPr="0092648D">
              <w:rPr>
                <w:rFonts w:ascii="Times New Roman" w:hAnsi="Times New Roman"/>
                <w:sz w:val="24"/>
                <w:szCs w:val="24"/>
                <w:lang w:eastAsia="ru-RU"/>
              </w:rPr>
              <w:t>– снижение удельного расхода электроэнергии для выработки энергоресурсов:</w:t>
            </w:r>
          </w:p>
          <w:p w:rsidR="00E35E5C" w:rsidRPr="0092648D" w:rsidRDefault="00E35E5C" w:rsidP="00845F3D">
            <w:pPr>
              <w:spacing w:after="0" w:line="240" w:lineRule="auto"/>
              <w:rPr>
                <w:rFonts w:ascii="Times New Roman" w:hAnsi="Times New Roman"/>
                <w:sz w:val="24"/>
                <w:szCs w:val="24"/>
                <w:lang w:eastAsia="ru-RU"/>
              </w:rPr>
            </w:pPr>
            <w:r w:rsidRPr="0092648D">
              <w:rPr>
                <w:rFonts w:ascii="Times New Roman" w:hAnsi="Times New Roman"/>
                <w:sz w:val="24"/>
                <w:szCs w:val="24"/>
                <w:lang w:eastAsia="ru-RU"/>
              </w:rPr>
              <w:t>– снижен</w:t>
            </w:r>
            <w:r>
              <w:rPr>
                <w:rFonts w:ascii="Times New Roman" w:hAnsi="Times New Roman"/>
                <w:sz w:val="24"/>
                <w:szCs w:val="24"/>
                <w:lang w:eastAsia="ru-RU"/>
              </w:rPr>
              <w:t>ие потерь коммунальных ресурсов.</w:t>
            </w:r>
          </w:p>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b/>
                <w:bCs/>
                <w:sz w:val="24"/>
                <w:szCs w:val="24"/>
                <w:lang w:eastAsia="ru-RU"/>
              </w:rPr>
              <w:t>2. Социальные результаты:</w:t>
            </w:r>
          </w:p>
          <w:p w:rsidR="00E35E5C" w:rsidRPr="0092648D" w:rsidRDefault="00E35E5C" w:rsidP="00C41D72">
            <w:pPr>
              <w:spacing w:after="0" w:line="240" w:lineRule="auto"/>
              <w:jc w:val="both"/>
              <w:rPr>
                <w:rFonts w:ascii="Times New Roman" w:hAnsi="Times New Roman"/>
                <w:sz w:val="24"/>
                <w:szCs w:val="24"/>
                <w:lang w:eastAsia="ru-RU"/>
              </w:rPr>
            </w:pPr>
            <w:r w:rsidRPr="0092648D">
              <w:rPr>
                <w:rFonts w:ascii="Times New Roman" w:hAnsi="Times New Roman"/>
                <w:sz w:val="24"/>
                <w:szCs w:val="24"/>
                <w:lang w:eastAsia="ru-RU"/>
              </w:rPr>
              <w:t>– рациональное использование природных ресурсов;</w:t>
            </w:r>
          </w:p>
          <w:p w:rsidR="00E35E5C" w:rsidRPr="0092648D" w:rsidRDefault="00E35E5C" w:rsidP="00C41D72">
            <w:pPr>
              <w:spacing w:after="0" w:line="240" w:lineRule="auto"/>
              <w:jc w:val="both"/>
              <w:rPr>
                <w:rFonts w:ascii="Times New Roman" w:hAnsi="Times New Roman"/>
                <w:sz w:val="24"/>
                <w:szCs w:val="24"/>
                <w:lang w:eastAsia="ru-RU"/>
              </w:rPr>
            </w:pPr>
            <w:r w:rsidRPr="0092648D">
              <w:rPr>
                <w:rFonts w:ascii="Times New Roman" w:hAnsi="Times New Roman"/>
                <w:sz w:val="24"/>
                <w:szCs w:val="24"/>
                <w:lang w:eastAsia="ru-RU"/>
              </w:rPr>
              <w:t>– повышение надежности и качества предоставления коммунальных услуг.</w:t>
            </w:r>
          </w:p>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b/>
                <w:bCs/>
                <w:sz w:val="24"/>
                <w:szCs w:val="24"/>
                <w:lang w:eastAsia="ru-RU"/>
              </w:rPr>
              <w:t>3. Экономические результаты:</w:t>
            </w:r>
          </w:p>
          <w:p w:rsidR="00E35E5C" w:rsidRPr="0092648D" w:rsidRDefault="00E35E5C" w:rsidP="00845F3D">
            <w:pPr>
              <w:spacing w:after="0" w:line="240" w:lineRule="auto"/>
              <w:jc w:val="both"/>
              <w:rPr>
                <w:rFonts w:ascii="Times New Roman" w:hAnsi="Times New Roman"/>
                <w:sz w:val="24"/>
                <w:szCs w:val="24"/>
                <w:lang w:eastAsia="ru-RU"/>
              </w:rPr>
            </w:pPr>
            <w:r w:rsidRPr="0092648D">
              <w:rPr>
                <w:rFonts w:ascii="Times New Roman" w:hAnsi="Times New Roman"/>
                <w:sz w:val="24"/>
                <w:szCs w:val="24"/>
                <w:lang w:eastAsia="ru-RU"/>
              </w:rPr>
              <w:t xml:space="preserve">– плановое развитие коммунальной инфраструктуры в соответствии с документами территориального планирования развития </w:t>
            </w:r>
            <w:r>
              <w:rPr>
                <w:rFonts w:ascii="Times New Roman" w:hAnsi="Times New Roman"/>
                <w:sz w:val="24"/>
                <w:szCs w:val="24"/>
                <w:lang w:eastAsia="ru-RU"/>
              </w:rPr>
              <w:t>Ольшанского</w:t>
            </w:r>
            <w:r w:rsidRPr="0092648D">
              <w:rPr>
                <w:rFonts w:ascii="Times New Roman" w:hAnsi="Times New Roman"/>
                <w:sz w:val="24"/>
                <w:szCs w:val="24"/>
                <w:lang w:eastAsia="ru-RU"/>
              </w:rPr>
              <w:t xml:space="preserve"> сельского поселения;</w:t>
            </w:r>
          </w:p>
          <w:p w:rsidR="00E35E5C" w:rsidRPr="0092648D" w:rsidRDefault="00E35E5C" w:rsidP="00845F3D">
            <w:pPr>
              <w:spacing w:after="0" w:line="240" w:lineRule="auto"/>
              <w:jc w:val="both"/>
              <w:rPr>
                <w:rFonts w:ascii="Times New Roman" w:hAnsi="Times New Roman"/>
                <w:sz w:val="24"/>
                <w:szCs w:val="24"/>
                <w:lang w:eastAsia="ru-RU"/>
              </w:rPr>
            </w:pPr>
            <w:r w:rsidRPr="0092648D">
              <w:rPr>
                <w:rFonts w:ascii="Times New Roman" w:hAnsi="Times New Roman"/>
                <w:sz w:val="24"/>
                <w:szCs w:val="24"/>
                <w:lang w:eastAsia="ru-RU"/>
              </w:rPr>
              <w:t xml:space="preserve">– повышение инвестиционной привлекательности организаций коммунального комплекса </w:t>
            </w:r>
            <w:r>
              <w:rPr>
                <w:rFonts w:ascii="Times New Roman" w:hAnsi="Times New Roman"/>
                <w:sz w:val="24"/>
                <w:szCs w:val="24"/>
                <w:lang w:eastAsia="ru-RU"/>
              </w:rPr>
              <w:t>Ольшанского</w:t>
            </w:r>
            <w:r w:rsidRPr="0092648D">
              <w:rPr>
                <w:rFonts w:ascii="Times New Roman" w:hAnsi="Times New Roman"/>
                <w:sz w:val="24"/>
                <w:szCs w:val="24"/>
                <w:lang w:eastAsia="ru-RU"/>
              </w:rPr>
              <w:t xml:space="preserve"> сельского поселения.</w:t>
            </w:r>
          </w:p>
        </w:tc>
      </w:tr>
      <w:tr w:rsidR="00E35E5C" w:rsidRPr="00FB10FF" w:rsidTr="00105F6C">
        <w:trPr>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lastRenderedPageBreak/>
              <w:t> </w:t>
            </w:r>
          </w:p>
        </w:tc>
        <w:tc>
          <w:tcPr>
            <w:tcW w:w="6631" w:type="dxa"/>
            <w:tcBorders>
              <w:top w:val="outset" w:sz="6" w:space="0" w:color="auto"/>
              <w:left w:val="outset" w:sz="6" w:space="0" w:color="auto"/>
              <w:bottom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 </w:t>
            </w:r>
          </w:p>
        </w:tc>
      </w:tr>
      <w:tr w:rsidR="00E35E5C" w:rsidRPr="00FB10FF" w:rsidTr="00105F6C">
        <w:trPr>
          <w:tblCellSpacing w:w="0" w:type="dxa"/>
        </w:trPr>
        <w:tc>
          <w:tcPr>
            <w:tcW w:w="3165" w:type="dxa"/>
            <w:tcBorders>
              <w:top w:val="outset" w:sz="6" w:space="0" w:color="auto"/>
              <w:bottom w:val="outset" w:sz="6" w:space="0" w:color="auto"/>
              <w:right w:val="outset" w:sz="6" w:space="0" w:color="auto"/>
            </w:tcBorders>
          </w:tcPr>
          <w:p w:rsidR="00E35E5C" w:rsidRPr="0092648D" w:rsidRDefault="00E35E5C" w:rsidP="0092648D">
            <w:pPr>
              <w:spacing w:before="100" w:beforeAutospacing="1" w:after="100" w:afterAutospacing="1" w:line="240" w:lineRule="auto"/>
              <w:rPr>
                <w:rFonts w:ascii="Times New Roman" w:hAnsi="Times New Roman"/>
                <w:sz w:val="24"/>
                <w:szCs w:val="24"/>
                <w:lang w:eastAsia="ru-RU"/>
              </w:rPr>
            </w:pPr>
            <w:r w:rsidRPr="0092648D">
              <w:rPr>
                <w:rFonts w:ascii="Times New Roman" w:hAnsi="Times New Roman"/>
                <w:sz w:val="24"/>
                <w:szCs w:val="24"/>
                <w:lang w:eastAsia="ru-RU"/>
              </w:rPr>
              <w:t>Система организации и контроля за исполнением Программы</w:t>
            </w:r>
          </w:p>
        </w:tc>
        <w:tc>
          <w:tcPr>
            <w:tcW w:w="6631" w:type="dxa"/>
            <w:tcBorders>
              <w:top w:val="outset" w:sz="6" w:space="0" w:color="auto"/>
              <w:left w:val="outset" w:sz="6" w:space="0" w:color="auto"/>
              <w:bottom w:val="outset" w:sz="6" w:space="0" w:color="auto"/>
            </w:tcBorders>
          </w:tcPr>
          <w:p w:rsidR="00E35E5C" w:rsidRPr="0092648D" w:rsidRDefault="00E35E5C" w:rsidP="0016178B">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 Программа реализуется на всей территории муниципального образования "</w:t>
            </w:r>
            <w:r>
              <w:rPr>
                <w:rFonts w:ascii="Times New Roman" w:hAnsi="Times New Roman"/>
                <w:sz w:val="24"/>
                <w:szCs w:val="24"/>
                <w:lang w:eastAsia="ru-RU"/>
              </w:rPr>
              <w:t xml:space="preserve"> Ольшанское сельское поселение» Чернянского </w:t>
            </w:r>
            <w:r w:rsidRPr="0092648D">
              <w:rPr>
                <w:rFonts w:ascii="Times New Roman" w:hAnsi="Times New Roman"/>
                <w:sz w:val="24"/>
                <w:szCs w:val="24"/>
                <w:lang w:eastAsia="ru-RU"/>
              </w:rPr>
              <w:t xml:space="preserve">района </w:t>
            </w:r>
            <w:r>
              <w:rPr>
                <w:rFonts w:ascii="Times New Roman" w:hAnsi="Times New Roman"/>
                <w:sz w:val="24"/>
                <w:szCs w:val="24"/>
                <w:lang w:eastAsia="ru-RU"/>
              </w:rPr>
              <w:t>Белгородской</w:t>
            </w:r>
            <w:r w:rsidRPr="0092648D">
              <w:rPr>
                <w:rFonts w:ascii="Times New Roman" w:hAnsi="Times New Roman"/>
                <w:sz w:val="24"/>
                <w:szCs w:val="24"/>
                <w:lang w:eastAsia="ru-RU"/>
              </w:rPr>
              <w:t xml:space="preserve"> области.</w:t>
            </w:r>
          </w:p>
          <w:p w:rsidR="00E35E5C" w:rsidRPr="0092648D" w:rsidRDefault="00E35E5C" w:rsidP="0016178B">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 xml:space="preserve"> Координатором </w:t>
            </w:r>
            <w:r>
              <w:rPr>
                <w:rFonts w:ascii="Times New Roman" w:hAnsi="Times New Roman"/>
                <w:sz w:val="24"/>
                <w:szCs w:val="24"/>
                <w:lang w:eastAsia="ru-RU"/>
              </w:rPr>
              <w:t>Программы является Администрация</w:t>
            </w:r>
            <w:r w:rsidRPr="0092648D">
              <w:rPr>
                <w:rFonts w:ascii="Times New Roman" w:hAnsi="Times New Roman"/>
                <w:sz w:val="24"/>
                <w:szCs w:val="24"/>
                <w:lang w:eastAsia="ru-RU"/>
              </w:rPr>
              <w:t xml:space="preserve"> муниципального образования «</w:t>
            </w:r>
            <w:r>
              <w:rPr>
                <w:rFonts w:ascii="Times New Roman" w:hAnsi="Times New Roman"/>
                <w:sz w:val="24"/>
                <w:szCs w:val="24"/>
                <w:lang w:eastAsia="ru-RU"/>
              </w:rPr>
              <w:t xml:space="preserve">Ольшанское </w:t>
            </w:r>
            <w:r w:rsidRPr="0092648D">
              <w:rPr>
                <w:rFonts w:ascii="Times New Roman" w:hAnsi="Times New Roman"/>
                <w:sz w:val="24"/>
                <w:szCs w:val="24"/>
                <w:lang w:eastAsia="ru-RU"/>
              </w:rPr>
              <w:t>сельское поселение»</w:t>
            </w:r>
          </w:p>
          <w:p w:rsidR="00E35E5C" w:rsidRPr="0092648D" w:rsidRDefault="00E35E5C" w:rsidP="0016178B">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 Реализация мероприятий, предусмотренных Программой, осуществляется Администрацией муниципального образования «</w:t>
            </w:r>
            <w:r>
              <w:rPr>
                <w:rFonts w:ascii="Times New Roman" w:hAnsi="Times New Roman"/>
                <w:sz w:val="24"/>
                <w:szCs w:val="24"/>
                <w:lang w:eastAsia="ru-RU"/>
              </w:rPr>
              <w:t>Ольшанское</w:t>
            </w:r>
            <w:r w:rsidRPr="0092648D">
              <w:rPr>
                <w:rFonts w:ascii="Times New Roman" w:hAnsi="Times New Roman"/>
                <w:sz w:val="24"/>
                <w:szCs w:val="24"/>
                <w:lang w:eastAsia="ru-RU"/>
              </w:rPr>
              <w:t xml:space="preserve"> сельское поселение»</w:t>
            </w:r>
          </w:p>
          <w:p w:rsidR="00E35E5C" w:rsidRPr="0092648D" w:rsidRDefault="00E35E5C" w:rsidP="0016178B">
            <w:pPr>
              <w:spacing w:before="100" w:beforeAutospacing="1" w:after="100" w:afterAutospacing="1" w:line="240" w:lineRule="auto"/>
              <w:jc w:val="both"/>
              <w:rPr>
                <w:rFonts w:ascii="Times New Roman" w:hAnsi="Times New Roman"/>
                <w:sz w:val="24"/>
                <w:szCs w:val="24"/>
                <w:lang w:eastAsia="ru-RU"/>
              </w:rPr>
            </w:pPr>
            <w:r w:rsidRPr="0092648D">
              <w:rPr>
                <w:rFonts w:ascii="Times New Roman" w:hAnsi="Times New Roman"/>
                <w:sz w:val="24"/>
                <w:szCs w:val="24"/>
                <w:lang w:eastAsia="ru-RU"/>
              </w:rPr>
              <w:t> Контроль за исполнением Программы осуществляет Администрация муниципального образования «</w:t>
            </w:r>
            <w:r>
              <w:rPr>
                <w:rFonts w:ascii="Times New Roman" w:hAnsi="Times New Roman"/>
                <w:sz w:val="24"/>
                <w:szCs w:val="24"/>
                <w:lang w:eastAsia="ru-RU"/>
              </w:rPr>
              <w:t>Ольшанское</w:t>
            </w:r>
            <w:r w:rsidRPr="0092648D">
              <w:rPr>
                <w:rFonts w:ascii="Times New Roman" w:hAnsi="Times New Roman"/>
                <w:sz w:val="24"/>
                <w:szCs w:val="24"/>
                <w:lang w:eastAsia="ru-RU"/>
              </w:rPr>
              <w:t xml:space="preserve"> сельское поселение» в пределах своих полномочий в соответствии с законодательством.</w:t>
            </w:r>
          </w:p>
        </w:tc>
      </w:tr>
    </w:tbl>
    <w:p w:rsidR="00845F3D" w:rsidRDefault="00845F3D" w:rsidP="00B47416">
      <w:pPr>
        <w:spacing w:after="0" w:line="240" w:lineRule="auto"/>
        <w:rPr>
          <w:rFonts w:ascii="Times New Roman" w:hAnsi="Times New Roman"/>
          <w:b/>
          <w:bCs/>
          <w:kern w:val="36"/>
          <w:sz w:val="20"/>
          <w:szCs w:val="20"/>
          <w:lang w:eastAsia="ru-RU"/>
        </w:rPr>
      </w:pPr>
    </w:p>
    <w:p w:rsidR="00E35E5C" w:rsidRPr="00E54680" w:rsidRDefault="00E35E5C" w:rsidP="00B47416">
      <w:pPr>
        <w:spacing w:after="0" w:line="240" w:lineRule="auto"/>
        <w:rPr>
          <w:rFonts w:ascii="Times New Roman" w:hAnsi="Times New Roman"/>
          <w:b/>
          <w:bCs/>
          <w:sz w:val="24"/>
          <w:szCs w:val="24"/>
          <w:lang w:eastAsia="ru-RU"/>
        </w:rPr>
      </w:pPr>
      <w:r w:rsidRPr="004C33C6">
        <w:rPr>
          <w:rFonts w:ascii="Times New Roman" w:hAnsi="Times New Roman"/>
          <w:b/>
          <w:bCs/>
          <w:i/>
          <w:sz w:val="24"/>
          <w:szCs w:val="24"/>
          <w:lang w:val="en-US" w:eastAsia="ru-RU"/>
        </w:rPr>
        <w:t>II</w:t>
      </w:r>
      <w:r w:rsidRPr="004C33C6">
        <w:rPr>
          <w:rFonts w:ascii="Times New Roman" w:hAnsi="Times New Roman"/>
          <w:b/>
          <w:bCs/>
          <w:i/>
          <w:sz w:val="24"/>
          <w:szCs w:val="24"/>
          <w:lang w:eastAsia="ru-RU"/>
        </w:rPr>
        <w:t>.Характеристика существующего состояния коммунальной инфраструктуры</w:t>
      </w:r>
      <w:r>
        <w:rPr>
          <w:rFonts w:ascii="Times New Roman" w:hAnsi="Times New Roman"/>
          <w:b/>
          <w:bCs/>
          <w:sz w:val="24"/>
          <w:szCs w:val="24"/>
          <w:lang w:eastAsia="ru-RU"/>
        </w:rPr>
        <w:t xml:space="preserve"> Ольшанского</w:t>
      </w:r>
      <w:r w:rsidRPr="00E54680">
        <w:rPr>
          <w:rFonts w:ascii="Times New Roman" w:hAnsi="Times New Roman"/>
          <w:b/>
          <w:bCs/>
          <w:sz w:val="24"/>
          <w:szCs w:val="24"/>
          <w:lang w:eastAsia="ru-RU"/>
        </w:rPr>
        <w:t xml:space="preserve"> сельского поселения.</w:t>
      </w:r>
    </w:p>
    <w:p w:rsidR="00E35E5C" w:rsidRPr="00B647D9" w:rsidRDefault="00E35E5C" w:rsidP="003A6BB3">
      <w:pPr>
        <w:spacing w:before="100" w:beforeAutospacing="1" w:after="100" w:afterAutospacing="1" w:line="240" w:lineRule="auto"/>
        <w:rPr>
          <w:rFonts w:ascii="Times New Roman" w:hAnsi="Times New Roman"/>
          <w:b/>
          <w:bCs/>
          <w:sz w:val="24"/>
          <w:szCs w:val="24"/>
          <w:lang w:eastAsia="ru-RU"/>
        </w:rPr>
      </w:pPr>
      <w:r w:rsidRPr="00D05FD3">
        <w:rPr>
          <w:rFonts w:ascii="Times New Roman" w:hAnsi="Times New Roman"/>
          <w:b/>
          <w:bCs/>
          <w:sz w:val="24"/>
          <w:szCs w:val="24"/>
          <w:lang w:eastAsia="ru-RU"/>
        </w:rPr>
        <w:t>2</w:t>
      </w:r>
      <w:r w:rsidRPr="00E54680">
        <w:rPr>
          <w:rFonts w:ascii="Times New Roman" w:hAnsi="Times New Roman"/>
          <w:b/>
          <w:bCs/>
          <w:sz w:val="24"/>
          <w:szCs w:val="24"/>
          <w:lang w:eastAsia="ru-RU"/>
        </w:rPr>
        <w:t>.1.</w:t>
      </w:r>
      <w:r>
        <w:rPr>
          <w:rFonts w:ascii="Times New Roman" w:hAnsi="Times New Roman"/>
          <w:b/>
          <w:bCs/>
          <w:sz w:val="24"/>
          <w:szCs w:val="24"/>
          <w:lang w:eastAsia="ru-RU"/>
        </w:rPr>
        <w:t xml:space="preserve"> </w:t>
      </w:r>
      <w:r w:rsidRPr="00E54680">
        <w:rPr>
          <w:rFonts w:ascii="Times New Roman" w:hAnsi="Times New Roman"/>
          <w:b/>
          <w:bCs/>
          <w:sz w:val="24"/>
          <w:szCs w:val="24"/>
          <w:lang w:eastAsia="ru-RU"/>
        </w:rPr>
        <w:t>Общая характеристика сист</w:t>
      </w:r>
      <w:r>
        <w:rPr>
          <w:rFonts w:ascii="Times New Roman" w:hAnsi="Times New Roman"/>
          <w:b/>
          <w:bCs/>
          <w:sz w:val="24"/>
          <w:szCs w:val="24"/>
          <w:lang w:eastAsia="ru-RU"/>
        </w:rPr>
        <w:t>ем водоснабжения</w:t>
      </w:r>
    </w:p>
    <w:p w:rsidR="00E35E5C" w:rsidRDefault="00E35E5C" w:rsidP="00FF2BF5">
      <w:pPr>
        <w:spacing w:after="0" w:line="360" w:lineRule="auto"/>
        <w:ind w:firstLine="709"/>
        <w:jc w:val="both"/>
        <w:rPr>
          <w:rFonts w:ascii="Times New Roman" w:hAnsi="Times New Roman"/>
          <w:sz w:val="24"/>
          <w:szCs w:val="24"/>
        </w:rPr>
      </w:pPr>
      <w:r>
        <w:rPr>
          <w:rFonts w:ascii="Times New Roman" w:hAnsi="Times New Roman"/>
          <w:sz w:val="24"/>
          <w:szCs w:val="24"/>
        </w:rPr>
        <w:t>В состав Ольшанского сельского поселения входит четыре  населенных</w:t>
      </w:r>
      <w:r w:rsidRPr="00E54680">
        <w:rPr>
          <w:rFonts w:ascii="Times New Roman" w:hAnsi="Times New Roman"/>
          <w:sz w:val="24"/>
          <w:szCs w:val="24"/>
        </w:rPr>
        <w:t xml:space="preserve"> пункт</w:t>
      </w:r>
      <w:r>
        <w:rPr>
          <w:rFonts w:ascii="Times New Roman" w:hAnsi="Times New Roman"/>
          <w:sz w:val="24"/>
          <w:szCs w:val="24"/>
        </w:rPr>
        <w:t>ов:</w:t>
      </w:r>
    </w:p>
    <w:p w:rsidR="00E35E5C" w:rsidRDefault="00E35E5C" w:rsidP="00FF2BF5">
      <w:pPr>
        <w:spacing w:after="0" w:line="360" w:lineRule="auto"/>
        <w:ind w:firstLine="709"/>
        <w:jc w:val="both"/>
        <w:rPr>
          <w:rFonts w:ascii="Times New Roman" w:hAnsi="Times New Roman"/>
          <w:sz w:val="24"/>
          <w:szCs w:val="24"/>
        </w:rPr>
      </w:pPr>
      <w:r>
        <w:rPr>
          <w:rFonts w:ascii="Times New Roman" w:hAnsi="Times New Roman"/>
          <w:sz w:val="24"/>
          <w:szCs w:val="24"/>
        </w:rPr>
        <w:t xml:space="preserve"> с. Ольшанка с численностью  874   человек;</w:t>
      </w:r>
    </w:p>
    <w:p w:rsidR="00E35E5C" w:rsidRDefault="00E35E5C" w:rsidP="00FF2BF5">
      <w:pPr>
        <w:spacing w:after="0" w:line="360" w:lineRule="auto"/>
        <w:ind w:firstLine="709"/>
        <w:jc w:val="both"/>
        <w:rPr>
          <w:rFonts w:ascii="Times New Roman" w:hAnsi="Times New Roman"/>
          <w:sz w:val="24"/>
          <w:szCs w:val="24"/>
        </w:rPr>
      </w:pPr>
      <w:r>
        <w:rPr>
          <w:rFonts w:ascii="Times New Roman" w:hAnsi="Times New Roman"/>
          <w:sz w:val="24"/>
          <w:szCs w:val="24"/>
        </w:rPr>
        <w:t>с.Захарово  с численностью 322 человек;</w:t>
      </w:r>
    </w:p>
    <w:p w:rsidR="00E35E5C" w:rsidRDefault="00E35E5C" w:rsidP="00FF2BF5">
      <w:pPr>
        <w:spacing w:after="0" w:line="360" w:lineRule="auto"/>
        <w:ind w:firstLine="709"/>
        <w:jc w:val="both"/>
        <w:rPr>
          <w:rFonts w:ascii="Times New Roman" w:hAnsi="Times New Roman"/>
          <w:sz w:val="24"/>
          <w:szCs w:val="24"/>
        </w:rPr>
      </w:pPr>
      <w:r>
        <w:rPr>
          <w:rFonts w:ascii="Times New Roman" w:hAnsi="Times New Roman"/>
          <w:sz w:val="24"/>
          <w:szCs w:val="24"/>
        </w:rPr>
        <w:t>с.Петропавловка  с численностью    109 человек;</w:t>
      </w:r>
    </w:p>
    <w:p w:rsidR="00E35E5C" w:rsidRPr="00E54680" w:rsidRDefault="00E35E5C" w:rsidP="00FF2BF5">
      <w:pPr>
        <w:spacing w:after="0" w:line="360" w:lineRule="auto"/>
        <w:ind w:firstLine="709"/>
        <w:jc w:val="both"/>
        <w:rPr>
          <w:rFonts w:ascii="Times New Roman" w:hAnsi="Times New Roman"/>
          <w:sz w:val="24"/>
          <w:szCs w:val="24"/>
        </w:rPr>
      </w:pPr>
      <w:r>
        <w:rPr>
          <w:rFonts w:ascii="Times New Roman" w:hAnsi="Times New Roman"/>
          <w:sz w:val="24"/>
          <w:szCs w:val="24"/>
        </w:rPr>
        <w:t>с.Савенково  с численностью 129 человек</w:t>
      </w:r>
    </w:p>
    <w:p w:rsidR="00E35E5C" w:rsidRPr="00BD2E23" w:rsidRDefault="00C41D72" w:rsidP="00845F3D">
      <w:pPr>
        <w:pStyle w:val="ConsPlusNormal0"/>
        <w:widowControl/>
        <w:ind w:firstLine="0"/>
        <w:jc w:val="both"/>
        <w:rPr>
          <w:sz w:val="24"/>
          <w:szCs w:val="24"/>
        </w:rPr>
      </w:pPr>
      <w:r>
        <w:rPr>
          <w:sz w:val="24"/>
          <w:szCs w:val="24"/>
        </w:rPr>
        <w:lastRenderedPageBreak/>
        <w:t xml:space="preserve">       </w:t>
      </w:r>
      <w:r w:rsidR="00E35E5C">
        <w:rPr>
          <w:sz w:val="24"/>
          <w:szCs w:val="24"/>
        </w:rPr>
        <w:t>Основным и</w:t>
      </w:r>
      <w:r w:rsidR="00E35E5C" w:rsidRPr="00BD2E23">
        <w:rPr>
          <w:sz w:val="24"/>
          <w:szCs w:val="24"/>
        </w:rPr>
        <w:t xml:space="preserve">сточником питьевого водоснабжения и основной доли производственного и сельскохозяйственного водоснабжения </w:t>
      </w:r>
      <w:r w:rsidR="00E35E5C">
        <w:rPr>
          <w:sz w:val="24"/>
          <w:szCs w:val="24"/>
        </w:rPr>
        <w:t>Ольшанского сельского поселения</w:t>
      </w:r>
      <w:r w:rsidR="00E35E5C" w:rsidRPr="00BD2E23">
        <w:rPr>
          <w:sz w:val="24"/>
          <w:szCs w:val="24"/>
        </w:rPr>
        <w:t xml:space="preserve"> являются подз</w:t>
      </w:r>
      <w:r w:rsidR="00E35E5C">
        <w:rPr>
          <w:sz w:val="24"/>
          <w:szCs w:val="24"/>
        </w:rPr>
        <w:t xml:space="preserve">емные воды. </w:t>
      </w:r>
    </w:p>
    <w:p w:rsidR="00E35E5C" w:rsidRPr="00BD2E23" w:rsidRDefault="00E35E5C" w:rsidP="00AF1356">
      <w:pPr>
        <w:pStyle w:val="ConsPlusNormal0"/>
        <w:widowControl/>
        <w:ind w:firstLine="540"/>
        <w:jc w:val="both"/>
        <w:rPr>
          <w:sz w:val="24"/>
          <w:szCs w:val="24"/>
        </w:rPr>
      </w:pPr>
      <w:r w:rsidRPr="00BD2E23">
        <w:rPr>
          <w:sz w:val="24"/>
          <w:szCs w:val="24"/>
        </w:rPr>
        <w:t>Основные запасы используемых подземных вод приурочены к водоносным горизонтам в мело-мергельной толще турон-маастрихтского водоносного горизонта и к альб-сеноманским пескам. Добыча подземных вод для централизованного водоснабжения почти полностью, за исключением небольшого числа шахтных колодцев и родников, обеспечивается эксплуатацией водозаборных скважин.</w:t>
      </w:r>
    </w:p>
    <w:p w:rsidR="00E35E5C" w:rsidRDefault="00E35E5C" w:rsidP="00AF1356">
      <w:pPr>
        <w:pStyle w:val="ConsPlusNormal0"/>
        <w:widowControl/>
        <w:ind w:firstLine="540"/>
        <w:jc w:val="both"/>
        <w:rPr>
          <w:sz w:val="24"/>
          <w:szCs w:val="24"/>
        </w:rPr>
      </w:pPr>
      <w:r w:rsidRPr="003F35C3">
        <w:rPr>
          <w:sz w:val="24"/>
          <w:szCs w:val="24"/>
        </w:rPr>
        <w:t xml:space="preserve">В настоящее время на территории </w:t>
      </w:r>
      <w:r>
        <w:rPr>
          <w:sz w:val="24"/>
          <w:szCs w:val="24"/>
        </w:rPr>
        <w:t xml:space="preserve">Ольшанского </w:t>
      </w:r>
      <w:r w:rsidRPr="003F35C3">
        <w:rPr>
          <w:sz w:val="24"/>
          <w:szCs w:val="24"/>
        </w:rPr>
        <w:t xml:space="preserve">сельского поселении имеются слаборазвитые централизованные системы водоснабжения. </w:t>
      </w:r>
      <w:r>
        <w:rPr>
          <w:sz w:val="24"/>
          <w:szCs w:val="24"/>
        </w:rPr>
        <w:t xml:space="preserve">Водоснабжение осуществляется от трех </w:t>
      </w:r>
      <w:r w:rsidRPr="003F35C3">
        <w:rPr>
          <w:sz w:val="24"/>
          <w:szCs w:val="24"/>
        </w:rPr>
        <w:t xml:space="preserve">артезианских скважин с подачей в сеть потребителям </w:t>
      </w:r>
      <w:r>
        <w:rPr>
          <w:sz w:val="24"/>
          <w:szCs w:val="24"/>
        </w:rPr>
        <w:t>через водонапорные башни</w:t>
      </w:r>
      <w:r w:rsidRPr="003F35C3">
        <w:rPr>
          <w:sz w:val="24"/>
          <w:szCs w:val="24"/>
        </w:rPr>
        <w:t xml:space="preserve">. Водоподготовка и водоочистка отсутствуют, потребителям подается исходная (природная) вода, что отрицательно сказывается на здоровье человека. Техническое состояние сетей и сооружений не обеспечивает предъявляемых к ним требований. </w:t>
      </w:r>
      <w:r w:rsidRPr="00D56AAC">
        <w:rPr>
          <w:sz w:val="24"/>
          <w:szCs w:val="24"/>
        </w:rPr>
        <w:t xml:space="preserve">По химическому составу воды пресные гидрокарбонатно-кальциевые и натриевые с минерализацией 0,5-0,8 г/л, общей жесткостью 5-6 мг-экв/л. По аналогии с ближайшими скважинами в воде может быть повышенное содержание железа от 0,7-1,0 до 2,5 мг/л и сероводорода. </w:t>
      </w:r>
      <w:r w:rsidRPr="00B164E3">
        <w:rPr>
          <w:sz w:val="24"/>
          <w:szCs w:val="24"/>
        </w:rPr>
        <w:t>Природной геохимической особенностью подземных источников хозяйственно-питьевого водоснабжения Чернянского района является сверхнормативное содержание железа, часто обусловленное наличием железобактерий.  Бактерии коррозируют трубопроводы и выделяют окисленное железо в питьевую воду, что придает воде неприятную красно-коричневую окраску, ухудшает ее вкус, провоцирует аллергиче</w:t>
      </w:r>
      <w:r>
        <w:rPr>
          <w:sz w:val="24"/>
          <w:szCs w:val="24"/>
        </w:rPr>
        <w:t>ские реакции и раздражение кожи.</w:t>
      </w:r>
    </w:p>
    <w:p w:rsidR="00E35E5C" w:rsidRPr="0067501A" w:rsidRDefault="00E35E5C" w:rsidP="00AF1356">
      <w:pPr>
        <w:pStyle w:val="ConsPlusNormal0"/>
        <w:widowControl/>
        <w:ind w:firstLine="540"/>
        <w:jc w:val="both"/>
        <w:rPr>
          <w:sz w:val="24"/>
          <w:szCs w:val="24"/>
        </w:rPr>
      </w:pPr>
      <w:r>
        <w:rPr>
          <w:sz w:val="24"/>
          <w:szCs w:val="24"/>
        </w:rPr>
        <w:t>О</w:t>
      </w:r>
      <w:r w:rsidRPr="0067501A">
        <w:rPr>
          <w:sz w:val="24"/>
          <w:szCs w:val="24"/>
        </w:rPr>
        <w:t>сновное развитие строительства скважин пришлось на семидесятые годы прошлого столетия. К настоящему времени износ большинства скважин достиг 70 - 80, а иногда и 100 процентов. Кроме того, на протяжении более 10 лет с конца 80-х до конца 90-х годов контроль за бурением новых скважин, ликвидацией аварийных, не подлежащих восстановлению и консервации неэксплуатируемых скважин на территории района, был утерян.</w:t>
      </w:r>
    </w:p>
    <w:p w:rsidR="00E35E5C" w:rsidRPr="0067501A" w:rsidRDefault="00E35E5C" w:rsidP="00AF1356">
      <w:pPr>
        <w:pStyle w:val="ConsPlusNormal0"/>
        <w:widowControl/>
        <w:ind w:firstLine="540"/>
        <w:jc w:val="both"/>
        <w:rPr>
          <w:sz w:val="24"/>
          <w:szCs w:val="24"/>
        </w:rPr>
      </w:pPr>
      <w:r w:rsidRPr="0067501A">
        <w:rPr>
          <w:sz w:val="24"/>
          <w:szCs w:val="24"/>
        </w:rPr>
        <w:t>В связи с тяжелой экономической ситуацией в те годы многие скважины были заброшены. Повсеместное оставление водозаборных скважин бесхозными в течение длительного времени, без проведения работ по их консервации и ликвидации, как это требуется правилами эксплуатации водозаборов и предусмотрено нормативными документами, а также эксплуатация скважин, находящихся в аварийном состоянии, следует рассматривать как прямую угрозу загрязнения источников водоснабжения - подземных вод.</w:t>
      </w:r>
    </w:p>
    <w:p w:rsidR="00E35E5C" w:rsidRPr="0067501A" w:rsidRDefault="00E35E5C" w:rsidP="00AF1356">
      <w:pPr>
        <w:pStyle w:val="ConsPlusNormal0"/>
        <w:widowControl/>
        <w:ind w:firstLine="540"/>
        <w:jc w:val="both"/>
        <w:rPr>
          <w:sz w:val="24"/>
          <w:szCs w:val="24"/>
        </w:rPr>
      </w:pPr>
      <w:r w:rsidRPr="0067501A">
        <w:rPr>
          <w:sz w:val="24"/>
          <w:szCs w:val="24"/>
        </w:rPr>
        <w:t>Ухудшающееся качество исходной воды на водозаборах на фоне практически повсеместного наличия бесхозных и аварийных скважин, находящихся в ненормативном санитарно-техническом состоянии, указывает на то, что необходимы срочные меры по восстановлению контроля за содержанием водозаборных скважин, приведению действующих скважин в нормативное состояние.</w:t>
      </w:r>
    </w:p>
    <w:p w:rsidR="00E35E5C" w:rsidRDefault="00E35E5C" w:rsidP="00AF1356">
      <w:pPr>
        <w:pStyle w:val="ConsPlusNormal0"/>
        <w:widowControl/>
        <w:ind w:firstLine="540"/>
        <w:jc w:val="both"/>
        <w:rPr>
          <w:sz w:val="24"/>
          <w:szCs w:val="24"/>
        </w:rPr>
      </w:pPr>
      <w:r w:rsidRPr="0067501A">
        <w:rPr>
          <w:sz w:val="24"/>
          <w:szCs w:val="24"/>
        </w:rPr>
        <w:t xml:space="preserve">В связи с этим была проведена первичная инвентаризация источников водоснабжения (водозаборных скважин) по каждому населенному пункту </w:t>
      </w:r>
      <w:r>
        <w:rPr>
          <w:sz w:val="24"/>
          <w:szCs w:val="24"/>
        </w:rPr>
        <w:t>Ольшанского сельского поселения</w:t>
      </w:r>
      <w:r w:rsidRPr="0067501A">
        <w:rPr>
          <w:sz w:val="24"/>
          <w:szCs w:val="24"/>
        </w:rPr>
        <w:t>. Получены данные о состоянии источников водоснабжения на 1 января 20</w:t>
      </w:r>
      <w:r>
        <w:rPr>
          <w:sz w:val="24"/>
          <w:szCs w:val="24"/>
        </w:rPr>
        <w:t>13</w:t>
      </w:r>
      <w:r w:rsidRPr="0067501A">
        <w:rPr>
          <w:sz w:val="24"/>
          <w:szCs w:val="24"/>
        </w:rPr>
        <w:t xml:space="preserve"> года, а также необходимые объемы строительства, ремонта и</w:t>
      </w:r>
      <w:r>
        <w:rPr>
          <w:sz w:val="24"/>
          <w:szCs w:val="24"/>
        </w:rPr>
        <w:t xml:space="preserve"> ликвидации их на период до 2030</w:t>
      </w:r>
      <w:r w:rsidRPr="0067501A">
        <w:rPr>
          <w:sz w:val="24"/>
          <w:szCs w:val="24"/>
        </w:rPr>
        <w:t xml:space="preserve"> года.</w:t>
      </w:r>
    </w:p>
    <w:p w:rsidR="00E35E5C" w:rsidRDefault="00E35E5C" w:rsidP="00AF1356">
      <w:pPr>
        <w:pStyle w:val="ConsPlusNormal0"/>
        <w:widowControl/>
        <w:ind w:firstLine="540"/>
        <w:jc w:val="both"/>
        <w:rPr>
          <w:sz w:val="24"/>
          <w:szCs w:val="24"/>
        </w:rPr>
      </w:pPr>
      <w:r w:rsidRPr="00082113">
        <w:rPr>
          <w:sz w:val="24"/>
          <w:szCs w:val="24"/>
        </w:rPr>
        <w:t>Срок эксплуатации многих водозаборных скважин составляет от 25 до 50 лет, в связи с чем они уже практически пришли в негодность.</w:t>
      </w:r>
      <w:r>
        <w:rPr>
          <w:sz w:val="24"/>
          <w:szCs w:val="24"/>
        </w:rPr>
        <w:t xml:space="preserve"> На данных скважинах отсутствуют зоны санитарной охраны. Требуется строительство новых водозаборных скважин в селах: Оль</w:t>
      </w:r>
      <w:r w:rsidR="002C4B9C">
        <w:rPr>
          <w:sz w:val="24"/>
          <w:szCs w:val="24"/>
        </w:rPr>
        <w:t>шанка, Савенково, Петропавловка, Захарово.</w:t>
      </w:r>
    </w:p>
    <w:p w:rsidR="00E35E5C" w:rsidRPr="009B4B96" w:rsidRDefault="00E35E5C" w:rsidP="00AF1356">
      <w:pPr>
        <w:pStyle w:val="ConsPlusNormal0"/>
        <w:widowControl/>
        <w:ind w:firstLine="540"/>
        <w:jc w:val="both"/>
        <w:rPr>
          <w:sz w:val="24"/>
          <w:szCs w:val="24"/>
        </w:rPr>
      </w:pPr>
      <w:r w:rsidRPr="009B4B96">
        <w:rPr>
          <w:sz w:val="24"/>
          <w:szCs w:val="24"/>
        </w:rPr>
        <w:lastRenderedPageBreak/>
        <w:t xml:space="preserve">В систему водообеспечения входит подъем подземной воды из скважины и далее к населенному пункту с помощью </w:t>
      </w:r>
      <w:r>
        <w:rPr>
          <w:sz w:val="24"/>
          <w:szCs w:val="24"/>
        </w:rPr>
        <w:t>водонапорной башни</w:t>
      </w:r>
      <w:r w:rsidRPr="009B4B96">
        <w:rPr>
          <w:sz w:val="24"/>
          <w:szCs w:val="24"/>
        </w:rPr>
        <w:t>.</w:t>
      </w:r>
    </w:p>
    <w:p w:rsidR="00E35E5C" w:rsidRPr="009B4B96" w:rsidRDefault="00E35E5C" w:rsidP="00AF1356">
      <w:pPr>
        <w:pStyle w:val="ConsPlusNormal0"/>
        <w:widowControl/>
        <w:ind w:firstLine="540"/>
        <w:jc w:val="both"/>
        <w:rPr>
          <w:sz w:val="24"/>
          <w:szCs w:val="24"/>
        </w:rPr>
      </w:pPr>
      <w:r w:rsidRPr="009B4B96">
        <w:rPr>
          <w:sz w:val="24"/>
          <w:szCs w:val="24"/>
        </w:rPr>
        <w:t xml:space="preserve">По данным проведенной инвентаризации на территории </w:t>
      </w:r>
      <w:r>
        <w:rPr>
          <w:sz w:val="24"/>
          <w:szCs w:val="24"/>
        </w:rPr>
        <w:t>Ольшанского сельского поселения</w:t>
      </w:r>
      <w:r w:rsidRPr="009B4B96">
        <w:rPr>
          <w:sz w:val="24"/>
          <w:szCs w:val="24"/>
        </w:rPr>
        <w:t xml:space="preserve"> нет ни в одном населенном пункте: станций 2-го и 3-го подъема, емкостей для подземных вод (резервуаров на станциях подъема), станций водоочистки (в частности станции </w:t>
      </w:r>
      <w:r>
        <w:rPr>
          <w:sz w:val="24"/>
          <w:szCs w:val="24"/>
        </w:rPr>
        <w:t>обезжелезо</w:t>
      </w:r>
      <w:r w:rsidRPr="009B4B96">
        <w:rPr>
          <w:sz w:val="24"/>
          <w:szCs w:val="24"/>
        </w:rPr>
        <w:t xml:space="preserve">вания). За период действия программы  предполагается  построить:  </w:t>
      </w:r>
      <w:r w:rsidR="00B47777">
        <w:rPr>
          <w:sz w:val="24"/>
          <w:szCs w:val="24"/>
        </w:rPr>
        <w:t>две станции</w:t>
      </w:r>
      <w:r>
        <w:rPr>
          <w:sz w:val="24"/>
          <w:szCs w:val="24"/>
        </w:rPr>
        <w:t xml:space="preserve"> водоподготовки со станцией водоочистки (в частности станция</w:t>
      </w:r>
      <w:r w:rsidR="00B47777">
        <w:rPr>
          <w:sz w:val="24"/>
          <w:szCs w:val="24"/>
        </w:rPr>
        <w:t xml:space="preserve"> обезжелезования в с. Ольшанка)  и станцию обезжелезования  в с.Захарово.</w:t>
      </w:r>
    </w:p>
    <w:p w:rsidR="00E35E5C" w:rsidRPr="009B4B96" w:rsidRDefault="00E35E5C" w:rsidP="00AF1356">
      <w:pPr>
        <w:pStyle w:val="ConsPlusNormal0"/>
        <w:widowControl/>
        <w:ind w:firstLine="540"/>
        <w:jc w:val="both"/>
        <w:rPr>
          <w:sz w:val="24"/>
          <w:szCs w:val="24"/>
        </w:rPr>
      </w:pPr>
      <w:r w:rsidRPr="009B4B96">
        <w:rPr>
          <w:sz w:val="24"/>
          <w:szCs w:val="24"/>
        </w:rPr>
        <w:t xml:space="preserve">Схемы водоснабжения сельских населенных пунктов  </w:t>
      </w:r>
      <w:r>
        <w:rPr>
          <w:sz w:val="24"/>
          <w:szCs w:val="24"/>
        </w:rPr>
        <w:t xml:space="preserve">Ольшанского сельского поселения  представлены </w:t>
      </w:r>
      <w:r w:rsidRPr="009B4B96">
        <w:rPr>
          <w:sz w:val="24"/>
          <w:szCs w:val="24"/>
        </w:rPr>
        <w:t xml:space="preserve"> раздельными системами водоснабжен</w:t>
      </w:r>
      <w:r>
        <w:rPr>
          <w:sz w:val="24"/>
          <w:szCs w:val="24"/>
        </w:rPr>
        <w:t>ия.</w:t>
      </w:r>
      <w:r w:rsidRPr="009B4B96">
        <w:rPr>
          <w:sz w:val="24"/>
          <w:szCs w:val="24"/>
        </w:rPr>
        <w:t xml:space="preserve"> Набор сооружений для водопроводных </w:t>
      </w:r>
      <w:r>
        <w:rPr>
          <w:sz w:val="24"/>
          <w:szCs w:val="24"/>
        </w:rPr>
        <w:t>систем представлен одной водозаборной скважиной</w:t>
      </w:r>
      <w:r w:rsidRPr="009B4B96">
        <w:rPr>
          <w:sz w:val="24"/>
          <w:szCs w:val="24"/>
        </w:rPr>
        <w:t>,</w:t>
      </w:r>
      <w:r>
        <w:rPr>
          <w:sz w:val="24"/>
          <w:szCs w:val="24"/>
        </w:rPr>
        <w:t xml:space="preserve"> водонапорной башней, </w:t>
      </w:r>
      <w:r w:rsidRPr="009B4B96">
        <w:rPr>
          <w:sz w:val="24"/>
          <w:szCs w:val="24"/>
        </w:rPr>
        <w:t xml:space="preserve"> расположенной рядом со скважиной, и водопроводной сетью тупикового типа протяженностью первые километры. </w:t>
      </w:r>
    </w:p>
    <w:p w:rsidR="00E35E5C" w:rsidRPr="009B4B96" w:rsidRDefault="00E35E5C" w:rsidP="00AF1356">
      <w:pPr>
        <w:pStyle w:val="ConsPlusNormal0"/>
        <w:widowControl/>
        <w:ind w:firstLine="540"/>
        <w:jc w:val="both"/>
        <w:rPr>
          <w:sz w:val="24"/>
          <w:szCs w:val="24"/>
        </w:rPr>
      </w:pPr>
      <w:r w:rsidRPr="009B4B96">
        <w:rPr>
          <w:sz w:val="24"/>
          <w:szCs w:val="24"/>
        </w:rPr>
        <w:t xml:space="preserve">На территории </w:t>
      </w:r>
      <w:r>
        <w:rPr>
          <w:sz w:val="24"/>
          <w:szCs w:val="24"/>
        </w:rPr>
        <w:t>Ольшанского сельского поселения</w:t>
      </w:r>
      <w:r w:rsidRPr="009B4B96">
        <w:rPr>
          <w:sz w:val="24"/>
          <w:szCs w:val="24"/>
        </w:rPr>
        <w:t xml:space="preserve">, по данным проведенной инвентаризации, имеется </w:t>
      </w:r>
      <w:r>
        <w:rPr>
          <w:sz w:val="24"/>
          <w:szCs w:val="24"/>
        </w:rPr>
        <w:t>8</w:t>
      </w:r>
      <w:r w:rsidRPr="009B4B96">
        <w:rPr>
          <w:sz w:val="24"/>
          <w:szCs w:val="24"/>
        </w:rPr>
        <w:t xml:space="preserve"> водо</w:t>
      </w:r>
      <w:r w:rsidR="00B47777">
        <w:rPr>
          <w:sz w:val="24"/>
          <w:szCs w:val="24"/>
        </w:rPr>
        <w:t>напорных башен</w:t>
      </w:r>
      <w:r w:rsidRPr="009B4B96">
        <w:rPr>
          <w:sz w:val="24"/>
          <w:szCs w:val="24"/>
        </w:rPr>
        <w:t xml:space="preserve">, в том числе </w:t>
      </w:r>
      <w:r w:rsidR="00D244E4">
        <w:rPr>
          <w:sz w:val="24"/>
          <w:szCs w:val="24"/>
        </w:rPr>
        <w:t>3 муниципальных</w:t>
      </w:r>
      <w:r w:rsidRPr="009B4B96">
        <w:rPr>
          <w:sz w:val="24"/>
          <w:szCs w:val="24"/>
        </w:rPr>
        <w:t>.</w:t>
      </w:r>
    </w:p>
    <w:p w:rsidR="00E35E5C" w:rsidRDefault="00E35E5C" w:rsidP="00EA2CBF">
      <w:pPr>
        <w:pStyle w:val="ConsPlusNormal0"/>
        <w:widowControl/>
        <w:ind w:firstLine="540"/>
        <w:jc w:val="both"/>
        <w:rPr>
          <w:sz w:val="24"/>
          <w:szCs w:val="24"/>
        </w:rPr>
      </w:pPr>
      <w:r w:rsidRPr="009B4B96">
        <w:rPr>
          <w:sz w:val="24"/>
          <w:szCs w:val="24"/>
        </w:rPr>
        <w:t xml:space="preserve"> Так же как и скважины, основной объем водонапорных башен был построен в 70 - 80-е годы.</w:t>
      </w:r>
      <w:r>
        <w:rPr>
          <w:sz w:val="24"/>
          <w:szCs w:val="24"/>
        </w:rPr>
        <w:t xml:space="preserve"> Большинство водонапорных башен</w:t>
      </w:r>
      <w:r w:rsidRPr="009B4B96">
        <w:rPr>
          <w:sz w:val="24"/>
          <w:szCs w:val="24"/>
        </w:rPr>
        <w:t xml:space="preserve"> находится в неудовлетворительном состоянии и требуют либо реконструкции, либо замены на новые. Всего </w:t>
      </w:r>
      <w:r>
        <w:rPr>
          <w:sz w:val="24"/>
          <w:szCs w:val="24"/>
        </w:rPr>
        <w:t>на период с 2014 по 2030 годы</w:t>
      </w:r>
      <w:r w:rsidRPr="009B4B96">
        <w:rPr>
          <w:sz w:val="24"/>
          <w:szCs w:val="24"/>
        </w:rPr>
        <w:t xml:space="preserve"> </w:t>
      </w:r>
      <w:r>
        <w:rPr>
          <w:sz w:val="24"/>
          <w:szCs w:val="24"/>
        </w:rPr>
        <w:t>схе</w:t>
      </w:r>
      <w:r w:rsidRPr="009B4B96">
        <w:rPr>
          <w:sz w:val="24"/>
          <w:szCs w:val="24"/>
        </w:rPr>
        <w:t>м</w:t>
      </w:r>
      <w:r>
        <w:rPr>
          <w:sz w:val="24"/>
          <w:szCs w:val="24"/>
        </w:rPr>
        <w:t>ой предусмотрено строительство 3 новых водонапорных башен</w:t>
      </w:r>
      <w:r w:rsidRPr="009B4B96">
        <w:rPr>
          <w:sz w:val="24"/>
          <w:szCs w:val="24"/>
        </w:rPr>
        <w:t xml:space="preserve">. </w:t>
      </w:r>
    </w:p>
    <w:p w:rsidR="00E35E5C" w:rsidRDefault="00E35E5C" w:rsidP="00EA2CBF">
      <w:pPr>
        <w:pStyle w:val="ConsPlusNormal0"/>
        <w:widowControl/>
        <w:ind w:firstLine="540"/>
        <w:jc w:val="both"/>
        <w:rPr>
          <w:sz w:val="24"/>
          <w:szCs w:val="24"/>
        </w:rPr>
      </w:pPr>
      <w:r w:rsidRPr="003F35C3">
        <w:rPr>
          <w:sz w:val="24"/>
          <w:szCs w:val="24"/>
        </w:rPr>
        <w:t xml:space="preserve">В настоящее время объекты систем водоснабжения являются муниципальной собственностью поселения и эксплуатируются </w:t>
      </w:r>
      <w:r>
        <w:rPr>
          <w:sz w:val="24"/>
          <w:szCs w:val="24"/>
        </w:rPr>
        <w:t>МУП «Водоканал» п.Чернянка</w:t>
      </w:r>
      <w:r w:rsidRPr="003F35C3">
        <w:rPr>
          <w:sz w:val="24"/>
          <w:szCs w:val="24"/>
        </w:rPr>
        <w:t>.</w:t>
      </w:r>
      <w:r w:rsidR="00D244E4">
        <w:rPr>
          <w:sz w:val="24"/>
          <w:szCs w:val="24"/>
        </w:rPr>
        <w:t xml:space="preserve"> </w:t>
      </w:r>
      <w:r>
        <w:rPr>
          <w:sz w:val="24"/>
          <w:szCs w:val="24"/>
        </w:rPr>
        <w:t>Данное предприятие</w:t>
      </w:r>
      <w:r w:rsidRPr="003F35C3">
        <w:rPr>
          <w:sz w:val="24"/>
          <w:szCs w:val="24"/>
        </w:rPr>
        <w:t>  предоставляют весь спектр услуг водоснабжения потребителям поселения, которыми пользуются жители, организации, предприятия поселения, а также сезонное население</w:t>
      </w:r>
      <w:r>
        <w:rPr>
          <w:sz w:val="24"/>
          <w:szCs w:val="24"/>
        </w:rPr>
        <w:t xml:space="preserve">.      </w:t>
      </w:r>
    </w:p>
    <w:p w:rsidR="00E35E5C" w:rsidRPr="003F35C3" w:rsidRDefault="00E35E5C" w:rsidP="00EA2CBF">
      <w:pPr>
        <w:pStyle w:val="ConsPlusNormal0"/>
        <w:widowControl/>
        <w:ind w:firstLine="540"/>
        <w:jc w:val="both"/>
        <w:rPr>
          <w:sz w:val="24"/>
          <w:szCs w:val="24"/>
        </w:rPr>
      </w:pPr>
      <w:r w:rsidRPr="003F35C3">
        <w:rPr>
          <w:sz w:val="24"/>
          <w:szCs w:val="24"/>
        </w:rPr>
        <w:t>Планируемые к освоению новые площадки под строительство потребуют дополнительной нагрузки на системы водоснабжения и водоотведения. В связи с этим необходимы мероприятия для развития и создания централизованных систем водоснабжения и водоотведения.</w:t>
      </w:r>
    </w:p>
    <w:p w:rsidR="00E35E5C" w:rsidRPr="00E54680" w:rsidRDefault="00E35E5C" w:rsidP="003A6BB3">
      <w:pPr>
        <w:pStyle w:val="ConsPlusNormal0"/>
        <w:widowControl/>
        <w:ind w:firstLine="540"/>
        <w:jc w:val="both"/>
        <w:rPr>
          <w:sz w:val="24"/>
          <w:szCs w:val="24"/>
        </w:rPr>
      </w:pPr>
    </w:p>
    <w:p w:rsidR="00E35E5C" w:rsidRPr="00095D4F" w:rsidRDefault="00E35E5C" w:rsidP="00095D4F">
      <w:pPr>
        <w:spacing w:after="0" w:line="240" w:lineRule="auto"/>
        <w:jc w:val="both"/>
        <w:rPr>
          <w:rFonts w:ascii="Times New Roman" w:hAnsi="Times New Roman"/>
          <w:b/>
          <w:sz w:val="24"/>
          <w:szCs w:val="24"/>
        </w:rPr>
      </w:pPr>
      <w:r w:rsidRPr="00E54680">
        <w:rPr>
          <w:rFonts w:ascii="Times New Roman" w:hAnsi="Times New Roman"/>
          <w:b/>
          <w:sz w:val="24"/>
          <w:szCs w:val="24"/>
        </w:rPr>
        <w:t>Таблица 1 Существующие соору</w:t>
      </w:r>
      <w:r>
        <w:rPr>
          <w:rFonts w:ascii="Times New Roman" w:hAnsi="Times New Roman"/>
          <w:b/>
          <w:sz w:val="24"/>
          <w:szCs w:val="24"/>
        </w:rPr>
        <w:t>жения водоснабжения Ольшанского</w:t>
      </w:r>
      <w:r w:rsidR="00095D4F">
        <w:rPr>
          <w:rFonts w:ascii="Times New Roman" w:hAnsi="Times New Roman"/>
          <w:b/>
          <w:sz w:val="24"/>
          <w:szCs w:val="24"/>
        </w:rPr>
        <w:t xml:space="preserve"> сельского поселен</w:t>
      </w:r>
      <w:r w:rsidR="00B47416">
        <w:rPr>
          <w:rFonts w:ascii="Times New Roman" w:hAnsi="Times New Roman"/>
          <w:b/>
          <w:sz w:val="24"/>
          <w:szCs w:val="24"/>
        </w:rPr>
        <w:t>ия</w:t>
      </w:r>
    </w:p>
    <w:tbl>
      <w:tblPr>
        <w:tblW w:w="4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7"/>
        <w:gridCol w:w="1478"/>
        <w:gridCol w:w="1941"/>
        <w:gridCol w:w="2129"/>
        <w:gridCol w:w="2508"/>
      </w:tblGrid>
      <w:tr w:rsidR="00E35E5C" w:rsidRPr="00FB10FF" w:rsidTr="00EA2CBF">
        <w:trPr>
          <w:trHeight w:val="336"/>
        </w:trPr>
        <w:tc>
          <w:tcPr>
            <w:tcW w:w="323" w:type="pct"/>
            <w:vMerge w:val="restart"/>
            <w:shd w:val="clear" w:color="auto" w:fill="D9D9D9"/>
          </w:tcPr>
          <w:p w:rsidR="00E35E5C" w:rsidRPr="00FB10FF" w:rsidRDefault="00E35E5C" w:rsidP="00C13634">
            <w:pPr>
              <w:jc w:val="center"/>
              <w:rPr>
                <w:rFonts w:ascii="Times New Roman" w:hAnsi="Times New Roman"/>
                <w:b/>
                <w:spacing w:val="-1"/>
                <w:sz w:val="24"/>
                <w:szCs w:val="24"/>
              </w:rPr>
            </w:pPr>
            <w:r w:rsidRPr="00FB10FF">
              <w:rPr>
                <w:rFonts w:ascii="Times New Roman" w:hAnsi="Times New Roman"/>
                <w:b/>
                <w:spacing w:val="-1"/>
                <w:sz w:val="24"/>
                <w:szCs w:val="24"/>
              </w:rPr>
              <w:t>№ п/п</w:t>
            </w:r>
          </w:p>
        </w:tc>
        <w:tc>
          <w:tcPr>
            <w:tcW w:w="858" w:type="pct"/>
            <w:vMerge w:val="restart"/>
            <w:shd w:val="clear" w:color="auto" w:fill="D9D9D9"/>
          </w:tcPr>
          <w:p w:rsidR="00E35E5C" w:rsidRPr="00FB10FF" w:rsidRDefault="00E35E5C" w:rsidP="00C13634">
            <w:pPr>
              <w:jc w:val="center"/>
              <w:rPr>
                <w:rFonts w:ascii="Times New Roman" w:hAnsi="Times New Roman"/>
                <w:b/>
                <w:spacing w:val="-1"/>
                <w:sz w:val="24"/>
                <w:szCs w:val="24"/>
              </w:rPr>
            </w:pPr>
            <w:r w:rsidRPr="00FB10FF">
              <w:rPr>
                <w:rFonts w:ascii="Times New Roman" w:hAnsi="Times New Roman"/>
                <w:b/>
                <w:spacing w:val="-1"/>
                <w:sz w:val="24"/>
                <w:szCs w:val="24"/>
              </w:rPr>
              <w:t>Поселение</w:t>
            </w:r>
          </w:p>
        </w:tc>
        <w:tc>
          <w:tcPr>
            <w:tcW w:w="1127" w:type="pct"/>
            <w:tcBorders>
              <w:bottom w:val="nil"/>
            </w:tcBorders>
            <w:shd w:val="clear" w:color="auto" w:fill="D9D9D9"/>
          </w:tcPr>
          <w:p w:rsidR="00E35E5C" w:rsidRPr="00FB10FF" w:rsidRDefault="00E35E5C" w:rsidP="00C13634">
            <w:pPr>
              <w:jc w:val="center"/>
              <w:rPr>
                <w:rFonts w:ascii="Times New Roman" w:hAnsi="Times New Roman"/>
                <w:b/>
                <w:spacing w:val="-1"/>
                <w:sz w:val="24"/>
                <w:szCs w:val="24"/>
              </w:rPr>
            </w:pPr>
            <w:r w:rsidRPr="00FB10FF">
              <w:rPr>
                <w:rFonts w:ascii="Times New Roman" w:hAnsi="Times New Roman"/>
                <w:b/>
                <w:spacing w:val="-1"/>
                <w:sz w:val="24"/>
                <w:szCs w:val="24"/>
              </w:rPr>
              <w:t>Скважины, шт.</w:t>
            </w:r>
          </w:p>
        </w:tc>
        <w:tc>
          <w:tcPr>
            <w:tcW w:w="1236" w:type="pct"/>
            <w:tcBorders>
              <w:bottom w:val="nil"/>
            </w:tcBorders>
            <w:shd w:val="clear" w:color="auto" w:fill="D9D9D9"/>
          </w:tcPr>
          <w:p w:rsidR="00E35E5C" w:rsidRPr="00FB10FF" w:rsidRDefault="00E35E5C" w:rsidP="00C13634">
            <w:pPr>
              <w:jc w:val="center"/>
              <w:rPr>
                <w:rFonts w:ascii="Times New Roman" w:hAnsi="Times New Roman"/>
                <w:b/>
                <w:spacing w:val="-1"/>
                <w:sz w:val="24"/>
                <w:szCs w:val="24"/>
              </w:rPr>
            </w:pPr>
            <w:r w:rsidRPr="00FB10FF">
              <w:rPr>
                <w:rFonts w:ascii="Times New Roman" w:hAnsi="Times New Roman"/>
                <w:b/>
                <w:spacing w:val="-1"/>
                <w:sz w:val="24"/>
                <w:szCs w:val="24"/>
              </w:rPr>
              <w:t>Сети, км</w:t>
            </w:r>
          </w:p>
        </w:tc>
        <w:tc>
          <w:tcPr>
            <w:tcW w:w="1456" w:type="pct"/>
            <w:tcBorders>
              <w:bottom w:val="nil"/>
            </w:tcBorders>
            <w:shd w:val="clear" w:color="auto" w:fill="D9D9D9"/>
          </w:tcPr>
          <w:p w:rsidR="00E35E5C" w:rsidRPr="00FB10FF" w:rsidRDefault="00E35E5C" w:rsidP="00C13634">
            <w:pPr>
              <w:jc w:val="center"/>
              <w:rPr>
                <w:rFonts w:ascii="Times New Roman" w:hAnsi="Times New Roman"/>
                <w:b/>
                <w:spacing w:val="-1"/>
                <w:sz w:val="24"/>
                <w:szCs w:val="24"/>
              </w:rPr>
            </w:pPr>
            <w:r w:rsidRPr="00FB10FF">
              <w:rPr>
                <w:rFonts w:ascii="Times New Roman" w:hAnsi="Times New Roman"/>
                <w:b/>
                <w:spacing w:val="-1"/>
                <w:sz w:val="24"/>
                <w:szCs w:val="24"/>
              </w:rPr>
              <w:t>Башни, шт.</w:t>
            </w:r>
          </w:p>
        </w:tc>
      </w:tr>
      <w:tr w:rsidR="00E35E5C" w:rsidRPr="00FB10FF" w:rsidTr="00EA2CBF">
        <w:trPr>
          <w:trHeight w:val="224"/>
        </w:trPr>
        <w:tc>
          <w:tcPr>
            <w:tcW w:w="323" w:type="pct"/>
            <w:vMerge/>
            <w:shd w:val="clear" w:color="auto" w:fill="D9D9D9"/>
          </w:tcPr>
          <w:p w:rsidR="00E35E5C" w:rsidRPr="00FB10FF" w:rsidRDefault="00E35E5C" w:rsidP="00C13634">
            <w:pPr>
              <w:jc w:val="center"/>
              <w:rPr>
                <w:rFonts w:ascii="Times New Roman" w:hAnsi="Times New Roman"/>
                <w:b/>
                <w:spacing w:val="-1"/>
                <w:sz w:val="24"/>
                <w:szCs w:val="24"/>
              </w:rPr>
            </w:pPr>
          </w:p>
        </w:tc>
        <w:tc>
          <w:tcPr>
            <w:tcW w:w="858" w:type="pct"/>
            <w:vMerge/>
            <w:shd w:val="clear" w:color="auto" w:fill="D9D9D9"/>
          </w:tcPr>
          <w:p w:rsidR="00E35E5C" w:rsidRPr="00FB10FF" w:rsidRDefault="00E35E5C" w:rsidP="00C13634">
            <w:pPr>
              <w:jc w:val="center"/>
              <w:rPr>
                <w:rFonts w:ascii="Times New Roman" w:hAnsi="Times New Roman"/>
                <w:b/>
                <w:spacing w:val="-1"/>
                <w:sz w:val="24"/>
                <w:szCs w:val="24"/>
              </w:rPr>
            </w:pPr>
          </w:p>
        </w:tc>
        <w:tc>
          <w:tcPr>
            <w:tcW w:w="1127" w:type="pct"/>
            <w:tcBorders>
              <w:top w:val="nil"/>
            </w:tcBorders>
            <w:shd w:val="clear" w:color="auto" w:fill="D9D9D9"/>
          </w:tcPr>
          <w:p w:rsidR="00E35E5C" w:rsidRPr="00FB10FF" w:rsidRDefault="00E35E5C" w:rsidP="00C13634">
            <w:pPr>
              <w:jc w:val="center"/>
              <w:rPr>
                <w:rFonts w:ascii="Times New Roman" w:hAnsi="Times New Roman"/>
                <w:b/>
                <w:spacing w:val="-1"/>
                <w:sz w:val="24"/>
                <w:szCs w:val="24"/>
              </w:rPr>
            </w:pPr>
          </w:p>
        </w:tc>
        <w:tc>
          <w:tcPr>
            <w:tcW w:w="1236" w:type="pct"/>
            <w:tcBorders>
              <w:top w:val="nil"/>
            </w:tcBorders>
            <w:shd w:val="clear" w:color="auto" w:fill="D9D9D9"/>
          </w:tcPr>
          <w:p w:rsidR="00E35E5C" w:rsidRPr="00FB10FF" w:rsidRDefault="00E35E5C" w:rsidP="00C13634">
            <w:pPr>
              <w:jc w:val="center"/>
              <w:rPr>
                <w:rFonts w:ascii="Times New Roman" w:hAnsi="Times New Roman"/>
                <w:b/>
                <w:spacing w:val="-1"/>
                <w:sz w:val="24"/>
                <w:szCs w:val="24"/>
              </w:rPr>
            </w:pPr>
          </w:p>
        </w:tc>
        <w:tc>
          <w:tcPr>
            <w:tcW w:w="1456" w:type="pct"/>
            <w:tcBorders>
              <w:top w:val="nil"/>
            </w:tcBorders>
            <w:shd w:val="clear" w:color="auto" w:fill="D9D9D9"/>
          </w:tcPr>
          <w:p w:rsidR="00E35E5C" w:rsidRPr="00FB10FF" w:rsidRDefault="00E35E5C" w:rsidP="00C13634">
            <w:pPr>
              <w:jc w:val="center"/>
              <w:rPr>
                <w:rFonts w:ascii="Times New Roman" w:hAnsi="Times New Roman"/>
                <w:b/>
                <w:spacing w:val="-1"/>
                <w:sz w:val="24"/>
                <w:szCs w:val="24"/>
              </w:rPr>
            </w:pPr>
          </w:p>
        </w:tc>
      </w:tr>
      <w:tr w:rsidR="00E35E5C" w:rsidRPr="00FB10FF" w:rsidTr="00EA2CBF">
        <w:tc>
          <w:tcPr>
            <w:tcW w:w="323" w:type="pct"/>
          </w:tcPr>
          <w:p w:rsidR="00E35E5C" w:rsidRPr="00FB10FF" w:rsidRDefault="00E35E5C" w:rsidP="00C13634">
            <w:pPr>
              <w:jc w:val="center"/>
              <w:rPr>
                <w:rFonts w:ascii="Times New Roman" w:hAnsi="Times New Roman"/>
                <w:spacing w:val="-1"/>
                <w:sz w:val="24"/>
                <w:szCs w:val="24"/>
              </w:rPr>
            </w:pPr>
            <w:r w:rsidRPr="00FB10FF">
              <w:rPr>
                <w:rFonts w:ascii="Times New Roman" w:hAnsi="Times New Roman"/>
                <w:spacing w:val="-1"/>
                <w:sz w:val="24"/>
                <w:szCs w:val="24"/>
              </w:rPr>
              <w:t>1.</w:t>
            </w:r>
          </w:p>
        </w:tc>
        <w:tc>
          <w:tcPr>
            <w:tcW w:w="858" w:type="pct"/>
          </w:tcPr>
          <w:p w:rsidR="00E35E5C" w:rsidRPr="00FB10FF" w:rsidRDefault="00E35E5C" w:rsidP="00C13634">
            <w:pPr>
              <w:rPr>
                <w:rFonts w:ascii="Times New Roman" w:hAnsi="Times New Roman"/>
                <w:spacing w:val="-1"/>
                <w:sz w:val="24"/>
                <w:szCs w:val="24"/>
              </w:rPr>
            </w:pPr>
            <w:r w:rsidRPr="00FB10FF">
              <w:rPr>
                <w:rFonts w:ascii="Times New Roman" w:hAnsi="Times New Roman"/>
                <w:spacing w:val="-1"/>
                <w:sz w:val="24"/>
                <w:szCs w:val="24"/>
              </w:rPr>
              <w:t>Ольшанское с/п</w:t>
            </w:r>
          </w:p>
        </w:tc>
        <w:tc>
          <w:tcPr>
            <w:tcW w:w="1127" w:type="pct"/>
          </w:tcPr>
          <w:p w:rsidR="00E35E5C" w:rsidRPr="00FB10FF" w:rsidRDefault="00E35E5C" w:rsidP="00C13634">
            <w:pPr>
              <w:jc w:val="center"/>
              <w:rPr>
                <w:rFonts w:ascii="Times New Roman" w:hAnsi="Times New Roman"/>
                <w:spacing w:val="-1"/>
                <w:sz w:val="24"/>
                <w:szCs w:val="24"/>
              </w:rPr>
            </w:pPr>
            <w:r w:rsidRPr="00FB10FF">
              <w:rPr>
                <w:rFonts w:ascii="Times New Roman" w:hAnsi="Times New Roman"/>
                <w:spacing w:val="-1"/>
                <w:sz w:val="24"/>
                <w:szCs w:val="24"/>
              </w:rPr>
              <w:t>3</w:t>
            </w:r>
          </w:p>
        </w:tc>
        <w:tc>
          <w:tcPr>
            <w:tcW w:w="1236" w:type="pct"/>
          </w:tcPr>
          <w:p w:rsidR="00E35E5C" w:rsidRPr="00FB10FF" w:rsidRDefault="00E35E5C" w:rsidP="00C13634">
            <w:pPr>
              <w:jc w:val="center"/>
              <w:rPr>
                <w:rFonts w:ascii="Times New Roman" w:hAnsi="Times New Roman"/>
                <w:spacing w:val="-1"/>
                <w:sz w:val="24"/>
                <w:szCs w:val="24"/>
              </w:rPr>
            </w:pPr>
            <w:r w:rsidRPr="00FB10FF">
              <w:rPr>
                <w:rFonts w:ascii="Times New Roman" w:hAnsi="Times New Roman"/>
                <w:spacing w:val="-1"/>
                <w:sz w:val="24"/>
                <w:szCs w:val="24"/>
              </w:rPr>
              <w:t>9,08</w:t>
            </w:r>
          </w:p>
        </w:tc>
        <w:tc>
          <w:tcPr>
            <w:tcW w:w="1456" w:type="pct"/>
          </w:tcPr>
          <w:p w:rsidR="00E35E5C" w:rsidRPr="00FB10FF" w:rsidRDefault="00E35E5C" w:rsidP="00C13634">
            <w:pPr>
              <w:jc w:val="center"/>
              <w:rPr>
                <w:rFonts w:ascii="Times New Roman" w:hAnsi="Times New Roman"/>
                <w:spacing w:val="-1"/>
                <w:sz w:val="24"/>
                <w:szCs w:val="24"/>
              </w:rPr>
            </w:pPr>
            <w:r w:rsidRPr="00FB10FF">
              <w:rPr>
                <w:rFonts w:ascii="Times New Roman" w:hAnsi="Times New Roman"/>
                <w:spacing w:val="-1"/>
                <w:sz w:val="24"/>
                <w:szCs w:val="24"/>
              </w:rPr>
              <w:t>3</w:t>
            </w:r>
          </w:p>
        </w:tc>
      </w:tr>
    </w:tbl>
    <w:p w:rsidR="00095D4F" w:rsidRDefault="00095D4F" w:rsidP="004C33C6">
      <w:pPr>
        <w:pStyle w:val="ConsPlusNormal0"/>
        <w:widowControl/>
        <w:ind w:firstLine="0"/>
        <w:jc w:val="both"/>
        <w:rPr>
          <w:rFonts w:ascii="Calibri" w:eastAsia="Calibri" w:hAnsi="Calibri"/>
          <w:sz w:val="22"/>
          <w:szCs w:val="22"/>
        </w:rPr>
      </w:pPr>
      <w:r>
        <w:rPr>
          <w:rFonts w:ascii="Calibri" w:eastAsia="Calibri" w:hAnsi="Calibri"/>
          <w:sz w:val="22"/>
          <w:szCs w:val="22"/>
        </w:rPr>
        <w:t xml:space="preserve">       </w:t>
      </w:r>
    </w:p>
    <w:p w:rsidR="00E35E5C" w:rsidRPr="00E54680" w:rsidRDefault="004C33C6" w:rsidP="004C33C6">
      <w:pPr>
        <w:pStyle w:val="ConsPlusNormal0"/>
        <w:widowControl/>
        <w:ind w:firstLine="0"/>
        <w:jc w:val="both"/>
        <w:rPr>
          <w:sz w:val="24"/>
          <w:szCs w:val="24"/>
        </w:rPr>
      </w:pPr>
      <w:r>
        <w:rPr>
          <w:rFonts w:ascii="Arial" w:eastAsia="Calibri" w:hAnsi="Arial" w:cs="Arial"/>
          <w:sz w:val="24"/>
          <w:szCs w:val="24"/>
          <w:lang w:eastAsia="en-US"/>
        </w:rPr>
        <w:t xml:space="preserve">   </w:t>
      </w:r>
      <w:r w:rsidR="00E35E5C" w:rsidRPr="00E54680">
        <w:rPr>
          <w:sz w:val="24"/>
          <w:szCs w:val="24"/>
        </w:rPr>
        <w:t xml:space="preserve">Схема водоснабжения </w:t>
      </w:r>
      <w:r w:rsidR="00E35E5C">
        <w:rPr>
          <w:sz w:val="24"/>
          <w:szCs w:val="24"/>
        </w:rPr>
        <w:t>и водоотведения Ольшанского</w:t>
      </w:r>
      <w:r w:rsidR="00E35E5C" w:rsidRPr="00E54680">
        <w:rPr>
          <w:sz w:val="24"/>
          <w:szCs w:val="24"/>
        </w:rPr>
        <w:t xml:space="preserve"> сельского поселения разработана и утверждена решением земского собрани</w:t>
      </w:r>
      <w:r w:rsidR="00E35E5C">
        <w:rPr>
          <w:sz w:val="24"/>
          <w:szCs w:val="24"/>
        </w:rPr>
        <w:t>я Ольшанского сельского поселения от 01.11.2013 года №16</w:t>
      </w:r>
      <w:r w:rsidR="00E35E5C" w:rsidRPr="00E54680">
        <w:rPr>
          <w:sz w:val="24"/>
          <w:szCs w:val="24"/>
        </w:rPr>
        <w:t xml:space="preserve">  </w:t>
      </w:r>
    </w:p>
    <w:p w:rsidR="004C33C6" w:rsidRDefault="00E35E5C" w:rsidP="004C33C6">
      <w:pPr>
        <w:pStyle w:val="ConsPlusNormal0"/>
        <w:widowControl/>
        <w:ind w:firstLine="540"/>
        <w:jc w:val="both"/>
        <w:rPr>
          <w:sz w:val="24"/>
          <w:szCs w:val="24"/>
        </w:rPr>
      </w:pPr>
      <w:r w:rsidRPr="00E54680">
        <w:rPr>
          <w:sz w:val="24"/>
          <w:szCs w:val="24"/>
        </w:rPr>
        <w:t xml:space="preserve"> В настоящее время объекты систем водоснабжения являются муниципальной собственностью поселения и эксплуатируются МУП «Водоканал» п.Чернянка, которое является гарантирующим поставщиком.</w:t>
      </w:r>
    </w:p>
    <w:p w:rsidR="004C33C6" w:rsidRDefault="00E35E5C" w:rsidP="004C33C6">
      <w:pPr>
        <w:pStyle w:val="ConsPlusNormal0"/>
        <w:widowControl/>
        <w:ind w:firstLine="540"/>
        <w:jc w:val="both"/>
        <w:rPr>
          <w:sz w:val="24"/>
          <w:szCs w:val="24"/>
        </w:rPr>
      </w:pPr>
      <w:r w:rsidRPr="00E54680">
        <w:rPr>
          <w:sz w:val="24"/>
          <w:szCs w:val="24"/>
        </w:rPr>
        <w:t xml:space="preserve">  Данное предприятие  предоставляют весь спектр услуг водоснабжения потребителям поселения, которыми пользуются жители, организации, предприятия поселения, а также сезонное население.</w:t>
      </w:r>
    </w:p>
    <w:p w:rsidR="004C33C6" w:rsidRDefault="004C33C6" w:rsidP="004C33C6">
      <w:pPr>
        <w:spacing w:before="100" w:beforeAutospacing="1" w:after="100" w:afterAutospacing="1" w:line="240" w:lineRule="auto"/>
        <w:rPr>
          <w:rFonts w:ascii="Times New Roman" w:hAnsi="Times New Roman"/>
          <w:sz w:val="24"/>
          <w:szCs w:val="24"/>
          <w:lang w:eastAsia="ru-RU"/>
        </w:rPr>
      </w:pPr>
      <w:r>
        <w:rPr>
          <w:rFonts w:ascii="Times New Roman" w:hAnsi="Times New Roman"/>
          <w:sz w:val="24"/>
          <w:szCs w:val="24"/>
          <w:lang w:eastAsia="ru-RU"/>
        </w:rPr>
        <w:t xml:space="preserve">            </w:t>
      </w:r>
      <w:r w:rsidR="00E35E5C" w:rsidRPr="00E54680">
        <w:rPr>
          <w:rFonts w:ascii="Times New Roman" w:hAnsi="Times New Roman"/>
          <w:sz w:val="24"/>
          <w:szCs w:val="24"/>
          <w:u w:val="single"/>
        </w:rPr>
        <w:t>2.Поверхностные воды.</w:t>
      </w:r>
    </w:p>
    <w:p w:rsidR="00E35E5C" w:rsidRPr="00E54680" w:rsidRDefault="005E58A3" w:rsidP="005E58A3">
      <w:pPr>
        <w:spacing w:before="100" w:beforeAutospacing="1" w:after="100" w:afterAutospacing="1" w:line="240" w:lineRule="auto"/>
        <w:jc w:val="both"/>
        <w:rPr>
          <w:rFonts w:ascii="Times New Roman" w:hAnsi="Times New Roman"/>
          <w:sz w:val="24"/>
          <w:szCs w:val="24"/>
          <w:lang w:eastAsia="ru-RU"/>
        </w:rPr>
      </w:pPr>
      <w:r>
        <w:rPr>
          <w:rFonts w:ascii="Times New Roman" w:hAnsi="Times New Roman"/>
          <w:sz w:val="24"/>
          <w:szCs w:val="24"/>
        </w:rPr>
        <w:lastRenderedPageBreak/>
        <w:t xml:space="preserve">       </w:t>
      </w:r>
      <w:r w:rsidR="00E35E5C">
        <w:rPr>
          <w:rFonts w:ascii="Times New Roman" w:hAnsi="Times New Roman"/>
          <w:sz w:val="24"/>
          <w:szCs w:val="24"/>
        </w:rPr>
        <w:t>На территории Ольшанского</w:t>
      </w:r>
      <w:r w:rsidR="00E35E5C" w:rsidRPr="00E54680">
        <w:rPr>
          <w:rFonts w:ascii="Times New Roman" w:hAnsi="Times New Roman"/>
          <w:sz w:val="24"/>
          <w:szCs w:val="24"/>
        </w:rPr>
        <w:t xml:space="preserve"> сельского поселения </w:t>
      </w:r>
      <w:r>
        <w:rPr>
          <w:rFonts w:ascii="Times New Roman" w:hAnsi="Times New Roman"/>
          <w:sz w:val="24"/>
          <w:szCs w:val="24"/>
        </w:rPr>
        <w:t xml:space="preserve"> расположены   река Ольшанец,              2 родника, один шахтный колодец, </w:t>
      </w:r>
      <w:r w:rsidR="00E35E5C" w:rsidRPr="00E54680">
        <w:rPr>
          <w:rFonts w:ascii="Times New Roman" w:hAnsi="Times New Roman"/>
          <w:sz w:val="24"/>
          <w:szCs w:val="24"/>
        </w:rPr>
        <w:t>крупных водотоков и водоемов, которые могли бы служить источником хозяй</w:t>
      </w:r>
      <w:r>
        <w:rPr>
          <w:rFonts w:ascii="Times New Roman" w:hAnsi="Times New Roman"/>
          <w:sz w:val="24"/>
          <w:szCs w:val="24"/>
        </w:rPr>
        <w:t>ственно-питьевого водоснабжения нет.</w:t>
      </w:r>
    </w:p>
    <w:p w:rsidR="00E35E5C" w:rsidRPr="00F14453" w:rsidRDefault="00E35E5C" w:rsidP="00690610">
      <w:pPr>
        <w:spacing w:after="0" w:line="240" w:lineRule="auto"/>
        <w:ind w:firstLine="709"/>
        <w:jc w:val="both"/>
        <w:rPr>
          <w:rFonts w:ascii="Times New Roman" w:hAnsi="Times New Roman"/>
          <w:sz w:val="24"/>
          <w:szCs w:val="24"/>
          <w:u w:val="single"/>
        </w:rPr>
      </w:pPr>
      <w:r>
        <w:rPr>
          <w:rFonts w:ascii="Times New Roman" w:hAnsi="Times New Roman"/>
          <w:b/>
          <w:bCs/>
          <w:sz w:val="24"/>
          <w:szCs w:val="24"/>
          <w:lang w:eastAsia="ru-RU"/>
        </w:rPr>
        <w:t>2</w:t>
      </w:r>
      <w:r w:rsidRPr="00F14453">
        <w:rPr>
          <w:rFonts w:ascii="Times New Roman" w:hAnsi="Times New Roman"/>
          <w:b/>
          <w:bCs/>
          <w:sz w:val="24"/>
          <w:szCs w:val="24"/>
          <w:lang w:eastAsia="ru-RU"/>
        </w:rPr>
        <w:t xml:space="preserve">.2 </w:t>
      </w:r>
      <w:r w:rsidRPr="00E54680">
        <w:rPr>
          <w:rFonts w:ascii="Times New Roman" w:hAnsi="Times New Roman"/>
          <w:b/>
          <w:bCs/>
          <w:sz w:val="24"/>
          <w:szCs w:val="24"/>
          <w:lang w:eastAsia="ru-RU"/>
        </w:rPr>
        <w:t>Общая характеристика сист</w:t>
      </w:r>
      <w:r>
        <w:rPr>
          <w:rFonts w:ascii="Times New Roman" w:hAnsi="Times New Roman"/>
          <w:b/>
          <w:bCs/>
          <w:sz w:val="24"/>
          <w:szCs w:val="24"/>
          <w:lang w:eastAsia="ru-RU"/>
        </w:rPr>
        <w:t xml:space="preserve">ем </w:t>
      </w:r>
      <w:r w:rsidRPr="00F14453">
        <w:rPr>
          <w:rFonts w:ascii="Times New Roman" w:hAnsi="Times New Roman"/>
          <w:b/>
          <w:sz w:val="24"/>
          <w:szCs w:val="24"/>
        </w:rPr>
        <w:t>водоотведения</w:t>
      </w:r>
    </w:p>
    <w:p w:rsidR="00E35E5C" w:rsidRPr="00D019B2" w:rsidRDefault="00E35E5C" w:rsidP="00690610">
      <w:pPr>
        <w:spacing w:after="0" w:line="240" w:lineRule="auto"/>
        <w:ind w:firstLine="709"/>
        <w:jc w:val="both"/>
        <w:rPr>
          <w:rFonts w:ascii="Times New Roman" w:hAnsi="Times New Roman"/>
          <w:sz w:val="24"/>
          <w:szCs w:val="24"/>
          <w:u w:val="single"/>
        </w:rPr>
      </w:pPr>
      <w:r w:rsidRPr="00D019B2">
        <w:rPr>
          <w:rFonts w:ascii="Times New Roman" w:hAnsi="Times New Roman"/>
          <w:sz w:val="24"/>
          <w:szCs w:val="24"/>
          <w:u w:val="single"/>
        </w:rPr>
        <w:t>Существующее положение</w:t>
      </w:r>
    </w:p>
    <w:p w:rsidR="00E35E5C" w:rsidRPr="00D019B2" w:rsidRDefault="00E35E5C" w:rsidP="00690610">
      <w:pPr>
        <w:spacing w:after="0" w:line="240" w:lineRule="auto"/>
        <w:ind w:firstLine="709"/>
        <w:jc w:val="both"/>
        <w:rPr>
          <w:rFonts w:ascii="Times New Roman" w:hAnsi="Times New Roman"/>
          <w:sz w:val="24"/>
          <w:szCs w:val="24"/>
        </w:rPr>
      </w:pPr>
      <w:r w:rsidRPr="00D019B2">
        <w:rPr>
          <w:rFonts w:ascii="Times New Roman" w:hAnsi="Times New Roman"/>
          <w:sz w:val="24"/>
          <w:szCs w:val="24"/>
        </w:rPr>
        <w:t xml:space="preserve">В настоящее время система канализации в селе отсутствует, население пользуется надворными туалетами с выгребными ямами. Откачка жидких стоков осуществляется спецтранспортом </w:t>
      </w:r>
      <w:r>
        <w:rPr>
          <w:rFonts w:ascii="Times New Roman" w:hAnsi="Times New Roman"/>
          <w:sz w:val="24"/>
          <w:szCs w:val="24"/>
        </w:rPr>
        <w:t xml:space="preserve">МУП </w:t>
      </w:r>
      <w:r w:rsidRPr="00D019B2">
        <w:rPr>
          <w:rFonts w:ascii="Times New Roman" w:hAnsi="Times New Roman"/>
          <w:sz w:val="24"/>
          <w:szCs w:val="24"/>
        </w:rPr>
        <w:t xml:space="preserve"> «</w:t>
      </w:r>
      <w:r>
        <w:rPr>
          <w:rFonts w:ascii="Times New Roman" w:hAnsi="Times New Roman"/>
          <w:sz w:val="24"/>
          <w:szCs w:val="24"/>
        </w:rPr>
        <w:t>Ремвод</w:t>
      </w:r>
      <w:r w:rsidRPr="00D019B2">
        <w:rPr>
          <w:rFonts w:ascii="Times New Roman" w:hAnsi="Times New Roman"/>
          <w:sz w:val="24"/>
          <w:szCs w:val="24"/>
        </w:rPr>
        <w:t>строй» от зданий администрации, дома культуры</w:t>
      </w:r>
      <w:r>
        <w:rPr>
          <w:rFonts w:ascii="Times New Roman" w:hAnsi="Times New Roman"/>
          <w:sz w:val="24"/>
          <w:szCs w:val="24"/>
        </w:rPr>
        <w:t>, школы, детского сада, больницы</w:t>
      </w:r>
      <w:r w:rsidRPr="00D019B2">
        <w:rPr>
          <w:rFonts w:ascii="Times New Roman" w:hAnsi="Times New Roman"/>
          <w:sz w:val="24"/>
          <w:szCs w:val="24"/>
        </w:rPr>
        <w:t>, с последующим выбросом на рельеф.</w:t>
      </w:r>
    </w:p>
    <w:p w:rsidR="00E35E5C" w:rsidRPr="00D019B2" w:rsidRDefault="00E35E5C" w:rsidP="00690610">
      <w:pPr>
        <w:spacing w:after="0" w:line="240" w:lineRule="auto"/>
        <w:ind w:firstLine="709"/>
        <w:jc w:val="both"/>
        <w:rPr>
          <w:rFonts w:ascii="Times New Roman" w:hAnsi="Times New Roman"/>
          <w:sz w:val="24"/>
          <w:szCs w:val="24"/>
          <w:u w:val="single"/>
        </w:rPr>
      </w:pPr>
      <w:r w:rsidRPr="00D019B2">
        <w:rPr>
          <w:rFonts w:ascii="Times New Roman" w:hAnsi="Times New Roman"/>
          <w:sz w:val="24"/>
          <w:szCs w:val="24"/>
          <w:u w:val="single"/>
        </w:rPr>
        <w:t xml:space="preserve">Нормы водоотведения и расчетные расходы стоков. </w:t>
      </w:r>
      <w:r w:rsidRPr="00D019B2">
        <w:rPr>
          <w:rFonts w:ascii="Times New Roman" w:hAnsi="Times New Roman"/>
          <w:sz w:val="24"/>
          <w:szCs w:val="24"/>
        </w:rPr>
        <w:t xml:space="preserve">Нормы водоотведения на хозяйственно – бытовые нужды населения приняты в соответствии со СниП 2.04.03-85 в зависимости от степени благоустройства жилого фонда. </w:t>
      </w:r>
    </w:p>
    <w:p w:rsidR="00E35E5C" w:rsidRPr="00D019B2" w:rsidRDefault="00E35E5C" w:rsidP="00690610">
      <w:pPr>
        <w:spacing w:after="0" w:line="240" w:lineRule="auto"/>
        <w:ind w:firstLine="709"/>
        <w:jc w:val="both"/>
        <w:rPr>
          <w:rFonts w:ascii="Times New Roman" w:hAnsi="Times New Roman"/>
          <w:sz w:val="24"/>
          <w:szCs w:val="24"/>
        </w:rPr>
      </w:pPr>
      <w:r w:rsidRPr="00D019B2">
        <w:rPr>
          <w:rFonts w:ascii="Times New Roman" w:hAnsi="Times New Roman"/>
          <w:sz w:val="24"/>
          <w:szCs w:val="24"/>
        </w:rPr>
        <w:t>Коэффициент суточной неравномерности принят 1,3</w:t>
      </w:r>
      <w:r>
        <w:rPr>
          <w:rFonts w:ascii="Times New Roman" w:hAnsi="Times New Roman"/>
          <w:sz w:val="24"/>
          <w:szCs w:val="24"/>
        </w:rPr>
        <w:t xml:space="preserve"> согласно таблицы расчетных расходов стоков</w:t>
      </w:r>
      <w:r w:rsidRPr="00D019B2">
        <w:rPr>
          <w:rFonts w:ascii="Times New Roman" w:hAnsi="Times New Roman"/>
          <w:sz w:val="24"/>
          <w:szCs w:val="24"/>
        </w:rPr>
        <w:t>.</w:t>
      </w:r>
    </w:p>
    <w:p w:rsidR="00EB5EE2" w:rsidRDefault="00EB5EE2" w:rsidP="00D019B2">
      <w:pPr>
        <w:pStyle w:val="af"/>
        <w:keepNext/>
        <w:rPr>
          <w:rFonts w:ascii="Times New Roman" w:hAnsi="Times New Roman" w:cs="Times New Roman"/>
          <w:sz w:val="24"/>
          <w:szCs w:val="24"/>
        </w:rPr>
      </w:pPr>
    </w:p>
    <w:p w:rsidR="00E35E5C" w:rsidRPr="00D019B2" w:rsidRDefault="00E35E5C" w:rsidP="00D019B2">
      <w:pPr>
        <w:pStyle w:val="af"/>
        <w:keepNext/>
        <w:rPr>
          <w:rFonts w:ascii="Times New Roman" w:hAnsi="Times New Roman" w:cs="Times New Roman"/>
          <w:sz w:val="24"/>
          <w:szCs w:val="24"/>
        </w:rPr>
      </w:pPr>
      <w:r w:rsidRPr="00D019B2">
        <w:rPr>
          <w:rFonts w:ascii="Times New Roman" w:hAnsi="Times New Roman" w:cs="Times New Roman"/>
          <w:sz w:val="24"/>
          <w:szCs w:val="24"/>
        </w:rPr>
        <w:t xml:space="preserve">Таблица </w:t>
      </w:r>
      <w:r>
        <w:rPr>
          <w:rFonts w:ascii="Times New Roman" w:hAnsi="Times New Roman" w:cs="Times New Roman"/>
          <w:sz w:val="24"/>
          <w:szCs w:val="24"/>
        </w:rPr>
        <w:t xml:space="preserve"> </w:t>
      </w:r>
      <w:r w:rsidRPr="00D019B2">
        <w:rPr>
          <w:rFonts w:ascii="Times New Roman" w:hAnsi="Times New Roman" w:cs="Times New Roman"/>
          <w:sz w:val="24"/>
          <w:szCs w:val="24"/>
        </w:rPr>
        <w:t xml:space="preserve"> Объем водоотведения </w:t>
      </w:r>
    </w:p>
    <w:tbl>
      <w:tblPr>
        <w:tblW w:w="9402" w:type="dxa"/>
        <w:jc w:val="center"/>
        <w:tblInd w:w="-4989" w:type="dxa"/>
        <w:tblLayout w:type="fixed"/>
        <w:tblCellMar>
          <w:left w:w="40" w:type="dxa"/>
          <w:right w:w="40" w:type="dxa"/>
        </w:tblCellMar>
        <w:tblLook w:val="0000"/>
      </w:tblPr>
      <w:tblGrid>
        <w:gridCol w:w="367"/>
        <w:gridCol w:w="3365"/>
        <w:gridCol w:w="1134"/>
        <w:gridCol w:w="1134"/>
        <w:gridCol w:w="1134"/>
        <w:gridCol w:w="1005"/>
        <w:gridCol w:w="1263"/>
      </w:tblGrid>
      <w:tr w:rsidR="00E35E5C" w:rsidRPr="00FB10FF" w:rsidTr="0096508A">
        <w:trPr>
          <w:jc w:val="center"/>
        </w:trPr>
        <w:tc>
          <w:tcPr>
            <w:tcW w:w="367" w:type="dxa"/>
            <w:vMerge w:val="restart"/>
            <w:tcBorders>
              <w:top w:val="single" w:sz="6" w:space="0" w:color="auto"/>
              <w:left w:val="single" w:sz="6" w:space="0" w:color="auto"/>
              <w:right w:val="single" w:sz="6" w:space="0" w:color="auto"/>
            </w:tcBorders>
            <w:vAlign w:val="center"/>
          </w:tcPr>
          <w:p w:rsidR="00E35E5C" w:rsidRPr="00D019B2" w:rsidRDefault="00E35E5C" w:rsidP="00AB2D56">
            <w:pPr>
              <w:pStyle w:val="Style5"/>
              <w:widowControl/>
              <w:spacing w:line="240" w:lineRule="auto"/>
              <w:jc w:val="center"/>
              <w:rPr>
                <w:rStyle w:val="FontStyle11"/>
                <w:b/>
                <w:sz w:val="24"/>
                <w:szCs w:val="24"/>
              </w:rPr>
            </w:pPr>
            <w:r w:rsidRPr="00D019B2">
              <w:rPr>
                <w:rStyle w:val="FontStyle11"/>
                <w:sz w:val="24"/>
                <w:szCs w:val="24"/>
              </w:rPr>
              <w:t>№</w:t>
            </w:r>
          </w:p>
        </w:tc>
        <w:tc>
          <w:tcPr>
            <w:tcW w:w="3365" w:type="dxa"/>
            <w:vMerge w:val="restart"/>
            <w:tcBorders>
              <w:top w:val="single" w:sz="6" w:space="0" w:color="auto"/>
              <w:left w:val="single" w:sz="6" w:space="0" w:color="auto"/>
              <w:right w:val="single" w:sz="6" w:space="0" w:color="auto"/>
            </w:tcBorders>
            <w:vAlign w:val="center"/>
          </w:tcPr>
          <w:p w:rsidR="00E35E5C" w:rsidRPr="00D019B2" w:rsidRDefault="00E35E5C" w:rsidP="001E1269">
            <w:pPr>
              <w:pStyle w:val="Style2"/>
              <w:widowControl/>
              <w:jc w:val="center"/>
              <w:rPr>
                <w:rStyle w:val="FontStyle12"/>
                <w:rFonts w:ascii="Times New Roman" w:hAnsi="Times New Roman" w:cs="Times New Roman"/>
                <w:b w:val="0"/>
                <w:sz w:val="24"/>
                <w:szCs w:val="24"/>
              </w:rPr>
            </w:pPr>
            <w:r w:rsidRPr="00D019B2">
              <w:rPr>
                <w:rStyle w:val="FontStyle12"/>
                <w:rFonts w:ascii="Times New Roman" w:hAnsi="Times New Roman" w:cs="Times New Roman"/>
                <w:sz w:val="24"/>
                <w:szCs w:val="24"/>
              </w:rPr>
              <w:t>наименование потребителей</w:t>
            </w:r>
          </w:p>
        </w:tc>
        <w:tc>
          <w:tcPr>
            <w:tcW w:w="1134" w:type="dxa"/>
            <w:vMerge w:val="restart"/>
            <w:tcBorders>
              <w:top w:val="single" w:sz="6" w:space="0" w:color="auto"/>
              <w:left w:val="single" w:sz="6" w:space="0" w:color="auto"/>
              <w:right w:val="single" w:sz="6" w:space="0" w:color="auto"/>
            </w:tcBorders>
            <w:vAlign w:val="center"/>
          </w:tcPr>
          <w:p w:rsidR="00E35E5C" w:rsidRPr="00D019B2" w:rsidRDefault="00E35E5C" w:rsidP="001E1269">
            <w:pPr>
              <w:pStyle w:val="Style2"/>
              <w:widowControl/>
              <w:jc w:val="center"/>
              <w:rPr>
                <w:rStyle w:val="FontStyle12"/>
                <w:rFonts w:ascii="Times New Roman" w:hAnsi="Times New Roman" w:cs="Times New Roman"/>
                <w:b w:val="0"/>
                <w:sz w:val="24"/>
                <w:szCs w:val="24"/>
              </w:rPr>
            </w:pPr>
            <w:r w:rsidRPr="00D019B2">
              <w:rPr>
                <w:rStyle w:val="FontStyle12"/>
                <w:rFonts w:ascii="Times New Roman" w:hAnsi="Times New Roman" w:cs="Times New Roman"/>
                <w:sz w:val="24"/>
                <w:szCs w:val="24"/>
              </w:rPr>
              <w:t>норма водоотведения л/чел./сут.</w:t>
            </w:r>
          </w:p>
        </w:tc>
        <w:tc>
          <w:tcPr>
            <w:tcW w:w="2268" w:type="dxa"/>
            <w:gridSpan w:val="2"/>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2"/>
              <w:widowControl/>
              <w:jc w:val="center"/>
              <w:rPr>
                <w:rStyle w:val="FontStyle12"/>
                <w:rFonts w:ascii="Times New Roman" w:hAnsi="Times New Roman" w:cs="Times New Roman"/>
                <w:b w:val="0"/>
                <w:sz w:val="24"/>
                <w:szCs w:val="24"/>
              </w:rPr>
            </w:pPr>
            <w:r w:rsidRPr="00D019B2">
              <w:rPr>
                <w:rStyle w:val="FontStyle12"/>
                <w:rFonts w:ascii="Times New Roman" w:hAnsi="Times New Roman" w:cs="Times New Roman"/>
                <w:sz w:val="24"/>
                <w:szCs w:val="24"/>
              </w:rPr>
              <w:t xml:space="preserve">с. </w:t>
            </w:r>
            <w:r>
              <w:rPr>
                <w:rStyle w:val="FontStyle12"/>
                <w:rFonts w:ascii="Times New Roman" w:hAnsi="Times New Roman" w:cs="Times New Roman"/>
                <w:sz w:val="24"/>
                <w:szCs w:val="24"/>
              </w:rPr>
              <w:t>Ольшанка</w:t>
            </w:r>
          </w:p>
        </w:tc>
        <w:tc>
          <w:tcPr>
            <w:tcW w:w="2268" w:type="dxa"/>
            <w:gridSpan w:val="2"/>
            <w:tcBorders>
              <w:top w:val="single" w:sz="6" w:space="0" w:color="auto"/>
              <w:left w:val="single" w:sz="6" w:space="0" w:color="auto"/>
              <w:bottom w:val="single" w:sz="6" w:space="0" w:color="auto"/>
              <w:right w:val="single" w:sz="6" w:space="0" w:color="auto"/>
            </w:tcBorders>
          </w:tcPr>
          <w:p w:rsidR="00E35E5C" w:rsidRPr="00D019B2" w:rsidRDefault="00E35E5C" w:rsidP="001E1269">
            <w:pPr>
              <w:pStyle w:val="Style2"/>
              <w:widowControl/>
              <w:jc w:val="center"/>
              <w:rPr>
                <w:rStyle w:val="FontStyle12"/>
                <w:rFonts w:ascii="Times New Roman" w:hAnsi="Times New Roman" w:cs="Times New Roman"/>
                <w:sz w:val="24"/>
                <w:szCs w:val="24"/>
              </w:rPr>
            </w:pPr>
            <w:r>
              <w:rPr>
                <w:rStyle w:val="FontStyle12"/>
                <w:rFonts w:ascii="Times New Roman" w:hAnsi="Times New Roman" w:cs="Times New Roman"/>
                <w:sz w:val="24"/>
                <w:szCs w:val="24"/>
              </w:rPr>
              <w:t>с.Захарово</w:t>
            </w:r>
          </w:p>
        </w:tc>
      </w:tr>
      <w:tr w:rsidR="00E35E5C" w:rsidRPr="00FB10FF" w:rsidTr="005D75B0">
        <w:trPr>
          <w:cantSplit/>
          <w:trHeight w:val="597"/>
          <w:jc w:val="center"/>
        </w:trPr>
        <w:tc>
          <w:tcPr>
            <w:tcW w:w="367" w:type="dxa"/>
            <w:vMerge/>
            <w:tcBorders>
              <w:left w:val="single" w:sz="6" w:space="0" w:color="auto"/>
              <w:bottom w:val="single" w:sz="6" w:space="0" w:color="auto"/>
              <w:right w:val="single" w:sz="6" w:space="0" w:color="auto"/>
            </w:tcBorders>
            <w:vAlign w:val="center"/>
          </w:tcPr>
          <w:p w:rsidR="00E35E5C" w:rsidRPr="00FB10FF" w:rsidRDefault="00E35E5C" w:rsidP="00AB2D56">
            <w:pPr>
              <w:spacing w:after="0" w:line="240" w:lineRule="auto"/>
              <w:jc w:val="center"/>
              <w:rPr>
                <w:rStyle w:val="FontStyle13"/>
                <w:rFonts w:ascii="Times New Roman" w:hAnsi="Times New Roman" w:cs="Times New Roman"/>
                <w:b w:val="0"/>
                <w:sz w:val="24"/>
                <w:szCs w:val="24"/>
              </w:rPr>
            </w:pPr>
          </w:p>
        </w:tc>
        <w:tc>
          <w:tcPr>
            <w:tcW w:w="3365" w:type="dxa"/>
            <w:vMerge/>
            <w:tcBorders>
              <w:left w:val="single" w:sz="6" w:space="0" w:color="auto"/>
              <w:bottom w:val="single" w:sz="6" w:space="0" w:color="auto"/>
              <w:right w:val="single" w:sz="6" w:space="0" w:color="auto"/>
            </w:tcBorders>
            <w:vAlign w:val="center"/>
          </w:tcPr>
          <w:p w:rsidR="00E35E5C" w:rsidRPr="00FB10FF" w:rsidRDefault="00E35E5C" w:rsidP="001E1269">
            <w:pPr>
              <w:spacing w:after="0" w:line="240" w:lineRule="auto"/>
              <w:jc w:val="center"/>
              <w:rPr>
                <w:rStyle w:val="FontStyle13"/>
                <w:rFonts w:ascii="Times New Roman" w:hAnsi="Times New Roman" w:cs="Times New Roman"/>
                <w:b w:val="0"/>
                <w:sz w:val="24"/>
                <w:szCs w:val="24"/>
              </w:rPr>
            </w:pPr>
          </w:p>
        </w:tc>
        <w:tc>
          <w:tcPr>
            <w:tcW w:w="1134" w:type="dxa"/>
            <w:vMerge/>
            <w:tcBorders>
              <w:left w:val="single" w:sz="6" w:space="0" w:color="auto"/>
              <w:bottom w:val="single" w:sz="6" w:space="0" w:color="auto"/>
              <w:right w:val="single" w:sz="6" w:space="0" w:color="auto"/>
            </w:tcBorders>
            <w:vAlign w:val="center"/>
          </w:tcPr>
          <w:p w:rsidR="00E35E5C" w:rsidRPr="00FB10FF" w:rsidRDefault="00E35E5C" w:rsidP="001E1269">
            <w:pPr>
              <w:spacing w:after="0" w:line="240" w:lineRule="auto"/>
              <w:jc w:val="center"/>
              <w:rPr>
                <w:rStyle w:val="FontStyle13"/>
                <w:rFonts w:ascii="Times New Roman" w:hAnsi="Times New Roman" w:cs="Times New Roman"/>
                <w:b w:val="0"/>
                <w:sz w:val="24"/>
                <w:szCs w:val="24"/>
              </w:rPr>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2"/>
              <w:widowControl/>
              <w:jc w:val="center"/>
              <w:rPr>
                <w:rStyle w:val="FontStyle12"/>
                <w:rFonts w:ascii="Times New Roman" w:hAnsi="Times New Roman" w:cs="Times New Roman"/>
                <w:b w:val="0"/>
                <w:sz w:val="24"/>
                <w:szCs w:val="24"/>
              </w:rPr>
            </w:pPr>
            <w:r w:rsidRPr="00D019B2">
              <w:rPr>
                <w:rStyle w:val="FontStyle12"/>
                <w:rFonts w:ascii="Times New Roman" w:hAnsi="Times New Roman" w:cs="Times New Roman"/>
                <w:sz w:val="24"/>
                <w:szCs w:val="24"/>
              </w:rPr>
              <w:t>кол-во чел.</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2"/>
              <w:widowControl/>
              <w:jc w:val="center"/>
              <w:rPr>
                <w:rStyle w:val="FontStyle12"/>
                <w:rFonts w:ascii="Times New Roman" w:hAnsi="Times New Roman" w:cs="Times New Roman"/>
                <w:b w:val="0"/>
                <w:sz w:val="24"/>
                <w:szCs w:val="24"/>
              </w:rPr>
            </w:pPr>
            <w:r w:rsidRPr="00D019B2">
              <w:rPr>
                <w:rStyle w:val="FontStyle12"/>
                <w:rFonts w:ascii="Times New Roman" w:hAnsi="Times New Roman" w:cs="Times New Roman"/>
                <w:sz w:val="24"/>
                <w:szCs w:val="24"/>
              </w:rPr>
              <w:t>расход, м</w:t>
            </w:r>
            <w:r w:rsidRPr="00D019B2">
              <w:rPr>
                <w:rStyle w:val="FontStyle12"/>
                <w:rFonts w:ascii="Times New Roman" w:hAnsi="Times New Roman" w:cs="Times New Roman"/>
                <w:sz w:val="24"/>
                <w:szCs w:val="24"/>
                <w:vertAlign w:val="superscript"/>
              </w:rPr>
              <w:t>3</w:t>
            </w:r>
            <w:r w:rsidRPr="00D019B2">
              <w:rPr>
                <w:rStyle w:val="FontStyle12"/>
                <w:rFonts w:ascii="Times New Roman" w:hAnsi="Times New Roman" w:cs="Times New Roman"/>
                <w:sz w:val="24"/>
                <w:szCs w:val="24"/>
              </w:rPr>
              <w:t>/сут.</w:t>
            </w:r>
          </w:p>
        </w:tc>
        <w:tc>
          <w:tcPr>
            <w:tcW w:w="1005" w:type="dxa"/>
            <w:tcBorders>
              <w:top w:val="single" w:sz="6" w:space="0" w:color="auto"/>
              <w:left w:val="single" w:sz="6" w:space="0" w:color="auto"/>
              <w:bottom w:val="single" w:sz="6" w:space="0" w:color="auto"/>
              <w:right w:val="single" w:sz="4" w:space="0" w:color="auto"/>
            </w:tcBorders>
            <w:vAlign w:val="center"/>
          </w:tcPr>
          <w:p w:rsidR="00E35E5C" w:rsidRPr="00D019B2" w:rsidRDefault="00E35E5C" w:rsidP="001E1269">
            <w:pPr>
              <w:pStyle w:val="Style2"/>
              <w:widowControl/>
              <w:jc w:val="center"/>
              <w:rPr>
                <w:rStyle w:val="FontStyle12"/>
                <w:rFonts w:ascii="Times New Roman" w:hAnsi="Times New Roman" w:cs="Times New Roman"/>
                <w:b w:val="0"/>
                <w:sz w:val="24"/>
                <w:szCs w:val="24"/>
              </w:rPr>
            </w:pPr>
            <w:r w:rsidRPr="00D019B2">
              <w:rPr>
                <w:rStyle w:val="FontStyle12"/>
                <w:rFonts w:ascii="Times New Roman" w:hAnsi="Times New Roman" w:cs="Times New Roman"/>
                <w:sz w:val="24"/>
                <w:szCs w:val="24"/>
              </w:rPr>
              <w:t>кол-во чел.</w:t>
            </w:r>
          </w:p>
        </w:tc>
        <w:tc>
          <w:tcPr>
            <w:tcW w:w="1263" w:type="dxa"/>
            <w:tcBorders>
              <w:top w:val="single" w:sz="6" w:space="0" w:color="auto"/>
              <w:left w:val="single" w:sz="4" w:space="0" w:color="auto"/>
              <w:bottom w:val="single" w:sz="6" w:space="0" w:color="auto"/>
              <w:right w:val="single" w:sz="6" w:space="0" w:color="auto"/>
            </w:tcBorders>
            <w:vAlign w:val="center"/>
          </w:tcPr>
          <w:p w:rsidR="00E35E5C" w:rsidRPr="00D019B2" w:rsidRDefault="00E35E5C" w:rsidP="001E1269">
            <w:pPr>
              <w:pStyle w:val="Style2"/>
              <w:widowControl/>
              <w:jc w:val="center"/>
              <w:rPr>
                <w:rStyle w:val="FontStyle12"/>
                <w:rFonts w:ascii="Times New Roman" w:hAnsi="Times New Roman" w:cs="Times New Roman"/>
                <w:b w:val="0"/>
                <w:sz w:val="24"/>
                <w:szCs w:val="24"/>
              </w:rPr>
            </w:pPr>
            <w:r w:rsidRPr="00D019B2">
              <w:rPr>
                <w:rStyle w:val="FontStyle12"/>
                <w:rFonts w:ascii="Times New Roman" w:hAnsi="Times New Roman" w:cs="Times New Roman"/>
                <w:sz w:val="24"/>
                <w:szCs w:val="24"/>
              </w:rPr>
              <w:t>расход, м</w:t>
            </w:r>
            <w:r w:rsidRPr="00D019B2">
              <w:rPr>
                <w:rStyle w:val="FontStyle12"/>
                <w:rFonts w:ascii="Times New Roman" w:hAnsi="Times New Roman" w:cs="Times New Roman"/>
                <w:sz w:val="24"/>
                <w:szCs w:val="24"/>
                <w:vertAlign w:val="superscript"/>
              </w:rPr>
              <w:t>3</w:t>
            </w:r>
            <w:r w:rsidRPr="00D019B2">
              <w:rPr>
                <w:rStyle w:val="FontStyle12"/>
                <w:rFonts w:ascii="Times New Roman" w:hAnsi="Times New Roman" w:cs="Times New Roman"/>
                <w:sz w:val="24"/>
                <w:szCs w:val="24"/>
              </w:rPr>
              <w:t>/сут.</w:t>
            </w:r>
          </w:p>
        </w:tc>
      </w:tr>
      <w:tr w:rsidR="00E35E5C" w:rsidRPr="00FB10FF" w:rsidTr="0096508A">
        <w:trPr>
          <w:trHeight w:val="631"/>
          <w:jc w:val="center"/>
        </w:trPr>
        <w:tc>
          <w:tcPr>
            <w:tcW w:w="367"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AB2D56">
            <w:pPr>
              <w:pStyle w:val="Style4"/>
              <w:widowControl/>
            </w:pPr>
          </w:p>
        </w:tc>
        <w:tc>
          <w:tcPr>
            <w:tcW w:w="3365"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rPr>
                <w:rStyle w:val="FontStyle15"/>
                <w:sz w:val="24"/>
                <w:szCs w:val="24"/>
              </w:rPr>
            </w:pPr>
            <w:r w:rsidRPr="00D019B2">
              <w:rPr>
                <w:rStyle w:val="FontStyle15"/>
                <w:sz w:val="24"/>
                <w:szCs w:val="24"/>
              </w:rPr>
              <w:t>Застройка зданиями оборудованными водопроводом, канализацией и местными водонагревателями</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Default="00E35E5C" w:rsidP="001E1269">
            <w:pPr>
              <w:pStyle w:val="Style3"/>
              <w:widowControl/>
              <w:spacing w:line="240" w:lineRule="auto"/>
              <w:jc w:val="center"/>
              <w:rPr>
                <w:rStyle w:val="FontStyle15"/>
                <w:sz w:val="24"/>
                <w:szCs w:val="24"/>
              </w:rPr>
            </w:pPr>
          </w:p>
          <w:p w:rsidR="00E35E5C" w:rsidRPr="00D019B2" w:rsidRDefault="00E35E5C" w:rsidP="001E1269">
            <w:pPr>
              <w:pStyle w:val="Style3"/>
              <w:widowControl/>
              <w:spacing w:line="240" w:lineRule="auto"/>
              <w:jc w:val="center"/>
              <w:rPr>
                <w:rStyle w:val="FontStyle15"/>
                <w:i/>
                <w:sz w:val="24"/>
                <w:szCs w:val="24"/>
              </w:rPr>
            </w:pPr>
            <w:r w:rsidRPr="00D019B2">
              <w:rPr>
                <w:rStyle w:val="FontStyle15"/>
                <w:sz w:val="24"/>
                <w:szCs w:val="24"/>
              </w:rPr>
              <w:t>230</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Default="00E35E5C" w:rsidP="001E1269">
            <w:pPr>
              <w:pStyle w:val="Style3"/>
              <w:widowControl/>
              <w:spacing w:line="240" w:lineRule="auto"/>
              <w:rPr>
                <w:rStyle w:val="FontStyle15"/>
                <w:i/>
                <w:sz w:val="24"/>
                <w:szCs w:val="24"/>
              </w:rPr>
            </w:pPr>
          </w:p>
          <w:p w:rsidR="00E35E5C" w:rsidRPr="00D019B2" w:rsidRDefault="00E35E5C" w:rsidP="001E1269">
            <w:pPr>
              <w:pStyle w:val="Style3"/>
              <w:widowControl/>
              <w:spacing w:line="240" w:lineRule="auto"/>
              <w:rPr>
                <w:rStyle w:val="FontStyle15"/>
                <w:i/>
                <w:sz w:val="24"/>
                <w:szCs w:val="24"/>
              </w:rPr>
            </w:pPr>
            <w:r>
              <w:rPr>
                <w:rStyle w:val="FontStyle15"/>
                <w:i/>
                <w:sz w:val="24"/>
                <w:szCs w:val="24"/>
              </w:rPr>
              <w:t>508</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Default="00E35E5C" w:rsidP="001E1269">
            <w:pPr>
              <w:pStyle w:val="Style3"/>
              <w:widowControl/>
              <w:spacing w:line="240" w:lineRule="auto"/>
              <w:jc w:val="center"/>
              <w:rPr>
                <w:rStyle w:val="FontStyle15"/>
                <w:i/>
                <w:sz w:val="24"/>
                <w:szCs w:val="24"/>
              </w:rPr>
            </w:pPr>
          </w:p>
          <w:p w:rsidR="00E35E5C" w:rsidRPr="00D019B2" w:rsidRDefault="00E35E5C" w:rsidP="001E1269">
            <w:pPr>
              <w:pStyle w:val="Style3"/>
              <w:widowControl/>
              <w:spacing w:line="240" w:lineRule="auto"/>
              <w:jc w:val="center"/>
              <w:rPr>
                <w:rStyle w:val="FontStyle15"/>
                <w:i/>
                <w:sz w:val="24"/>
                <w:szCs w:val="24"/>
              </w:rPr>
            </w:pPr>
            <w:r>
              <w:rPr>
                <w:rStyle w:val="FontStyle15"/>
                <w:i/>
                <w:sz w:val="24"/>
                <w:szCs w:val="24"/>
              </w:rPr>
              <w:t>116,8</w:t>
            </w:r>
          </w:p>
        </w:tc>
        <w:tc>
          <w:tcPr>
            <w:tcW w:w="1005" w:type="dxa"/>
            <w:tcBorders>
              <w:top w:val="single" w:sz="6" w:space="0" w:color="auto"/>
              <w:left w:val="single" w:sz="6" w:space="0" w:color="auto"/>
              <w:bottom w:val="single" w:sz="6" w:space="0" w:color="auto"/>
              <w:right w:val="single" w:sz="4" w:space="0" w:color="auto"/>
            </w:tcBorders>
          </w:tcPr>
          <w:p w:rsidR="00E35E5C" w:rsidRDefault="00E35E5C" w:rsidP="001E1269">
            <w:pPr>
              <w:pStyle w:val="Style3"/>
              <w:widowControl/>
              <w:spacing w:line="240" w:lineRule="auto"/>
              <w:jc w:val="center"/>
              <w:rPr>
                <w:rStyle w:val="FontStyle15"/>
                <w:i/>
                <w:sz w:val="24"/>
                <w:szCs w:val="24"/>
              </w:rPr>
            </w:pPr>
          </w:p>
          <w:p w:rsidR="00E35E5C" w:rsidRDefault="00E35E5C" w:rsidP="001E1269">
            <w:pPr>
              <w:pStyle w:val="Style3"/>
              <w:widowControl/>
              <w:spacing w:line="240" w:lineRule="auto"/>
              <w:rPr>
                <w:rStyle w:val="FontStyle15"/>
                <w:i/>
                <w:sz w:val="24"/>
                <w:szCs w:val="24"/>
              </w:rPr>
            </w:pPr>
          </w:p>
          <w:p w:rsidR="00E35E5C" w:rsidRDefault="00E35E5C" w:rsidP="001E1269">
            <w:pPr>
              <w:pStyle w:val="Style3"/>
              <w:widowControl/>
              <w:spacing w:line="240" w:lineRule="auto"/>
              <w:rPr>
                <w:rStyle w:val="FontStyle15"/>
                <w:i/>
                <w:sz w:val="24"/>
                <w:szCs w:val="24"/>
              </w:rPr>
            </w:pPr>
            <w:r>
              <w:rPr>
                <w:rStyle w:val="FontStyle15"/>
                <w:i/>
                <w:sz w:val="24"/>
                <w:szCs w:val="24"/>
              </w:rPr>
              <w:t>205</w:t>
            </w:r>
          </w:p>
        </w:tc>
        <w:tc>
          <w:tcPr>
            <w:tcW w:w="1263" w:type="dxa"/>
            <w:tcBorders>
              <w:top w:val="single" w:sz="6" w:space="0" w:color="auto"/>
              <w:left w:val="single" w:sz="4" w:space="0" w:color="auto"/>
              <w:bottom w:val="single" w:sz="6" w:space="0" w:color="auto"/>
              <w:right w:val="single" w:sz="6" w:space="0" w:color="auto"/>
            </w:tcBorders>
          </w:tcPr>
          <w:p w:rsidR="00E35E5C" w:rsidRDefault="00E35E5C" w:rsidP="001E1269">
            <w:pPr>
              <w:pStyle w:val="Style3"/>
              <w:widowControl/>
              <w:spacing w:line="240" w:lineRule="auto"/>
              <w:jc w:val="center"/>
              <w:rPr>
                <w:rStyle w:val="FontStyle15"/>
                <w:i/>
                <w:sz w:val="24"/>
                <w:szCs w:val="24"/>
              </w:rPr>
            </w:pPr>
          </w:p>
          <w:p w:rsidR="00E35E5C" w:rsidRDefault="00E35E5C" w:rsidP="001E1269">
            <w:pPr>
              <w:pStyle w:val="Style3"/>
              <w:widowControl/>
              <w:spacing w:line="240" w:lineRule="auto"/>
              <w:jc w:val="center"/>
              <w:rPr>
                <w:rStyle w:val="FontStyle15"/>
                <w:i/>
                <w:sz w:val="24"/>
                <w:szCs w:val="24"/>
              </w:rPr>
            </w:pPr>
          </w:p>
          <w:p w:rsidR="00E35E5C" w:rsidRDefault="00E35E5C" w:rsidP="001E1269">
            <w:pPr>
              <w:pStyle w:val="Style3"/>
              <w:widowControl/>
              <w:spacing w:line="240" w:lineRule="auto"/>
              <w:jc w:val="center"/>
              <w:rPr>
                <w:rStyle w:val="FontStyle15"/>
                <w:i/>
                <w:sz w:val="24"/>
                <w:szCs w:val="24"/>
              </w:rPr>
            </w:pPr>
            <w:r>
              <w:rPr>
                <w:rStyle w:val="FontStyle15"/>
                <w:i/>
                <w:sz w:val="24"/>
                <w:szCs w:val="24"/>
              </w:rPr>
              <w:t>47,2</w:t>
            </w:r>
          </w:p>
        </w:tc>
      </w:tr>
      <w:tr w:rsidR="00E35E5C" w:rsidRPr="00FB10FF" w:rsidTr="0096508A">
        <w:trPr>
          <w:trHeight w:val="330"/>
          <w:jc w:val="center"/>
        </w:trPr>
        <w:tc>
          <w:tcPr>
            <w:tcW w:w="367"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AB2D56">
            <w:pPr>
              <w:pStyle w:val="Style4"/>
              <w:widowControl/>
            </w:pPr>
          </w:p>
        </w:tc>
        <w:tc>
          <w:tcPr>
            <w:tcW w:w="3365"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rPr>
                <w:rStyle w:val="FontStyle15"/>
                <w:b/>
                <w:bCs/>
                <w:sz w:val="24"/>
                <w:szCs w:val="24"/>
              </w:rPr>
            </w:pPr>
            <w:r w:rsidRPr="00D019B2">
              <w:rPr>
                <w:rStyle w:val="FontStyle15"/>
                <w:sz w:val="24"/>
                <w:szCs w:val="24"/>
              </w:rPr>
              <w:t>Содержание скота (порядка 10%)</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i/>
                <w:sz w:val="24"/>
                <w:szCs w:val="24"/>
              </w:rPr>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4"/>
              <w:widowControl/>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4"/>
              <w:widowControl/>
              <w:jc w:val="center"/>
            </w:pPr>
            <w:r>
              <w:t>11,7</w:t>
            </w:r>
          </w:p>
        </w:tc>
        <w:tc>
          <w:tcPr>
            <w:tcW w:w="1005" w:type="dxa"/>
            <w:tcBorders>
              <w:top w:val="single" w:sz="6" w:space="0" w:color="auto"/>
              <w:left w:val="single" w:sz="6" w:space="0" w:color="auto"/>
              <w:bottom w:val="single" w:sz="6" w:space="0" w:color="auto"/>
              <w:right w:val="single" w:sz="4" w:space="0" w:color="auto"/>
            </w:tcBorders>
          </w:tcPr>
          <w:p w:rsidR="00E35E5C" w:rsidRDefault="00E35E5C" w:rsidP="001E1269">
            <w:pPr>
              <w:pStyle w:val="Style4"/>
              <w:widowControl/>
              <w:jc w:val="center"/>
            </w:pPr>
          </w:p>
        </w:tc>
        <w:tc>
          <w:tcPr>
            <w:tcW w:w="1263" w:type="dxa"/>
            <w:tcBorders>
              <w:top w:val="single" w:sz="6" w:space="0" w:color="auto"/>
              <w:left w:val="single" w:sz="4" w:space="0" w:color="auto"/>
              <w:bottom w:val="single" w:sz="6" w:space="0" w:color="auto"/>
              <w:right w:val="single" w:sz="6" w:space="0" w:color="auto"/>
            </w:tcBorders>
          </w:tcPr>
          <w:p w:rsidR="00E35E5C" w:rsidRDefault="00E35E5C" w:rsidP="001E1269">
            <w:pPr>
              <w:pStyle w:val="Style4"/>
              <w:widowControl/>
              <w:jc w:val="center"/>
            </w:pPr>
            <w:r>
              <w:t>4,7</w:t>
            </w:r>
          </w:p>
        </w:tc>
      </w:tr>
      <w:tr w:rsidR="00E35E5C" w:rsidRPr="00FB10FF" w:rsidTr="0096508A">
        <w:trPr>
          <w:trHeight w:val="265"/>
          <w:jc w:val="center"/>
        </w:trPr>
        <w:tc>
          <w:tcPr>
            <w:tcW w:w="367"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AB2D56">
            <w:pPr>
              <w:pStyle w:val="Style4"/>
              <w:widowControl/>
            </w:pPr>
          </w:p>
        </w:tc>
        <w:tc>
          <w:tcPr>
            <w:tcW w:w="3365"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rPr>
                <w:rStyle w:val="FontStyle15"/>
                <w:sz w:val="24"/>
                <w:szCs w:val="24"/>
              </w:rPr>
            </w:pPr>
            <w:r w:rsidRPr="00D019B2">
              <w:rPr>
                <w:rStyle w:val="FontStyle15"/>
                <w:sz w:val="24"/>
                <w:szCs w:val="24"/>
              </w:rPr>
              <w:t>Итого:</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sz w:val="24"/>
                <w:szCs w:val="24"/>
              </w:rPr>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4"/>
              <w:widowControl/>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96508A" w:rsidRDefault="00E35E5C" w:rsidP="001E1269">
            <w:pPr>
              <w:pStyle w:val="Style4"/>
              <w:widowControl/>
              <w:jc w:val="center"/>
            </w:pPr>
            <w:r>
              <w:t>128,5</w:t>
            </w:r>
          </w:p>
        </w:tc>
        <w:tc>
          <w:tcPr>
            <w:tcW w:w="1005" w:type="dxa"/>
            <w:tcBorders>
              <w:top w:val="single" w:sz="6" w:space="0" w:color="auto"/>
              <w:left w:val="single" w:sz="6" w:space="0" w:color="auto"/>
              <w:bottom w:val="single" w:sz="6" w:space="0" w:color="auto"/>
              <w:right w:val="single" w:sz="4" w:space="0" w:color="auto"/>
            </w:tcBorders>
          </w:tcPr>
          <w:p w:rsidR="00E35E5C" w:rsidRPr="0096508A" w:rsidRDefault="00E35E5C" w:rsidP="001E1269">
            <w:pPr>
              <w:pStyle w:val="Style4"/>
              <w:widowControl/>
              <w:jc w:val="center"/>
            </w:pPr>
          </w:p>
        </w:tc>
        <w:tc>
          <w:tcPr>
            <w:tcW w:w="1263" w:type="dxa"/>
            <w:tcBorders>
              <w:top w:val="single" w:sz="6" w:space="0" w:color="auto"/>
              <w:left w:val="single" w:sz="4" w:space="0" w:color="auto"/>
              <w:bottom w:val="single" w:sz="6" w:space="0" w:color="auto"/>
              <w:right w:val="single" w:sz="6" w:space="0" w:color="auto"/>
            </w:tcBorders>
          </w:tcPr>
          <w:p w:rsidR="00E35E5C" w:rsidRPr="0096508A" w:rsidRDefault="00E35E5C" w:rsidP="001E1269">
            <w:pPr>
              <w:pStyle w:val="Style4"/>
              <w:widowControl/>
              <w:jc w:val="center"/>
            </w:pPr>
            <w:r>
              <w:t>51,9</w:t>
            </w:r>
          </w:p>
        </w:tc>
      </w:tr>
      <w:tr w:rsidR="00E35E5C" w:rsidRPr="00FB10FF" w:rsidTr="0096508A">
        <w:trPr>
          <w:trHeight w:val="396"/>
          <w:jc w:val="center"/>
        </w:trPr>
        <w:tc>
          <w:tcPr>
            <w:tcW w:w="367"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AB2D56">
            <w:pPr>
              <w:pStyle w:val="Style4"/>
              <w:widowControl/>
            </w:pPr>
          </w:p>
        </w:tc>
        <w:tc>
          <w:tcPr>
            <w:tcW w:w="3365"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rPr>
                <w:rStyle w:val="FontStyle15"/>
                <w:sz w:val="24"/>
                <w:szCs w:val="24"/>
              </w:rPr>
            </w:pPr>
            <w:r w:rsidRPr="00D019B2">
              <w:rPr>
                <w:rStyle w:val="FontStyle15"/>
                <w:sz w:val="24"/>
                <w:szCs w:val="24"/>
              </w:rPr>
              <w:t>Расходы воды на обслуживание системы канализации (порядка 10%)</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sz w:val="24"/>
                <w:szCs w:val="24"/>
              </w:rPr>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4"/>
              <w:widowControl/>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4"/>
              <w:widowControl/>
              <w:jc w:val="center"/>
            </w:pPr>
            <w:r>
              <w:t>12,8</w:t>
            </w:r>
          </w:p>
        </w:tc>
        <w:tc>
          <w:tcPr>
            <w:tcW w:w="1005" w:type="dxa"/>
            <w:tcBorders>
              <w:top w:val="single" w:sz="6" w:space="0" w:color="auto"/>
              <w:left w:val="single" w:sz="6" w:space="0" w:color="auto"/>
              <w:bottom w:val="single" w:sz="6" w:space="0" w:color="auto"/>
              <w:right w:val="single" w:sz="4" w:space="0" w:color="auto"/>
            </w:tcBorders>
          </w:tcPr>
          <w:p w:rsidR="00E35E5C" w:rsidRDefault="00E35E5C" w:rsidP="001E1269">
            <w:pPr>
              <w:pStyle w:val="Style4"/>
              <w:widowControl/>
              <w:jc w:val="center"/>
            </w:pPr>
          </w:p>
        </w:tc>
        <w:tc>
          <w:tcPr>
            <w:tcW w:w="1263" w:type="dxa"/>
            <w:tcBorders>
              <w:top w:val="single" w:sz="6" w:space="0" w:color="auto"/>
              <w:left w:val="single" w:sz="4" w:space="0" w:color="auto"/>
              <w:bottom w:val="single" w:sz="6" w:space="0" w:color="auto"/>
              <w:right w:val="single" w:sz="6" w:space="0" w:color="auto"/>
            </w:tcBorders>
          </w:tcPr>
          <w:p w:rsidR="00E35E5C" w:rsidRDefault="00E35E5C" w:rsidP="001E1269">
            <w:pPr>
              <w:pStyle w:val="Style4"/>
              <w:widowControl/>
              <w:jc w:val="center"/>
            </w:pPr>
            <w:r>
              <w:t>5,1</w:t>
            </w:r>
          </w:p>
        </w:tc>
      </w:tr>
      <w:tr w:rsidR="00E35E5C" w:rsidRPr="00FB10FF" w:rsidTr="0096508A">
        <w:trPr>
          <w:trHeight w:val="274"/>
          <w:jc w:val="center"/>
        </w:trPr>
        <w:tc>
          <w:tcPr>
            <w:tcW w:w="367"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AB2D56">
            <w:pPr>
              <w:pStyle w:val="Style4"/>
              <w:widowControl/>
            </w:pPr>
          </w:p>
        </w:tc>
        <w:tc>
          <w:tcPr>
            <w:tcW w:w="3365"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rPr>
                <w:rStyle w:val="FontStyle15"/>
                <w:sz w:val="24"/>
                <w:szCs w:val="24"/>
              </w:rPr>
            </w:pPr>
            <w:r w:rsidRPr="00D019B2">
              <w:rPr>
                <w:rStyle w:val="FontStyle15"/>
                <w:sz w:val="24"/>
                <w:szCs w:val="24"/>
              </w:rPr>
              <w:t>Итого:</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i/>
                <w:sz w:val="24"/>
                <w:szCs w:val="24"/>
              </w:rPr>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i/>
                <w:sz w:val="24"/>
                <w:szCs w:val="24"/>
              </w:rPr>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i/>
                <w:sz w:val="24"/>
                <w:szCs w:val="24"/>
              </w:rPr>
            </w:pPr>
            <w:r>
              <w:rPr>
                <w:rStyle w:val="FontStyle15"/>
                <w:i/>
                <w:sz w:val="24"/>
                <w:szCs w:val="24"/>
              </w:rPr>
              <w:t>141,3</w:t>
            </w:r>
          </w:p>
        </w:tc>
        <w:tc>
          <w:tcPr>
            <w:tcW w:w="1005" w:type="dxa"/>
            <w:tcBorders>
              <w:top w:val="single" w:sz="6" w:space="0" w:color="auto"/>
              <w:left w:val="single" w:sz="6" w:space="0" w:color="auto"/>
              <w:bottom w:val="single" w:sz="6" w:space="0" w:color="auto"/>
              <w:right w:val="single" w:sz="4" w:space="0" w:color="auto"/>
            </w:tcBorders>
          </w:tcPr>
          <w:p w:rsidR="00E35E5C" w:rsidRDefault="00E35E5C" w:rsidP="001E1269">
            <w:pPr>
              <w:pStyle w:val="Style3"/>
              <w:widowControl/>
              <w:spacing w:line="240" w:lineRule="auto"/>
              <w:jc w:val="center"/>
              <w:rPr>
                <w:rStyle w:val="FontStyle15"/>
                <w:i/>
                <w:sz w:val="24"/>
                <w:szCs w:val="24"/>
              </w:rPr>
            </w:pPr>
          </w:p>
        </w:tc>
        <w:tc>
          <w:tcPr>
            <w:tcW w:w="1263" w:type="dxa"/>
            <w:tcBorders>
              <w:top w:val="single" w:sz="6" w:space="0" w:color="auto"/>
              <w:left w:val="single" w:sz="4" w:space="0" w:color="auto"/>
              <w:bottom w:val="single" w:sz="6" w:space="0" w:color="auto"/>
              <w:right w:val="single" w:sz="6" w:space="0" w:color="auto"/>
            </w:tcBorders>
          </w:tcPr>
          <w:p w:rsidR="00E35E5C" w:rsidRDefault="00E35E5C" w:rsidP="001E1269">
            <w:pPr>
              <w:pStyle w:val="Style3"/>
              <w:widowControl/>
              <w:spacing w:line="240" w:lineRule="auto"/>
              <w:jc w:val="center"/>
              <w:rPr>
                <w:rStyle w:val="FontStyle15"/>
                <w:i/>
                <w:sz w:val="24"/>
                <w:szCs w:val="24"/>
              </w:rPr>
            </w:pPr>
            <w:r>
              <w:rPr>
                <w:rStyle w:val="FontStyle15"/>
                <w:i/>
                <w:sz w:val="24"/>
                <w:szCs w:val="24"/>
              </w:rPr>
              <w:t>57,0</w:t>
            </w:r>
          </w:p>
        </w:tc>
      </w:tr>
      <w:tr w:rsidR="00E35E5C" w:rsidRPr="00FB10FF" w:rsidTr="0096508A">
        <w:trPr>
          <w:trHeight w:val="265"/>
          <w:jc w:val="center"/>
        </w:trPr>
        <w:tc>
          <w:tcPr>
            <w:tcW w:w="367"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AB2D56">
            <w:pPr>
              <w:pStyle w:val="Style4"/>
              <w:widowControl/>
            </w:pPr>
          </w:p>
        </w:tc>
        <w:tc>
          <w:tcPr>
            <w:tcW w:w="3365"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rPr>
                <w:rStyle w:val="FontStyle15"/>
                <w:sz w:val="24"/>
                <w:szCs w:val="24"/>
              </w:rPr>
            </w:pPr>
            <w:r w:rsidRPr="00D019B2">
              <w:rPr>
                <w:rStyle w:val="FontStyle15"/>
                <w:sz w:val="24"/>
                <w:szCs w:val="24"/>
              </w:rPr>
              <w:t>Неучтенные расходы (порядка 10%)</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i/>
                <w:sz w:val="24"/>
                <w:szCs w:val="24"/>
              </w:rPr>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i/>
                <w:sz w:val="24"/>
                <w:szCs w:val="24"/>
              </w:rPr>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i/>
                <w:sz w:val="24"/>
                <w:szCs w:val="24"/>
              </w:rPr>
            </w:pPr>
            <w:r>
              <w:rPr>
                <w:rStyle w:val="FontStyle15"/>
                <w:i/>
                <w:sz w:val="24"/>
                <w:szCs w:val="24"/>
              </w:rPr>
              <w:t>14,1</w:t>
            </w:r>
          </w:p>
        </w:tc>
        <w:tc>
          <w:tcPr>
            <w:tcW w:w="1005" w:type="dxa"/>
            <w:tcBorders>
              <w:top w:val="single" w:sz="6" w:space="0" w:color="auto"/>
              <w:left w:val="single" w:sz="6" w:space="0" w:color="auto"/>
              <w:bottom w:val="single" w:sz="6" w:space="0" w:color="auto"/>
              <w:right w:val="single" w:sz="4" w:space="0" w:color="auto"/>
            </w:tcBorders>
          </w:tcPr>
          <w:p w:rsidR="00E35E5C" w:rsidRDefault="00E35E5C" w:rsidP="001E1269">
            <w:pPr>
              <w:pStyle w:val="Style3"/>
              <w:widowControl/>
              <w:spacing w:line="240" w:lineRule="auto"/>
              <w:jc w:val="center"/>
              <w:rPr>
                <w:rStyle w:val="FontStyle15"/>
                <w:i/>
                <w:sz w:val="24"/>
                <w:szCs w:val="24"/>
              </w:rPr>
            </w:pPr>
          </w:p>
        </w:tc>
        <w:tc>
          <w:tcPr>
            <w:tcW w:w="1263" w:type="dxa"/>
            <w:tcBorders>
              <w:top w:val="single" w:sz="6" w:space="0" w:color="auto"/>
              <w:left w:val="single" w:sz="4" w:space="0" w:color="auto"/>
              <w:bottom w:val="single" w:sz="6" w:space="0" w:color="auto"/>
              <w:right w:val="single" w:sz="6" w:space="0" w:color="auto"/>
            </w:tcBorders>
          </w:tcPr>
          <w:p w:rsidR="00E35E5C" w:rsidRDefault="00E35E5C" w:rsidP="001E1269">
            <w:pPr>
              <w:pStyle w:val="Style3"/>
              <w:widowControl/>
              <w:spacing w:line="240" w:lineRule="auto"/>
              <w:jc w:val="center"/>
              <w:rPr>
                <w:rStyle w:val="FontStyle15"/>
                <w:i/>
                <w:sz w:val="24"/>
                <w:szCs w:val="24"/>
              </w:rPr>
            </w:pPr>
            <w:r>
              <w:rPr>
                <w:rStyle w:val="FontStyle15"/>
                <w:i/>
                <w:sz w:val="24"/>
                <w:szCs w:val="24"/>
              </w:rPr>
              <w:t>5,7</w:t>
            </w:r>
          </w:p>
        </w:tc>
      </w:tr>
      <w:tr w:rsidR="00E35E5C" w:rsidRPr="00FB10FF" w:rsidTr="0096508A">
        <w:trPr>
          <w:trHeight w:val="255"/>
          <w:jc w:val="center"/>
        </w:trPr>
        <w:tc>
          <w:tcPr>
            <w:tcW w:w="367"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AB2D56">
            <w:pPr>
              <w:pStyle w:val="Style4"/>
              <w:widowControl/>
            </w:pPr>
          </w:p>
        </w:tc>
        <w:tc>
          <w:tcPr>
            <w:tcW w:w="3365"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rPr>
                <w:rStyle w:val="FontStyle15"/>
                <w:bCs/>
                <w:i/>
                <w:sz w:val="24"/>
                <w:szCs w:val="24"/>
              </w:rPr>
            </w:pPr>
            <w:r w:rsidRPr="00D019B2">
              <w:rPr>
                <w:rStyle w:val="FontStyle15"/>
                <w:b/>
                <w:bCs/>
                <w:i/>
                <w:sz w:val="24"/>
                <w:szCs w:val="24"/>
              </w:rPr>
              <w:t>Итого:</w:t>
            </w: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4"/>
              <w:widowControl/>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4"/>
              <w:widowControl/>
            </w:pPr>
          </w:p>
        </w:tc>
        <w:tc>
          <w:tcPr>
            <w:tcW w:w="1134" w:type="dxa"/>
            <w:tcBorders>
              <w:top w:val="single" w:sz="6" w:space="0" w:color="auto"/>
              <w:left w:val="single" w:sz="6" w:space="0" w:color="auto"/>
              <w:bottom w:val="single" w:sz="6" w:space="0" w:color="auto"/>
              <w:right w:val="single" w:sz="6" w:space="0" w:color="auto"/>
            </w:tcBorders>
            <w:vAlign w:val="center"/>
          </w:tcPr>
          <w:p w:rsidR="00E35E5C" w:rsidRPr="00D019B2" w:rsidRDefault="00E35E5C" w:rsidP="001E1269">
            <w:pPr>
              <w:pStyle w:val="Style3"/>
              <w:widowControl/>
              <w:spacing w:line="240" w:lineRule="auto"/>
              <w:jc w:val="center"/>
              <w:rPr>
                <w:rStyle w:val="FontStyle15"/>
                <w:i/>
                <w:sz w:val="24"/>
                <w:szCs w:val="24"/>
              </w:rPr>
            </w:pPr>
            <w:r>
              <w:rPr>
                <w:rStyle w:val="FontStyle15"/>
                <w:i/>
                <w:sz w:val="24"/>
                <w:szCs w:val="24"/>
              </w:rPr>
              <w:t>155,4</w:t>
            </w:r>
          </w:p>
        </w:tc>
        <w:tc>
          <w:tcPr>
            <w:tcW w:w="1005" w:type="dxa"/>
            <w:tcBorders>
              <w:top w:val="single" w:sz="6" w:space="0" w:color="auto"/>
              <w:left w:val="single" w:sz="6" w:space="0" w:color="auto"/>
              <w:bottom w:val="single" w:sz="6" w:space="0" w:color="auto"/>
              <w:right w:val="single" w:sz="4" w:space="0" w:color="auto"/>
            </w:tcBorders>
          </w:tcPr>
          <w:p w:rsidR="00E35E5C" w:rsidRDefault="00E35E5C" w:rsidP="001E1269">
            <w:pPr>
              <w:pStyle w:val="Style3"/>
              <w:widowControl/>
              <w:spacing w:line="240" w:lineRule="auto"/>
              <w:jc w:val="center"/>
              <w:rPr>
                <w:rStyle w:val="FontStyle15"/>
                <w:i/>
                <w:sz w:val="24"/>
                <w:szCs w:val="24"/>
              </w:rPr>
            </w:pPr>
          </w:p>
        </w:tc>
        <w:tc>
          <w:tcPr>
            <w:tcW w:w="1263" w:type="dxa"/>
            <w:tcBorders>
              <w:top w:val="single" w:sz="6" w:space="0" w:color="auto"/>
              <w:left w:val="single" w:sz="4" w:space="0" w:color="auto"/>
              <w:bottom w:val="single" w:sz="6" w:space="0" w:color="auto"/>
              <w:right w:val="single" w:sz="6" w:space="0" w:color="auto"/>
            </w:tcBorders>
          </w:tcPr>
          <w:p w:rsidR="00E35E5C" w:rsidRDefault="00E35E5C" w:rsidP="001E1269">
            <w:pPr>
              <w:pStyle w:val="Style3"/>
              <w:widowControl/>
              <w:spacing w:line="240" w:lineRule="auto"/>
              <w:jc w:val="center"/>
              <w:rPr>
                <w:rStyle w:val="FontStyle15"/>
                <w:i/>
                <w:sz w:val="24"/>
                <w:szCs w:val="24"/>
              </w:rPr>
            </w:pPr>
            <w:r>
              <w:rPr>
                <w:rStyle w:val="FontStyle15"/>
                <w:i/>
                <w:sz w:val="24"/>
                <w:szCs w:val="24"/>
              </w:rPr>
              <w:t>62,7</w:t>
            </w:r>
          </w:p>
        </w:tc>
      </w:tr>
    </w:tbl>
    <w:p w:rsidR="00B862B1" w:rsidRDefault="00B862B1" w:rsidP="001E1269">
      <w:pPr>
        <w:pStyle w:val="3"/>
        <w:keepLines w:val="0"/>
        <w:numPr>
          <w:ilvl w:val="2"/>
          <w:numId w:val="0"/>
        </w:numPr>
        <w:tabs>
          <w:tab w:val="num" w:pos="720"/>
        </w:tabs>
        <w:spacing w:before="0" w:line="240" w:lineRule="auto"/>
        <w:rPr>
          <w:rFonts w:ascii="Times New Roman" w:hAnsi="Times New Roman"/>
          <w:color w:val="auto"/>
          <w:sz w:val="24"/>
          <w:szCs w:val="24"/>
        </w:rPr>
      </w:pPr>
      <w:bookmarkStart w:id="0" w:name="_Toc264978356"/>
      <w:bookmarkStart w:id="1" w:name="_Toc265088579"/>
    </w:p>
    <w:p w:rsidR="00E35E5C" w:rsidRPr="00687207" w:rsidRDefault="00E35E5C" w:rsidP="001E1269">
      <w:pPr>
        <w:pStyle w:val="3"/>
        <w:keepLines w:val="0"/>
        <w:numPr>
          <w:ilvl w:val="2"/>
          <w:numId w:val="0"/>
        </w:numPr>
        <w:tabs>
          <w:tab w:val="num" w:pos="720"/>
        </w:tabs>
        <w:spacing w:before="0" w:line="240" w:lineRule="auto"/>
        <w:rPr>
          <w:rFonts w:ascii="Times New Roman" w:hAnsi="Times New Roman"/>
          <w:color w:val="auto"/>
          <w:sz w:val="24"/>
          <w:szCs w:val="24"/>
        </w:rPr>
      </w:pPr>
      <w:r w:rsidRPr="00687207">
        <w:rPr>
          <w:rFonts w:ascii="Times New Roman" w:hAnsi="Times New Roman"/>
          <w:color w:val="auto"/>
          <w:sz w:val="24"/>
          <w:szCs w:val="24"/>
        </w:rPr>
        <w:t>2.3.</w:t>
      </w:r>
      <w:r w:rsidR="00B862B1">
        <w:rPr>
          <w:rFonts w:ascii="Times New Roman" w:hAnsi="Times New Roman"/>
          <w:color w:val="auto"/>
          <w:sz w:val="24"/>
          <w:szCs w:val="24"/>
        </w:rPr>
        <w:t xml:space="preserve"> Общая характеристика санитарной</w:t>
      </w:r>
      <w:r w:rsidRPr="00687207">
        <w:rPr>
          <w:rFonts w:ascii="Times New Roman" w:hAnsi="Times New Roman"/>
          <w:color w:val="auto"/>
          <w:sz w:val="24"/>
          <w:szCs w:val="24"/>
        </w:rPr>
        <w:t xml:space="preserve"> очист</w:t>
      </w:r>
      <w:bookmarkEnd w:id="0"/>
      <w:bookmarkEnd w:id="1"/>
      <w:r w:rsidR="00B862B1">
        <w:rPr>
          <w:rFonts w:ascii="Times New Roman" w:hAnsi="Times New Roman"/>
          <w:color w:val="auto"/>
          <w:sz w:val="24"/>
          <w:szCs w:val="24"/>
        </w:rPr>
        <w:t>ки.</w:t>
      </w:r>
    </w:p>
    <w:p w:rsidR="00E35E5C" w:rsidRPr="00D019B2" w:rsidRDefault="00E35E5C" w:rsidP="001E1269">
      <w:pPr>
        <w:spacing w:after="0" w:line="240" w:lineRule="auto"/>
        <w:ind w:firstLine="709"/>
        <w:jc w:val="both"/>
        <w:rPr>
          <w:rFonts w:ascii="Times New Roman" w:hAnsi="Times New Roman"/>
          <w:sz w:val="24"/>
          <w:szCs w:val="24"/>
          <w:u w:val="single"/>
        </w:rPr>
      </w:pPr>
      <w:r w:rsidRPr="00D019B2">
        <w:rPr>
          <w:rFonts w:ascii="Times New Roman" w:hAnsi="Times New Roman"/>
          <w:sz w:val="24"/>
          <w:szCs w:val="24"/>
          <w:u w:val="single"/>
        </w:rPr>
        <w:t>Существующее положение</w:t>
      </w:r>
    </w:p>
    <w:p w:rsidR="00E35E5C" w:rsidRPr="00D019B2" w:rsidRDefault="00E35E5C" w:rsidP="001E1269">
      <w:pPr>
        <w:spacing w:after="0" w:line="240" w:lineRule="auto"/>
        <w:ind w:firstLine="709"/>
        <w:jc w:val="both"/>
        <w:rPr>
          <w:rFonts w:ascii="Times New Roman" w:hAnsi="Times New Roman"/>
          <w:sz w:val="24"/>
          <w:szCs w:val="24"/>
        </w:rPr>
      </w:pPr>
      <w:r w:rsidRPr="00D019B2">
        <w:rPr>
          <w:rFonts w:ascii="Times New Roman" w:hAnsi="Times New Roman"/>
          <w:sz w:val="24"/>
          <w:szCs w:val="24"/>
        </w:rPr>
        <w:t xml:space="preserve">Уборкой села от ТБО и уличного смета, а также благоустройство территории осуществляется за счет сил администрации. Мусор свозится на </w:t>
      </w:r>
      <w:r>
        <w:rPr>
          <w:rFonts w:ascii="Times New Roman" w:hAnsi="Times New Roman"/>
          <w:sz w:val="24"/>
          <w:szCs w:val="24"/>
        </w:rPr>
        <w:t>земельный участок для временного хранения ТБО, расположенный</w:t>
      </w:r>
      <w:r w:rsidR="00B862B1">
        <w:rPr>
          <w:rFonts w:ascii="Times New Roman" w:hAnsi="Times New Roman"/>
          <w:sz w:val="24"/>
          <w:szCs w:val="24"/>
        </w:rPr>
        <w:t xml:space="preserve"> в юго-восточном</w:t>
      </w:r>
      <w:r w:rsidRPr="00D019B2">
        <w:rPr>
          <w:rFonts w:ascii="Times New Roman" w:hAnsi="Times New Roman"/>
          <w:sz w:val="24"/>
          <w:szCs w:val="24"/>
        </w:rPr>
        <w:t xml:space="preserve"> </w:t>
      </w:r>
      <w:r>
        <w:rPr>
          <w:rFonts w:ascii="Times New Roman" w:hAnsi="Times New Roman"/>
          <w:sz w:val="24"/>
          <w:szCs w:val="24"/>
        </w:rPr>
        <w:t>направлении  от Ольшанского ТОКА, земельный участок прилегающий к оврагу</w:t>
      </w:r>
      <w:r w:rsidRPr="00D019B2">
        <w:rPr>
          <w:rFonts w:ascii="Times New Roman" w:hAnsi="Times New Roman"/>
          <w:sz w:val="24"/>
          <w:szCs w:val="24"/>
        </w:rPr>
        <w:t xml:space="preserve">. Площадь </w:t>
      </w:r>
      <w:r>
        <w:rPr>
          <w:rFonts w:ascii="Times New Roman" w:hAnsi="Times New Roman"/>
          <w:sz w:val="24"/>
          <w:szCs w:val="24"/>
        </w:rPr>
        <w:t xml:space="preserve"> земельного участка для временного хранения ТБО 1 га, на него поступает ТБО порядка 1,6</w:t>
      </w:r>
      <w:r w:rsidRPr="00D019B2">
        <w:rPr>
          <w:rFonts w:ascii="Times New Roman" w:hAnsi="Times New Roman"/>
          <w:sz w:val="24"/>
          <w:szCs w:val="24"/>
        </w:rPr>
        <w:t xml:space="preserve"> тыс. м</w:t>
      </w:r>
      <w:r w:rsidRPr="00D019B2">
        <w:rPr>
          <w:rFonts w:ascii="Times New Roman" w:hAnsi="Times New Roman"/>
          <w:sz w:val="24"/>
          <w:szCs w:val="24"/>
          <w:vertAlign w:val="superscript"/>
        </w:rPr>
        <w:t>3</w:t>
      </w:r>
      <w:r w:rsidRPr="00D019B2">
        <w:rPr>
          <w:rFonts w:ascii="Times New Roman" w:hAnsi="Times New Roman"/>
          <w:sz w:val="24"/>
          <w:szCs w:val="24"/>
        </w:rPr>
        <w:t>/год.</w:t>
      </w:r>
    </w:p>
    <w:p w:rsidR="00EB5EE2" w:rsidRDefault="00EB5EE2" w:rsidP="00D019B2">
      <w:pPr>
        <w:pStyle w:val="af"/>
        <w:keepNext/>
        <w:rPr>
          <w:rFonts w:ascii="Times New Roman" w:eastAsia="Calibri" w:hAnsi="Times New Roman" w:cs="Times New Roman"/>
          <w:b w:val="0"/>
          <w:bCs w:val="0"/>
          <w:sz w:val="24"/>
          <w:szCs w:val="24"/>
          <w:lang w:eastAsia="en-US"/>
        </w:rPr>
      </w:pPr>
    </w:p>
    <w:p w:rsidR="00E35E5C" w:rsidRPr="00D019B2" w:rsidRDefault="00E35E5C" w:rsidP="00D019B2">
      <w:pPr>
        <w:pStyle w:val="af"/>
        <w:keepNext/>
        <w:rPr>
          <w:rFonts w:ascii="Times New Roman" w:hAnsi="Times New Roman" w:cs="Times New Roman"/>
          <w:sz w:val="24"/>
          <w:szCs w:val="24"/>
        </w:rPr>
      </w:pPr>
      <w:r w:rsidRPr="00D019B2">
        <w:rPr>
          <w:rFonts w:ascii="Times New Roman" w:hAnsi="Times New Roman" w:cs="Times New Roman"/>
          <w:sz w:val="24"/>
          <w:szCs w:val="24"/>
        </w:rPr>
        <w:t xml:space="preserve">Таблица  Объем ТБО </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6"/>
        <w:gridCol w:w="2126"/>
        <w:gridCol w:w="1559"/>
        <w:gridCol w:w="2481"/>
        <w:gridCol w:w="2906"/>
      </w:tblGrid>
      <w:tr w:rsidR="00E35E5C" w:rsidRPr="00FB10FF" w:rsidTr="00AB47AD">
        <w:tc>
          <w:tcPr>
            <w:tcW w:w="42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w:t>
            </w:r>
          </w:p>
        </w:tc>
        <w:tc>
          <w:tcPr>
            <w:tcW w:w="212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Наименование населённых пунктов</w:t>
            </w:r>
          </w:p>
        </w:tc>
        <w:tc>
          <w:tcPr>
            <w:tcW w:w="1559"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Население чел.</w:t>
            </w:r>
          </w:p>
        </w:tc>
        <w:tc>
          <w:tcPr>
            <w:tcW w:w="2481"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Общий объём ТБО</w:t>
            </w:r>
          </w:p>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(при норме 1,5 м</w:t>
            </w:r>
            <w:r w:rsidRPr="00FB10FF">
              <w:rPr>
                <w:rFonts w:ascii="Times New Roman" w:hAnsi="Times New Roman"/>
                <w:sz w:val="24"/>
                <w:szCs w:val="24"/>
                <w:vertAlign w:val="superscript"/>
              </w:rPr>
              <w:t>3</w:t>
            </w:r>
            <w:r w:rsidRPr="00FB10FF">
              <w:rPr>
                <w:rFonts w:ascii="Times New Roman" w:hAnsi="Times New Roman"/>
                <w:sz w:val="24"/>
                <w:szCs w:val="24"/>
              </w:rPr>
              <w:t>/год/чел) м</w:t>
            </w:r>
            <w:r w:rsidRPr="00FB10FF">
              <w:rPr>
                <w:rFonts w:ascii="Times New Roman" w:hAnsi="Times New Roman"/>
                <w:sz w:val="24"/>
                <w:szCs w:val="24"/>
                <w:vertAlign w:val="superscript"/>
              </w:rPr>
              <w:t>3</w:t>
            </w:r>
            <w:r w:rsidRPr="00FB10FF">
              <w:rPr>
                <w:rFonts w:ascii="Times New Roman" w:hAnsi="Times New Roman"/>
                <w:sz w:val="24"/>
                <w:szCs w:val="24"/>
              </w:rPr>
              <w:t>/год</w:t>
            </w:r>
          </w:p>
        </w:tc>
        <w:tc>
          <w:tcPr>
            <w:tcW w:w="290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Объём ТБО, подлежащий утилизации</w:t>
            </w:r>
          </w:p>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(20% от общ.объёма) м</w:t>
            </w:r>
            <w:r w:rsidRPr="00FB10FF">
              <w:rPr>
                <w:rFonts w:ascii="Times New Roman" w:hAnsi="Times New Roman"/>
                <w:sz w:val="24"/>
                <w:szCs w:val="24"/>
                <w:vertAlign w:val="superscript"/>
              </w:rPr>
              <w:t>3</w:t>
            </w:r>
            <w:r w:rsidRPr="00FB10FF">
              <w:rPr>
                <w:rFonts w:ascii="Times New Roman" w:hAnsi="Times New Roman"/>
                <w:sz w:val="24"/>
                <w:szCs w:val="24"/>
              </w:rPr>
              <w:t>/год</w:t>
            </w:r>
          </w:p>
        </w:tc>
      </w:tr>
      <w:tr w:rsidR="00E35E5C" w:rsidRPr="00FB10FF" w:rsidTr="00AB47AD">
        <w:tc>
          <w:tcPr>
            <w:tcW w:w="42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w:t>
            </w:r>
          </w:p>
        </w:tc>
        <w:tc>
          <w:tcPr>
            <w:tcW w:w="2126" w:type="dxa"/>
            <w:vAlign w:val="center"/>
          </w:tcPr>
          <w:p w:rsidR="00E35E5C" w:rsidRPr="00FB10FF" w:rsidRDefault="00E35E5C" w:rsidP="00AB2D56">
            <w:pPr>
              <w:spacing w:after="0" w:line="240" w:lineRule="auto"/>
              <w:rPr>
                <w:rFonts w:ascii="Times New Roman" w:hAnsi="Times New Roman"/>
                <w:b/>
                <w:sz w:val="24"/>
                <w:szCs w:val="24"/>
              </w:rPr>
            </w:pPr>
            <w:r w:rsidRPr="00FB10FF">
              <w:rPr>
                <w:rFonts w:ascii="Times New Roman" w:hAnsi="Times New Roman"/>
                <w:bCs/>
                <w:sz w:val="24"/>
                <w:szCs w:val="24"/>
              </w:rPr>
              <w:t>с. Ольшанка</w:t>
            </w:r>
          </w:p>
        </w:tc>
        <w:tc>
          <w:tcPr>
            <w:tcW w:w="1559"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874</w:t>
            </w:r>
          </w:p>
        </w:tc>
        <w:tc>
          <w:tcPr>
            <w:tcW w:w="2481"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1311</w:t>
            </w:r>
          </w:p>
        </w:tc>
        <w:tc>
          <w:tcPr>
            <w:tcW w:w="290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1048</w:t>
            </w:r>
          </w:p>
        </w:tc>
      </w:tr>
      <w:tr w:rsidR="00E35E5C" w:rsidRPr="00FB10FF" w:rsidTr="00AB47AD">
        <w:tc>
          <w:tcPr>
            <w:tcW w:w="42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2.</w:t>
            </w:r>
          </w:p>
        </w:tc>
        <w:tc>
          <w:tcPr>
            <w:tcW w:w="2126" w:type="dxa"/>
            <w:vAlign w:val="center"/>
          </w:tcPr>
          <w:p w:rsidR="00E35E5C" w:rsidRPr="00FB10FF" w:rsidRDefault="00E35E5C" w:rsidP="00AB2D56">
            <w:pPr>
              <w:spacing w:after="0" w:line="240" w:lineRule="auto"/>
              <w:rPr>
                <w:rFonts w:ascii="Times New Roman" w:hAnsi="Times New Roman"/>
                <w:bCs/>
                <w:sz w:val="24"/>
                <w:szCs w:val="24"/>
              </w:rPr>
            </w:pPr>
            <w:r w:rsidRPr="00FB10FF">
              <w:rPr>
                <w:rFonts w:ascii="Times New Roman" w:hAnsi="Times New Roman"/>
                <w:bCs/>
                <w:sz w:val="24"/>
                <w:szCs w:val="24"/>
              </w:rPr>
              <w:t>С.Захарово</w:t>
            </w:r>
          </w:p>
        </w:tc>
        <w:tc>
          <w:tcPr>
            <w:tcW w:w="1559"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327</w:t>
            </w:r>
          </w:p>
        </w:tc>
        <w:tc>
          <w:tcPr>
            <w:tcW w:w="2481"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490</w:t>
            </w:r>
          </w:p>
        </w:tc>
        <w:tc>
          <w:tcPr>
            <w:tcW w:w="290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392</w:t>
            </w:r>
          </w:p>
        </w:tc>
      </w:tr>
      <w:tr w:rsidR="00E35E5C" w:rsidRPr="00FB10FF" w:rsidTr="00AB47AD">
        <w:tc>
          <w:tcPr>
            <w:tcW w:w="42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3.</w:t>
            </w:r>
          </w:p>
        </w:tc>
        <w:tc>
          <w:tcPr>
            <w:tcW w:w="2126" w:type="dxa"/>
            <w:vAlign w:val="center"/>
          </w:tcPr>
          <w:p w:rsidR="00E35E5C" w:rsidRPr="00FB10FF" w:rsidRDefault="00E35E5C" w:rsidP="00AB2D56">
            <w:pPr>
              <w:spacing w:after="0" w:line="240" w:lineRule="auto"/>
              <w:rPr>
                <w:rFonts w:ascii="Times New Roman" w:hAnsi="Times New Roman"/>
                <w:bCs/>
                <w:sz w:val="24"/>
                <w:szCs w:val="24"/>
              </w:rPr>
            </w:pPr>
            <w:r w:rsidRPr="00FB10FF">
              <w:rPr>
                <w:rFonts w:ascii="Times New Roman" w:hAnsi="Times New Roman"/>
                <w:bCs/>
                <w:sz w:val="24"/>
                <w:szCs w:val="24"/>
              </w:rPr>
              <w:t>С.Савенково</w:t>
            </w:r>
          </w:p>
        </w:tc>
        <w:tc>
          <w:tcPr>
            <w:tcW w:w="1559"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108</w:t>
            </w:r>
          </w:p>
        </w:tc>
        <w:tc>
          <w:tcPr>
            <w:tcW w:w="2481"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162</w:t>
            </w:r>
          </w:p>
        </w:tc>
        <w:tc>
          <w:tcPr>
            <w:tcW w:w="290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130</w:t>
            </w:r>
          </w:p>
        </w:tc>
      </w:tr>
      <w:tr w:rsidR="00E35E5C" w:rsidRPr="00FB10FF" w:rsidTr="00AB47AD">
        <w:tc>
          <w:tcPr>
            <w:tcW w:w="42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4.</w:t>
            </w:r>
          </w:p>
        </w:tc>
        <w:tc>
          <w:tcPr>
            <w:tcW w:w="2126" w:type="dxa"/>
            <w:vAlign w:val="center"/>
          </w:tcPr>
          <w:p w:rsidR="00E35E5C" w:rsidRPr="00FB10FF" w:rsidRDefault="00E35E5C" w:rsidP="00AB2D56">
            <w:pPr>
              <w:spacing w:after="0" w:line="240" w:lineRule="auto"/>
              <w:rPr>
                <w:rFonts w:ascii="Times New Roman" w:hAnsi="Times New Roman"/>
                <w:bCs/>
                <w:sz w:val="24"/>
                <w:szCs w:val="24"/>
              </w:rPr>
            </w:pPr>
            <w:r w:rsidRPr="00FB10FF">
              <w:rPr>
                <w:rFonts w:ascii="Times New Roman" w:hAnsi="Times New Roman"/>
                <w:bCs/>
                <w:sz w:val="24"/>
                <w:szCs w:val="24"/>
              </w:rPr>
              <w:t>С.Петропавловка</w:t>
            </w:r>
          </w:p>
        </w:tc>
        <w:tc>
          <w:tcPr>
            <w:tcW w:w="1559"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129</w:t>
            </w:r>
          </w:p>
        </w:tc>
        <w:tc>
          <w:tcPr>
            <w:tcW w:w="2481"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194</w:t>
            </w:r>
          </w:p>
        </w:tc>
        <w:tc>
          <w:tcPr>
            <w:tcW w:w="290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155</w:t>
            </w:r>
          </w:p>
        </w:tc>
      </w:tr>
      <w:tr w:rsidR="00E35E5C" w:rsidRPr="00FB10FF" w:rsidTr="00AB47AD">
        <w:tc>
          <w:tcPr>
            <w:tcW w:w="426" w:type="dxa"/>
            <w:vAlign w:val="center"/>
          </w:tcPr>
          <w:p w:rsidR="00E35E5C" w:rsidRPr="00FB10FF" w:rsidRDefault="00E35E5C" w:rsidP="00AB2D56">
            <w:pPr>
              <w:spacing w:after="0" w:line="240" w:lineRule="auto"/>
              <w:jc w:val="center"/>
              <w:rPr>
                <w:rFonts w:ascii="Times New Roman" w:hAnsi="Times New Roman"/>
                <w:b/>
                <w:sz w:val="24"/>
                <w:szCs w:val="24"/>
              </w:rPr>
            </w:pPr>
          </w:p>
        </w:tc>
        <w:tc>
          <w:tcPr>
            <w:tcW w:w="2126" w:type="dxa"/>
            <w:vAlign w:val="center"/>
          </w:tcPr>
          <w:p w:rsidR="00E35E5C" w:rsidRPr="00FB10FF" w:rsidRDefault="00E35E5C" w:rsidP="00AB2D56">
            <w:pPr>
              <w:spacing w:after="0" w:line="240" w:lineRule="auto"/>
              <w:rPr>
                <w:rFonts w:ascii="Times New Roman" w:hAnsi="Times New Roman"/>
                <w:b/>
                <w:sz w:val="24"/>
                <w:szCs w:val="24"/>
              </w:rPr>
            </w:pPr>
            <w:r w:rsidRPr="00FB10FF">
              <w:rPr>
                <w:rFonts w:ascii="Times New Roman" w:hAnsi="Times New Roman"/>
                <w:b/>
                <w:bCs/>
                <w:sz w:val="24"/>
                <w:szCs w:val="24"/>
              </w:rPr>
              <w:t>Итого</w:t>
            </w:r>
          </w:p>
        </w:tc>
        <w:tc>
          <w:tcPr>
            <w:tcW w:w="1559" w:type="dxa"/>
            <w:vAlign w:val="center"/>
          </w:tcPr>
          <w:p w:rsidR="00E35E5C" w:rsidRPr="00FB10FF" w:rsidRDefault="00E35E5C" w:rsidP="00AB2D56">
            <w:pPr>
              <w:spacing w:after="0" w:line="240" w:lineRule="auto"/>
              <w:jc w:val="center"/>
              <w:rPr>
                <w:rFonts w:ascii="Times New Roman" w:hAnsi="Times New Roman"/>
                <w:b/>
                <w:sz w:val="24"/>
                <w:szCs w:val="24"/>
              </w:rPr>
            </w:pPr>
            <w:r w:rsidRPr="00FB10FF">
              <w:rPr>
                <w:rFonts w:ascii="Times New Roman" w:hAnsi="Times New Roman"/>
                <w:b/>
                <w:sz w:val="24"/>
                <w:szCs w:val="24"/>
              </w:rPr>
              <w:t>950</w:t>
            </w:r>
          </w:p>
        </w:tc>
        <w:tc>
          <w:tcPr>
            <w:tcW w:w="2481" w:type="dxa"/>
            <w:vAlign w:val="center"/>
          </w:tcPr>
          <w:p w:rsidR="00E35E5C" w:rsidRPr="00FB10FF" w:rsidRDefault="00E35E5C" w:rsidP="00AB2D56">
            <w:pPr>
              <w:spacing w:after="0" w:line="240" w:lineRule="auto"/>
              <w:jc w:val="center"/>
              <w:rPr>
                <w:rFonts w:ascii="Times New Roman" w:hAnsi="Times New Roman"/>
                <w:b/>
                <w:sz w:val="24"/>
                <w:szCs w:val="24"/>
              </w:rPr>
            </w:pPr>
            <w:r w:rsidRPr="00FB10FF">
              <w:rPr>
                <w:rFonts w:ascii="Times New Roman" w:hAnsi="Times New Roman"/>
                <w:b/>
                <w:sz w:val="24"/>
                <w:szCs w:val="24"/>
              </w:rPr>
              <w:t>2157</w:t>
            </w:r>
          </w:p>
        </w:tc>
        <w:tc>
          <w:tcPr>
            <w:tcW w:w="2906" w:type="dxa"/>
            <w:vAlign w:val="center"/>
          </w:tcPr>
          <w:p w:rsidR="00E35E5C" w:rsidRPr="00FB10FF" w:rsidRDefault="00E35E5C" w:rsidP="00AB2D56">
            <w:pPr>
              <w:spacing w:after="0" w:line="240" w:lineRule="auto"/>
              <w:jc w:val="center"/>
              <w:rPr>
                <w:rFonts w:ascii="Times New Roman" w:hAnsi="Times New Roman"/>
                <w:b/>
                <w:sz w:val="24"/>
                <w:szCs w:val="24"/>
              </w:rPr>
            </w:pPr>
            <w:r w:rsidRPr="00FB10FF">
              <w:rPr>
                <w:rFonts w:ascii="Times New Roman" w:hAnsi="Times New Roman"/>
                <w:b/>
                <w:sz w:val="24"/>
                <w:szCs w:val="24"/>
              </w:rPr>
              <w:t>1725</w:t>
            </w:r>
          </w:p>
        </w:tc>
      </w:tr>
    </w:tbl>
    <w:p w:rsidR="00E35E5C" w:rsidRPr="00A84563" w:rsidRDefault="00E35E5C" w:rsidP="00D019B2">
      <w:pPr>
        <w:pStyle w:val="3"/>
        <w:keepLines w:val="0"/>
        <w:numPr>
          <w:ilvl w:val="2"/>
          <w:numId w:val="0"/>
        </w:numPr>
        <w:tabs>
          <w:tab w:val="num" w:pos="720"/>
        </w:tabs>
        <w:spacing w:before="240" w:after="60"/>
        <w:ind w:left="720" w:hanging="720"/>
        <w:rPr>
          <w:rFonts w:ascii="Times New Roman" w:hAnsi="Times New Roman"/>
          <w:color w:val="auto"/>
          <w:sz w:val="24"/>
          <w:szCs w:val="24"/>
        </w:rPr>
      </w:pPr>
      <w:bookmarkStart w:id="2" w:name="_Toc264972689"/>
      <w:bookmarkStart w:id="3" w:name="_Toc264978358"/>
      <w:bookmarkStart w:id="4" w:name="_Toc265088581"/>
      <w:r>
        <w:rPr>
          <w:rFonts w:ascii="Times New Roman" w:hAnsi="Times New Roman"/>
          <w:color w:val="auto"/>
          <w:sz w:val="24"/>
          <w:szCs w:val="24"/>
        </w:rPr>
        <w:t xml:space="preserve">2.4. </w:t>
      </w:r>
      <w:r w:rsidR="00B862B1">
        <w:rPr>
          <w:rFonts w:ascii="Times New Roman" w:hAnsi="Times New Roman"/>
          <w:color w:val="auto"/>
          <w:sz w:val="24"/>
          <w:szCs w:val="24"/>
        </w:rPr>
        <w:t xml:space="preserve"> Общая характеристика э</w:t>
      </w:r>
      <w:r w:rsidRPr="00A84563">
        <w:rPr>
          <w:rFonts w:ascii="Times New Roman" w:hAnsi="Times New Roman"/>
          <w:color w:val="auto"/>
          <w:sz w:val="24"/>
          <w:szCs w:val="24"/>
        </w:rPr>
        <w:t>лектроснабжени</w:t>
      </w:r>
      <w:bookmarkEnd w:id="2"/>
      <w:bookmarkEnd w:id="3"/>
      <w:bookmarkEnd w:id="4"/>
      <w:r w:rsidR="00B862B1">
        <w:rPr>
          <w:rFonts w:ascii="Times New Roman" w:hAnsi="Times New Roman"/>
          <w:color w:val="auto"/>
          <w:sz w:val="24"/>
          <w:szCs w:val="24"/>
        </w:rPr>
        <w:t>я</w:t>
      </w:r>
    </w:p>
    <w:p w:rsidR="00E35E5C" w:rsidRPr="00A53437" w:rsidRDefault="00E35E5C" w:rsidP="001E1269">
      <w:pPr>
        <w:spacing w:after="0" w:line="240" w:lineRule="auto"/>
        <w:ind w:firstLine="709"/>
        <w:jc w:val="both"/>
        <w:rPr>
          <w:rFonts w:ascii="Times New Roman" w:hAnsi="Times New Roman"/>
          <w:sz w:val="24"/>
          <w:szCs w:val="24"/>
        </w:rPr>
      </w:pPr>
      <w:r w:rsidRPr="00A53437">
        <w:rPr>
          <w:rFonts w:ascii="Times New Roman" w:hAnsi="Times New Roman"/>
          <w:sz w:val="24"/>
          <w:szCs w:val="24"/>
        </w:rPr>
        <w:t>Непосредственно электроснабжение Чернянского района, в целом, производится по двум ВЛ-110 кВ от подстанций «Н.Оскол-110» и подстанции «Голофеевка-110» через ПС110/35/10 кВ «Чернянка», проходящих через район в меридиональном направлении.</w:t>
      </w:r>
    </w:p>
    <w:p w:rsidR="00E35E5C" w:rsidRPr="00A53437" w:rsidRDefault="00E35E5C" w:rsidP="001E1269">
      <w:pPr>
        <w:spacing w:after="0" w:line="240" w:lineRule="auto"/>
        <w:ind w:firstLine="709"/>
        <w:jc w:val="both"/>
        <w:rPr>
          <w:rFonts w:ascii="Times New Roman" w:hAnsi="Times New Roman"/>
          <w:sz w:val="24"/>
          <w:szCs w:val="24"/>
        </w:rPr>
      </w:pPr>
      <w:r w:rsidRPr="00A53437">
        <w:rPr>
          <w:rFonts w:ascii="Times New Roman" w:hAnsi="Times New Roman"/>
          <w:sz w:val="24"/>
          <w:szCs w:val="24"/>
        </w:rPr>
        <w:t>Линий 35 кВ в районе – 5, они радиально расходятся от ПС «Чернянка». Три из них закольцованы через подстанции других районов в общую энергосистему.</w:t>
      </w:r>
    </w:p>
    <w:p w:rsidR="00E35E5C" w:rsidRPr="00A53437" w:rsidRDefault="00E35E5C" w:rsidP="001E1269">
      <w:pPr>
        <w:spacing w:after="0" w:line="240" w:lineRule="auto"/>
        <w:ind w:firstLine="709"/>
        <w:jc w:val="both"/>
        <w:rPr>
          <w:rFonts w:ascii="Times New Roman" w:hAnsi="Times New Roman"/>
          <w:spacing w:val="11"/>
          <w:sz w:val="24"/>
          <w:szCs w:val="24"/>
        </w:rPr>
      </w:pPr>
      <w:r w:rsidRPr="00A53437">
        <w:rPr>
          <w:rFonts w:ascii="Times New Roman" w:hAnsi="Times New Roman"/>
          <w:sz w:val="24"/>
          <w:szCs w:val="24"/>
        </w:rPr>
        <w:t>Население электроэнергией снабжается по воздушным и кабельным линиям 0,4 кВ от трансформаторных подстанций</w:t>
      </w:r>
      <w:r w:rsidRPr="00A53437">
        <w:rPr>
          <w:rFonts w:ascii="Times New Roman" w:hAnsi="Times New Roman"/>
          <w:spacing w:val="11"/>
          <w:sz w:val="24"/>
          <w:szCs w:val="24"/>
        </w:rPr>
        <w:t>.</w:t>
      </w:r>
    </w:p>
    <w:p w:rsidR="00E35E5C" w:rsidRDefault="00E35E5C" w:rsidP="004C33C6">
      <w:pPr>
        <w:spacing w:after="0" w:line="240" w:lineRule="auto"/>
        <w:ind w:firstLine="709"/>
        <w:jc w:val="both"/>
        <w:rPr>
          <w:rFonts w:ascii="Times New Roman" w:hAnsi="Times New Roman"/>
          <w:sz w:val="24"/>
          <w:szCs w:val="24"/>
        </w:rPr>
      </w:pPr>
      <w:r w:rsidRPr="00A53437">
        <w:rPr>
          <w:rFonts w:ascii="Times New Roman" w:hAnsi="Times New Roman"/>
          <w:sz w:val="24"/>
          <w:szCs w:val="24"/>
        </w:rPr>
        <w:t>Основной источник питания</w:t>
      </w:r>
      <w:r w:rsidRPr="00A53437">
        <w:rPr>
          <w:rFonts w:ascii="Times New Roman" w:hAnsi="Times New Roman"/>
          <w:spacing w:val="11"/>
          <w:sz w:val="24"/>
          <w:szCs w:val="24"/>
        </w:rPr>
        <w:t xml:space="preserve"> потребителей Ольшанского сельского поселения </w:t>
      </w:r>
      <w:r>
        <w:rPr>
          <w:rFonts w:ascii="Times New Roman" w:hAnsi="Times New Roman"/>
          <w:sz w:val="24"/>
          <w:szCs w:val="24"/>
        </w:rPr>
        <w:t>КТП №1-19 ПС Орлик ВЛ-0,4 № 1</w:t>
      </w:r>
      <w:r w:rsidRPr="00A53437">
        <w:rPr>
          <w:rFonts w:ascii="Times New Roman" w:hAnsi="Times New Roman"/>
          <w:sz w:val="24"/>
          <w:szCs w:val="24"/>
        </w:rPr>
        <w:t xml:space="preserve">. Год ввода в эксплуатацию </w:t>
      </w:r>
      <w:r w:rsidRPr="00095D4F">
        <w:rPr>
          <w:rFonts w:ascii="Times New Roman" w:hAnsi="Times New Roman"/>
          <w:sz w:val="24"/>
          <w:szCs w:val="24"/>
        </w:rPr>
        <w:t>1966,</w:t>
      </w:r>
      <w:r w:rsidRPr="00A53437">
        <w:rPr>
          <w:rFonts w:ascii="Times New Roman" w:hAnsi="Times New Roman"/>
          <w:sz w:val="24"/>
          <w:szCs w:val="24"/>
        </w:rPr>
        <w:t xml:space="preserve"> техническое состояние удовлетворительное, срок службы больше нормативного.</w:t>
      </w:r>
    </w:p>
    <w:p w:rsidR="00E35E5C" w:rsidRPr="00A53437" w:rsidRDefault="00E35E5C" w:rsidP="001E1269">
      <w:pPr>
        <w:pStyle w:val="af"/>
        <w:keepNext/>
        <w:spacing w:line="240" w:lineRule="auto"/>
        <w:rPr>
          <w:rFonts w:ascii="Times New Roman" w:hAnsi="Times New Roman" w:cs="Times New Roman"/>
          <w:sz w:val="24"/>
          <w:szCs w:val="24"/>
        </w:rPr>
      </w:pPr>
      <w:r w:rsidRPr="00A53437">
        <w:rPr>
          <w:rFonts w:ascii="Times New Roman" w:hAnsi="Times New Roman" w:cs="Times New Roman"/>
          <w:sz w:val="24"/>
          <w:szCs w:val="24"/>
        </w:rPr>
        <w:t xml:space="preserve">Таблица </w:t>
      </w:r>
      <w:r w:rsidR="00583EF3" w:rsidRPr="00A53437">
        <w:rPr>
          <w:rFonts w:ascii="Times New Roman" w:hAnsi="Times New Roman" w:cs="Times New Roman"/>
          <w:sz w:val="24"/>
          <w:szCs w:val="24"/>
        </w:rPr>
        <w:fldChar w:fldCharType="begin"/>
      </w:r>
      <w:r w:rsidRPr="00A53437">
        <w:rPr>
          <w:rFonts w:ascii="Times New Roman" w:hAnsi="Times New Roman" w:cs="Times New Roman"/>
          <w:sz w:val="24"/>
          <w:szCs w:val="24"/>
        </w:rPr>
        <w:instrText xml:space="preserve"> SEQ Таблица \* ARABIC </w:instrText>
      </w:r>
      <w:r w:rsidR="00583EF3" w:rsidRPr="00A53437">
        <w:rPr>
          <w:rFonts w:ascii="Times New Roman" w:hAnsi="Times New Roman" w:cs="Times New Roman"/>
          <w:sz w:val="24"/>
          <w:szCs w:val="24"/>
        </w:rPr>
        <w:fldChar w:fldCharType="separate"/>
      </w:r>
      <w:r w:rsidR="008E61BA">
        <w:rPr>
          <w:rFonts w:ascii="Times New Roman" w:hAnsi="Times New Roman" w:cs="Times New Roman"/>
          <w:noProof/>
          <w:sz w:val="24"/>
          <w:szCs w:val="24"/>
        </w:rPr>
        <w:t>1</w:t>
      </w:r>
      <w:r w:rsidR="00583EF3" w:rsidRPr="00A53437">
        <w:rPr>
          <w:rFonts w:ascii="Times New Roman" w:hAnsi="Times New Roman" w:cs="Times New Roman"/>
          <w:sz w:val="24"/>
          <w:szCs w:val="24"/>
        </w:rPr>
        <w:fldChar w:fldCharType="end"/>
      </w:r>
    </w:p>
    <w:tbl>
      <w:tblPr>
        <w:tblW w:w="9360" w:type="dxa"/>
        <w:tblInd w:w="108" w:type="dxa"/>
        <w:tblLook w:val="0000"/>
      </w:tblPr>
      <w:tblGrid>
        <w:gridCol w:w="3686"/>
        <w:gridCol w:w="1417"/>
        <w:gridCol w:w="2268"/>
        <w:gridCol w:w="1989"/>
      </w:tblGrid>
      <w:tr w:rsidR="00E35E5C" w:rsidRPr="00FB10FF" w:rsidTr="00AB2D56">
        <w:trPr>
          <w:trHeight w:val="397"/>
        </w:trPr>
        <w:tc>
          <w:tcPr>
            <w:tcW w:w="3686" w:type="dxa"/>
            <w:tcBorders>
              <w:top w:val="single" w:sz="8" w:space="0" w:color="auto"/>
              <w:left w:val="single" w:sz="4" w:space="0" w:color="auto"/>
              <w:bottom w:val="single" w:sz="8" w:space="0" w:color="auto"/>
              <w:right w:val="single" w:sz="4" w:space="0" w:color="auto"/>
            </w:tcBorders>
            <w:shd w:val="clear" w:color="auto" w:fill="D9D9D9"/>
            <w:vAlign w:val="center"/>
          </w:tcPr>
          <w:p w:rsidR="00E35E5C" w:rsidRPr="00FB10FF" w:rsidRDefault="00E35E5C" w:rsidP="001E1269">
            <w:pPr>
              <w:spacing w:line="240" w:lineRule="auto"/>
              <w:rPr>
                <w:rFonts w:ascii="Times New Roman" w:hAnsi="Times New Roman"/>
                <w:bCs/>
                <w:sz w:val="24"/>
                <w:szCs w:val="24"/>
              </w:rPr>
            </w:pPr>
            <w:r w:rsidRPr="00FB10FF">
              <w:rPr>
                <w:rFonts w:ascii="Times New Roman" w:hAnsi="Times New Roman"/>
                <w:bCs/>
                <w:sz w:val="24"/>
                <w:szCs w:val="24"/>
              </w:rPr>
              <w:t>Наименование подстанции</w:t>
            </w:r>
          </w:p>
        </w:tc>
        <w:tc>
          <w:tcPr>
            <w:tcW w:w="1417" w:type="dxa"/>
            <w:tcBorders>
              <w:top w:val="single" w:sz="8" w:space="0" w:color="auto"/>
              <w:left w:val="nil"/>
              <w:bottom w:val="single" w:sz="4" w:space="0" w:color="auto"/>
              <w:right w:val="single" w:sz="4" w:space="0" w:color="auto"/>
            </w:tcBorders>
            <w:shd w:val="clear" w:color="auto" w:fill="D9D9D9"/>
            <w:vAlign w:val="center"/>
          </w:tcPr>
          <w:p w:rsidR="00E35E5C" w:rsidRPr="00FB10FF" w:rsidRDefault="00E35E5C" w:rsidP="001E1269">
            <w:pPr>
              <w:spacing w:line="240" w:lineRule="auto"/>
              <w:jc w:val="center"/>
              <w:rPr>
                <w:rFonts w:ascii="Times New Roman" w:hAnsi="Times New Roman"/>
                <w:bCs/>
                <w:sz w:val="24"/>
                <w:szCs w:val="24"/>
              </w:rPr>
            </w:pPr>
            <w:r w:rsidRPr="00FB10FF">
              <w:rPr>
                <w:rFonts w:ascii="Times New Roman" w:hAnsi="Times New Roman"/>
                <w:bCs/>
                <w:sz w:val="24"/>
                <w:szCs w:val="24"/>
              </w:rPr>
              <w:t>Год ввода</w:t>
            </w:r>
          </w:p>
        </w:tc>
        <w:tc>
          <w:tcPr>
            <w:tcW w:w="2268" w:type="dxa"/>
            <w:tcBorders>
              <w:top w:val="single" w:sz="8" w:space="0" w:color="auto"/>
              <w:left w:val="nil"/>
              <w:bottom w:val="single" w:sz="4" w:space="0" w:color="auto"/>
              <w:right w:val="single" w:sz="4" w:space="0" w:color="auto"/>
            </w:tcBorders>
            <w:shd w:val="clear" w:color="auto" w:fill="D9D9D9"/>
            <w:vAlign w:val="center"/>
          </w:tcPr>
          <w:p w:rsidR="00E35E5C" w:rsidRPr="00FB10FF" w:rsidRDefault="00E35E5C" w:rsidP="001E1269">
            <w:pPr>
              <w:spacing w:line="240" w:lineRule="auto"/>
              <w:jc w:val="center"/>
              <w:rPr>
                <w:rFonts w:ascii="Times New Roman" w:hAnsi="Times New Roman"/>
                <w:bCs/>
                <w:sz w:val="24"/>
                <w:szCs w:val="24"/>
              </w:rPr>
            </w:pPr>
            <w:r w:rsidRPr="00FB10FF">
              <w:rPr>
                <w:rFonts w:ascii="Times New Roman" w:hAnsi="Times New Roman"/>
                <w:bCs/>
                <w:sz w:val="24"/>
                <w:szCs w:val="24"/>
              </w:rPr>
              <w:t>Напряжение, кВ</w:t>
            </w:r>
          </w:p>
        </w:tc>
        <w:tc>
          <w:tcPr>
            <w:tcW w:w="1989" w:type="dxa"/>
            <w:tcBorders>
              <w:top w:val="single" w:sz="8" w:space="0" w:color="auto"/>
              <w:left w:val="nil"/>
              <w:bottom w:val="single" w:sz="4" w:space="0" w:color="auto"/>
              <w:right w:val="single" w:sz="4" w:space="0" w:color="auto"/>
            </w:tcBorders>
            <w:shd w:val="clear" w:color="auto" w:fill="D9D9D9"/>
            <w:vAlign w:val="center"/>
          </w:tcPr>
          <w:p w:rsidR="00E35E5C" w:rsidRPr="00FB10FF" w:rsidRDefault="00E35E5C" w:rsidP="001E1269">
            <w:pPr>
              <w:spacing w:line="240" w:lineRule="auto"/>
              <w:jc w:val="center"/>
              <w:rPr>
                <w:rFonts w:ascii="Times New Roman" w:hAnsi="Times New Roman"/>
                <w:bCs/>
                <w:sz w:val="24"/>
                <w:szCs w:val="24"/>
              </w:rPr>
            </w:pPr>
            <w:r w:rsidRPr="00FB10FF">
              <w:rPr>
                <w:rFonts w:ascii="Times New Roman" w:hAnsi="Times New Roman"/>
                <w:bCs/>
                <w:sz w:val="24"/>
                <w:szCs w:val="24"/>
              </w:rPr>
              <w:t>Техническое состояние</w:t>
            </w:r>
          </w:p>
        </w:tc>
      </w:tr>
      <w:tr w:rsidR="00E35E5C" w:rsidRPr="00FB10FF" w:rsidTr="00AB2D56">
        <w:trPr>
          <w:trHeight w:val="57"/>
        </w:trPr>
        <w:tc>
          <w:tcPr>
            <w:tcW w:w="3686" w:type="dxa"/>
            <w:tcBorders>
              <w:top w:val="single" w:sz="8" w:space="0" w:color="auto"/>
              <w:left w:val="single" w:sz="4" w:space="0" w:color="auto"/>
              <w:bottom w:val="single" w:sz="4" w:space="0" w:color="auto"/>
              <w:right w:val="single" w:sz="4" w:space="0" w:color="auto"/>
            </w:tcBorders>
            <w:vAlign w:val="center"/>
          </w:tcPr>
          <w:p w:rsidR="00E35E5C" w:rsidRPr="00FB10FF" w:rsidRDefault="00E35E5C" w:rsidP="001E1269">
            <w:pPr>
              <w:spacing w:line="240" w:lineRule="auto"/>
              <w:rPr>
                <w:rFonts w:ascii="Times New Roman" w:hAnsi="Times New Roman"/>
                <w:bCs/>
              </w:rPr>
            </w:pPr>
            <w:r w:rsidRPr="00FB10FF">
              <w:rPr>
                <w:rFonts w:ascii="Times New Roman" w:hAnsi="Times New Roman"/>
              </w:rPr>
              <w:t>КТП №1-19 ПС Орлик ВЛ-0,4 № 1</w:t>
            </w:r>
          </w:p>
        </w:tc>
        <w:tc>
          <w:tcPr>
            <w:tcW w:w="1417" w:type="dxa"/>
            <w:tcBorders>
              <w:top w:val="single" w:sz="8" w:space="0" w:color="auto"/>
              <w:left w:val="nil"/>
              <w:bottom w:val="single" w:sz="4" w:space="0" w:color="auto"/>
              <w:right w:val="single" w:sz="4" w:space="0" w:color="auto"/>
            </w:tcBorders>
            <w:vAlign w:val="center"/>
          </w:tcPr>
          <w:p w:rsidR="00E35E5C" w:rsidRPr="00F0500E" w:rsidRDefault="00E35E5C" w:rsidP="001E1269">
            <w:pPr>
              <w:spacing w:line="240" w:lineRule="auto"/>
              <w:jc w:val="center"/>
              <w:rPr>
                <w:rFonts w:ascii="Times New Roman" w:hAnsi="Times New Roman"/>
                <w:bCs/>
                <w:sz w:val="24"/>
                <w:szCs w:val="24"/>
              </w:rPr>
            </w:pPr>
            <w:r w:rsidRPr="00F0500E">
              <w:rPr>
                <w:rFonts w:ascii="Times New Roman" w:hAnsi="Times New Roman"/>
                <w:bCs/>
                <w:sz w:val="24"/>
                <w:szCs w:val="24"/>
              </w:rPr>
              <w:t>1966</w:t>
            </w:r>
          </w:p>
        </w:tc>
        <w:tc>
          <w:tcPr>
            <w:tcW w:w="2268" w:type="dxa"/>
            <w:tcBorders>
              <w:top w:val="single" w:sz="8" w:space="0" w:color="auto"/>
              <w:left w:val="nil"/>
              <w:bottom w:val="single" w:sz="4" w:space="0" w:color="auto"/>
              <w:right w:val="single" w:sz="4" w:space="0" w:color="auto"/>
            </w:tcBorders>
            <w:vAlign w:val="center"/>
          </w:tcPr>
          <w:p w:rsidR="00E35E5C" w:rsidRPr="00FB10FF" w:rsidRDefault="00E35E5C" w:rsidP="001E1269">
            <w:pPr>
              <w:spacing w:line="240" w:lineRule="auto"/>
              <w:jc w:val="center"/>
              <w:rPr>
                <w:rFonts w:ascii="Times New Roman" w:hAnsi="Times New Roman"/>
                <w:bCs/>
                <w:sz w:val="24"/>
                <w:szCs w:val="24"/>
              </w:rPr>
            </w:pPr>
            <w:r w:rsidRPr="00FB10FF">
              <w:rPr>
                <w:rFonts w:ascii="Times New Roman" w:hAnsi="Times New Roman"/>
                <w:bCs/>
                <w:sz w:val="24"/>
                <w:szCs w:val="24"/>
              </w:rPr>
              <w:t>110/35/10</w:t>
            </w:r>
          </w:p>
        </w:tc>
        <w:tc>
          <w:tcPr>
            <w:tcW w:w="1989" w:type="dxa"/>
            <w:tcBorders>
              <w:top w:val="single" w:sz="8" w:space="0" w:color="auto"/>
              <w:left w:val="nil"/>
              <w:bottom w:val="single" w:sz="4" w:space="0" w:color="auto"/>
              <w:right w:val="single" w:sz="4" w:space="0" w:color="auto"/>
            </w:tcBorders>
            <w:vAlign w:val="center"/>
          </w:tcPr>
          <w:p w:rsidR="00E35E5C" w:rsidRPr="00FB10FF" w:rsidRDefault="00E35E5C" w:rsidP="001E1269">
            <w:pPr>
              <w:spacing w:line="240" w:lineRule="auto"/>
              <w:jc w:val="center"/>
              <w:rPr>
                <w:rFonts w:ascii="Times New Roman" w:hAnsi="Times New Roman"/>
                <w:bCs/>
                <w:sz w:val="24"/>
                <w:szCs w:val="24"/>
              </w:rPr>
            </w:pPr>
            <w:r w:rsidRPr="00FB10FF">
              <w:rPr>
                <w:rFonts w:ascii="Times New Roman" w:hAnsi="Times New Roman"/>
                <w:bCs/>
                <w:sz w:val="24"/>
                <w:szCs w:val="24"/>
              </w:rPr>
              <w:t>удовл.</w:t>
            </w:r>
          </w:p>
        </w:tc>
      </w:tr>
    </w:tbl>
    <w:p w:rsidR="00E35E5C" w:rsidRPr="00A53437" w:rsidRDefault="00E35E5C" w:rsidP="001E1269">
      <w:pPr>
        <w:spacing w:after="0" w:line="240" w:lineRule="auto"/>
        <w:ind w:firstLine="709"/>
        <w:jc w:val="both"/>
        <w:rPr>
          <w:rFonts w:ascii="Times New Roman" w:hAnsi="Times New Roman"/>
          <w:sz w:val="24"/>
          <w:szCs w:val="24"/>
        </w:rPr>
      </w:pPr>
      <w:r w:rsidRPr="00A53437">
        <w:rPr>
          <w:rFonts w:ascii="Times New Roman" w:hAnsi="Times New Roman"/>
          <w:sz w:val="24"/>
          <w:szCs w:val="24"/>
        </w:rPr>
        <w:t xml:space="preserve">Техническое состояние подстанции </w:t>
      </w:r>
      <w:r w:rsidRPr="00A53437">
        <w:rPr>
          <w:rFonts w:ascii="Times New Roman" w:hAnsi="Times New Roman"/>
        </w:rPr>
        <w:t xml:space="preserve">КТП №1-19 ПС Орлик ВЛ-0,4 № 1 </w:t>
      </w:r>
      <w:r w:rsidRPr="00A53437">
        <w:rPr>
          <w:rFonts w:ascii="Times New Roman" w:hAnsi="Times New Roman"/>
          <w:sz w:val="24"/>
          <w:szCs w:val="24"/>
        </w:rPr>
        <w:t xml:space="preserve">поддерживается в «удовлетворительном» состоянии ежегодными текущими и средними ремонтами.  Здания и сооружения подстанции замечаний не имеют. При обнаружении таковых устраняются в установленные сроки. Техническое состояние линий электропередач, проходящих по территории поселения, контролируется и поддерживается в рабочем состоянии. Организационно, электроснабжение потребителей на территории сельского поселения осуществляет ОАО «Белгородская сбытовая компания» по инфраструктуре Чернянской РЭС. </w:t>
      </w:r>
    </w:p>
    <w:p w:rsidR="00E35E5C" w:rsidRPr="00A53437" w:rsidRDefault="00E35E5C" w:rsidP="001E1269">
      <w:pPr>
        <w:spacing w:after="0" w:line="240" w:lineRule="auto"/>
        <w:ind w:firstLine="709"/>
        <w:jc w:val="both"/>
        <w:rPr>
          <w:rFonts w:ascii="Times New Roman" w:hAnsi="Times New Roman"/>
          <w:sz w:val="24"/>
          <w:szCs w:val="24"/>
        </w:rPr>
      </w:pPr>
      <w:r w:rsidRPr="00A53437">
        <w:rPr>
          <w:rFonts w:ascii="Times New Roman" w:hAnsi="Times New Roman"/>
          <w:sz w:val="24"/>
          <w:szCs w:val="24"/>
        </w:rPr>
        <w:t>Недостатком существующих сетей является высокая степень износа, малое применение кабельных канализаций.</w:t>
      </w:r>
    </w:p>
    <w:p w:rsidR="00E35E5C" w:rsidRPr="00A53437" w:rsidRDefault="00E35E5C" w:rsidP="001E1269">
      <w:pPr>
        <w:spacing w:after="0" w:line="240" w:lineRule="auto"/>
        <w:ind w:firstLine="709"/>
        <w:jc w:val="both"/>
        <w:rPr>
          <w:rFonts w:ascii="Times New Roman" w:hAnsi="Times New Roman"/>
          <w:sz w:val="24"/>
          <w:szCs w:val="24"/>
        </w:rPr>
      </w:pPr>
      <w:r w:rsidRPr="00A53437">
        <w:rPr>
          <w:rFonts w:ascii="Times New Roman" w:hAnsi="Times New Roman"/>
          <w:sz w:val="24"/>
          <w:szCs w:val="24"/>
        </w:rPr>
        <w:t>Электрические нагрузки потребителей жилищно-коммунального сектора сельского поселения рассчитаны в соответствии с РД 34.20.185-94 «Инструкция по проектированию городских электрических сетей», и изменений и дополнений к разделу 2</w:t>
      </w:r>
      <w:r w:rsidR="00B47416">
        <w:rPr>
          <w:rFonts w:ascii="Times New Roman" w:hAnsi="Times New Roman"/>
          <w:sz w:val="24"/>
          <w:szCs w:val="24"/>
        </w:rPr>
        <w:t>.</w:t>
      </w:r>
      <w:r w:rsidRPr="00A53437">
        <w:rPr>
          <w:rFonts w:ascii="Times New Roman" w:hAnsi="Times New Roman"/>
          <w:sz w:val="24"/>
          <w:szCs w:val="24"/>
        </w:rPr>
        <w:t xml:space="preserve"> 9 (утвержденные Приказом Минтопэнерго РФ от 29.06.99 № 213.)</w:t>
      </w:r>
    </w:p>
    <w:p w:rsidR="00EB5EE2" w:rsidRDefault="00E35E5C" w:rsidP="00EB5EE2">
      <w:pPr>
        <w:spacing w:after="0" w:line="240" w:lineRule="auto"/>
        <w:ind w:firstLine="709"/>
        <w:jc w:val="both"/>
        <w:rPr>
          <w:rFonts w:ascii="Times New Roman" w:hAnsi="Times New Roman"/>
          <w:sz w:val="24"/>
          <w:szCs w:val="24"/>
        </w:rPr>
      </w:pPr>
      <w:r w:rsidRPr="00A53437">
        <w:rPr>
          <w:rFonts w:ascii="Times New Roman" w:hAnsi="Times New Roman"/>
          <w:sz w:val="24"/>
          <w:szCs w:val="24"/>
        </w:rPr>
        <w:t>Расчеты выполнены на расчетный срок, на основании архитектурно-планировочн</w:t>
      </w:r>
      <w:r w:rsidR="00EB5EE2">
        <w:rPr>
          <w:rFonts w:ascii="Times New Roman" w:hAnsi="Times New Roman"/>
          <w:sz w:val="24"/>
          <w:szCs w:val="24"/>
        </w:rPr>
        <w:t>ого решения генерального плана.</w:t>
      </w:r>
    </w:p>
    <w:p w:rsidR="00E35E5C" w:rsidRPr="00A53437" w:rsidRDefault="00E35E5C" w:rsidP="00EB5EE2">
      <w:pPr>
        <w:spacing w:after="0" w:line="240" w:lineRule="auto"/>
        <w:ind w:firstLine="709"/>
        <w:jc w:val="both"/>
        <w:rPr>
          <w:rFonts w:ascii="Times New Roman" w:hAnsi="Times New Roman"/>
          <w:sz w:val="24"/>
          <w:szCs w:val="24"/>
        </w:rPr>
      </w:pPr>
      <w:r w:rsidRPr="00A53437">
        <w:rPr>
          <w:rFonts w:ascii="Times New Roman" w:hAnsi="Times New Roman"/>
          <w:sz w:val="24"/>
          <w:szCs w:val="24"/>
        </w:rPr>
        <w:lastRenderedPageBreak/>
        <w:t>Удельные расчетные показатели взяты по таблицам 2.4.3 и 2.4.4 (РД 34.20.185-9 в ред. 1999г). Проектные показатели намечаемых к строительству в генеральном плане объектов приняты по аналогам.</w:t>
      </w:r>
    </w:p>
    <w:p w:rsidR="008E61BA" w:rsidRDefault="00E35E5C" w:rsidP="00B47416">
      <w:pPr>
        <w:ind w:firstLine="709"/>
        <w:jc w:val="both"/>
        <w:rPr>
          <w:rFonts w:ascii="Times New Roman" w:hAnsi="Times New Roman"/>
          <w:sz w:val="24"/>
          <w:szCs w:val="24"/>
        </w:rPr>
      </w:pPr>
      <w:r w:rsidRPr="00A53437">
        <w:rPr>
          <w:rFonts w:ascii="Times New Roman" w:hAnsi="Times New Roman"/>
          <w:sz w:val="24"/>
          <w:szCs w:val="24"/>
        </w:rPr>
        <w:t>По итогам расчетов электрическая нагрузка на коммунально-бытовые нужды на расчетный срок, ориентировочно составит 2,1 млн.кВт*ч/год (см.</w:t>
      </w:r>
      <w:r w:rsidR="00583EF3">
        <w:fldChar w:fldCharType="begin"/>
      </w:r>
      <w:r w:rsidR="004A3071">
        <w:instrText xml:space="preserve"> REF _Ref264829679 \h  \* MERGEFORMAT </w:instrText>
      </w:r>
      <w:r w:rsidR="00583EF3">
        <w:fldChar w:fldCharType="separate"/>
      </w:r>
    </w:p>
    <w:p w:rsidR="005C5963" w:rsidRDefault="008E61BA" w:rsidP="00B47416">
      <w:pPr>
        <w:ind w:firstLine="709"/>
        <w:jc w:val="both"/>
        <w:rPr>
          <w:rFonts w:ascii="Times New Roman" w:hAnsi="Times New Roman"/>
          <w:sz w:val="24"/>
          <w:szCs w:val="24"/>
        </w:rPr>
      </w:pPr>
      <w:r w:rsidRPr="00D019B2">
        <w:rPr>
          <w:rFonts w:ascii="Times New Roman" w:hAnsi="Times New Roman"/>
          <w:sz w:val="24"/>
          <w:szCs w:val="24"/>
        </w:rPr>
        <w:t>Таблица</w:t>
      </w:r>
      <w:r w:rsidRPr="00D019B2">
        <w:rPr>
          <w:rFonts w:ascii="Times New Roman" w:hAnsi="Times New Roman"/>
          <w:noProof/>
          <w:sz w:val="24"/>
          <w:szCs w:val="24"/>
        </w:rPr>
        <w:t xml:space="preserve"> </w:t>
      </w:r>
      <w:r>
        <w:rPr>
          <w:rFonts w:ascii="Times New Roman" w:hAnsi="Times New Roman"/>
          <w:noProof/>
          <w:sz w:val="24"/>
          <w:szCs w:val="24"/>
        </w:rPr>
        <w:t>2</w:t>
      </w:r>
      <w:r w:rsidR="00583EF3">
        <w:fldChar w:fldCharType="end"/>
      </w:r>
      <w:r w:rsidR="00E35E5C" w:rsidRPr="00A53437">
        <w:rPr>
          <w:rFonts w:ascii="Times New Roman" w:hAnsi="Times New Roman"/>
          <w:sz w:val="24"/>
          <w:szCs w:val="24"/>
        </w:rPr>
        <w:t>). Энергопотребление производственных объектов будет определяться в соответствии с выданными техническими условиями.</w:t>
      </w:r>
      <w:bookmarkStart w:id="5" w:name="_Ref264829679"/>
    </w:p>
    <w:p w:rsidR="00E35E5C" w:rsidRPr="00D019B2" w:rsidRDefault="00E35E5C" w:rsidP="005C5963">
      <w:pPr>
        <w:spacing w:after="0" w:line="240" w:lineRule="auto"/>
        <w:ind w:firstLine="709"/>
        <w:jc w:val="both"/>
        <w:rPr>
          <w:rFonts w:ascii="Times New Roman" w:hAnsi="Times New Roman"/>
          <w:sz w:val="24"/>
          <w:szCs w:val="24"/>
        </w:rPr>
      </w:pPr>
      <w:r w:rsidRPr="00D019B2">
        <w:rPr>
          <w:rFonts w:ascii="Times New Roman" w:hAnsi="Times New Roman"/>
          <w:sz w:val="24"/>
          <w:szCs w:val="24"/>
        </w:rPr>
        <w:t xml:space="preserve">Таблица </w:t>
      </w:r>
      <w:r w:rsidR="00583EF3" w:rsidRPr="00D019B2">
        <w:rPr>
          <w:rFonts w:ascii="Times New Roman" w:hAnsi="Times New Roman"/>
          <w:sz w:val="24"/>
          <w:szCs w:val="24"/>
        </w:rPr>
        <w:fldChar w:fldCharType="begin"/>
      </w:r>
      <w:r w:rsidRPr="00D019B2">
        <w:rPr>
          <w:rFonts w:ascii="Times New Roman" w:hAnsi="Times New Roman"/>
          <w:sz w:val="24"/>
          <w:szCs w:val="24"/>
        </w:rPr>
        <w:instrText xml:space="preserve"> SEQ Таблица \* ARABIC </w:instrText>
      </w:r>
      <w:r w:rsidR="00583EF3" w:rsidRPr="00D019B2">
        <w:rPr>
          <w:rFonts w:ascii="Times New Roman" w:hAnsi="Times New Roman"/>
          <w:sz w:val="24"/>
          <w:szCs w:val="24"/>
        </w:rPr>
        <w:fldChar w:fldCharType="separate"/>
      </w:r>
      <w:r w:rsidR="008E61BA">
        <w:rPr>
          <w:rFonts w:ascii="Times New Roman" w:hAnsi="Times New Roman"/>
          <w:noProof/>
          <w:sz w:val="24"/>
          <w:szCs w:val="24"/>
        </w:rPr>
        <w:t>2</w:t>
      </w:r>
      <w:r w:rsidR="00583EF3" w:rsidRPr="00D019B2">
        <w:rPr>
          <w:rFonts w:ascii="Times New Roman" w:hAnsi="Times New Roman"/>
          <w:sz w:val="24"/>
          <w:szCs w:val="24"/>
        </w:rPr>
        <w:fldChar w:fldCharType="end"/>
      </w:r>
      <w:bookmarkEnd w:id="5"/>
    </w:p>
    <w:tbl>
      <w:tblPr>
        <w:tblW w:w="9468" w:type="dxa"/>
        <w:tblInd w:w="108" w:type="dxa"/>
        <w:tblLayout w:type="fixed"/>
        <w:tblLook w:val="0000"/>
      </w:tblPr>
      <w:tblGrid>
        <w:gridCol w:w="348"/>
        <w:gridCol w:w="1495"/>
        <w:gridCol w:w="709"/>
        <w:gridCol w:w="992"/>
        <w:gridCol w:w="709"/>
        <w:gridCol w:w="709"/>
        <w:gridCol w:w="708"/>
        <w:gridCol w:w="851"/>
        <w:gridCol w:w="850"/>
        <w:gridCol w:w="777"/>
        <w:gridCol w:w="15"/>
        <w:gridCol w:w="705"/>
        <w:gridCol w:w="15"/>
        <w:gridCol w:w="585"/>
      </w:tblGrid>
      <w:tr w:rsidR="00E35E5C" w:rsidRPr="00FB10FF" w:rsidTr="00516E9D">
        <w:trPr>
          <w:trHeight w:val="2864"/>
        </w:trPr>
        <w:tc>
          <w:tcPr>
            <w:tcW w:w="348" w:type="dxa"/>
            <w:tcBorders>
              <w:top w:val="single" w:sz="8" w:space="0" w:color="auto"/>
              <w:left w:val="single" w:sz="8" w:space="0" w:color="auto"/>
              <w:bottom w:val="single" w:sz="4" w:space="0" w:color="auto"/>
              <w:right w:val="single" w:sz="4" w:space="0" w:color="auto"/>
            </w:tcBorders>
          </w:tcPr>
          <w:p w:rsidR="00E35E5C" w:rsidRPr="00FB10FF" w:rsidRDefault="00E35E5C" w:rsidP="00AB2D56">
            <w:pPr>
              <w:ind w:left="-30" w:firstLine="23"/>
              <w:rPr>
                <w:rFonts w:ascii="Times New Roman" w:hAnsi="Times New Roman"/>
                <w:sz w:val="24"/>
                <w:szCs w:val="24"/>
              </w:rPr>
            </w:pPr>
            <w:r w:rsidRPr="00FB10FF">
              <w:rPr>
                <w:rFonts w:ascii="Times New Roman" w:hAnsi="Times New Roman"/>
                <w:sz w:val="24"/>
                <w:szCs w:val="24"/>
              </w:rPr>
              <w:t>№ п.п.</w:t>
            </w:r>
          </w:p>
        </w:tc>
        <w:tc>
          <w:tcPr>
            <w:tcW w:w="1495" w:type="dxa"/>
            <w:tcBorders>
              <w:top w:val="single" w:sz="8" w:space="0" w:color="auto"/>
              <w:left w:val="nil"/>
              <w:bottom w:val="single" w:sz="4" w:space="0" w:color="auto"/>
              <w:right w:val="single" w:sz="4" w:space="0" w:color="auto"/>
            </w:tcBorders>
          </w:tcPr>
          <w:p w:rsidR="00E35E5C" w:rsidRPr="00FB10FF" w:rsidRDefault="00E35E5C" w:rsidP="00AB2D56">
            <w:pPr>
              <w:ind w:left="-30" w:firstLine="23"/>
              <w:rPr>
                <w:rFonts w:ascii="Times New Roman" w:hAnsi="Times New Roman"/>
              </w:rPr>
            </w:pPr>
            <w:r w:rsidRPr="00FB10FF">
              <w:rPr>
                <w:rFonts w:ascii="Times New Roman" w:hAnsi="Times New Roman"/>
              </w:rPr>
              <w:t>Наименование района</w:t>
            </w:r>
          </w:p>
        </w:tc>
        <w:tc>
          <w:tcPr>
            <w:tcW w:w="1701" w:type="dxa"/>
            <w:gridSpan w:val="2"/>
            <w:tcBorders>
              <w:top w:val="single" w:sz="8" w:space="0" w:color="auto"/>
              <w:left w:val="nil"/>
              <w:bottom w:val="single" w:sz="4" w:space="0" w:color="auto"/>
              <w:right w:val="single" w:sz="4" w:space="0" w:color="000000"/>
            </w:tcBorders>
          </w:tcPr>
          <w:p w:rsidR="00E35E5C" w:rsidRPr="00FB10FF" w:rsidRDefault="00E35E5C" w:rsidP="00AB2D56">
            <w:pPr>
              <w:ind w:left="-30" w:firstLine="23"/>
              <w:rPr>
                <w:rFonts w:ascii="Times New Roman" w:hAnsi="Times New Roman"/>
              </w:rPr>
            </w:pPr>
            <w:r w:rsidRPr="00FB10FF">
              <w:rPr>
                <w:rFonts w:ascii="Times New Roman" w:hAnsi="Times New Roman"/>
              </w:rPr>
              <w:t>Кол-во, чел.</w:t>
            </w:r>
          </w:p>
        </w:tc>
        <w:tc>
          <w:tcPr>
            <w:tcW w:w="1418" w:type="dxa"/>
            <w:gridSpan w:val="2"/>
            <w:tcBorders>
              <w:top w:val="single" w:sz="8" w:space="0" w:color="auto"/>
              <w:left w:val="nil"/>
              <w:bottom w:val="single" w:sz="4" w:space="0" w:color="auto"/>
              <w:right w:val="single" w:sz="4" w:space="0" w:color="000000"/>
            </w:tcBorders>
          </w:tcPr>
          <w:p w:rsidR="00E35E5C" w:rsidRPr="00FB10FF" w:rsidRDefault="00E35E5C" w:rsidP="00AB2D56">
            <w:pPr>
              <w:ind w:left="-30" w:firstLine="23"/>
              <w:rPr>
                <w:rFonts w:ascii="Times New Roman" w:hAnsi="Times New Roman"/>
              </w:rPr>
            </w:pPr>
            <w:r w:rsidRPr="00FB10FF">
              <w:rPr>
                <w:rFonts w:ascii="Times New Roman" w:hAnsi="Times New Roman"/>
              </w:rPr>
              <w:t>Укрупнённые показатели удельной расчётной коммунально-бытовой нагрузки, кВт/чел</w:t>
            </w:r>
          </w:p>
        </w:tc>
        <w:tc>
          <w:tcPr>
            <w:tcW w:w="1559" w:type="dxa"/>
            <w:gridSpan w:val="2"/>
            <w:tcBorders>
              <w:top w:val="single" w:sz="8" w:space="0" w:color="auto"/>
              <w:left w:val="nil"/>
              <w:bottom w:val="single" w:sz="4" w:space="0" w:color="auto"/>
              <w:right w:val="single" w:sz="4" w:space="0" w:color="000000"/>
            </w:tcBorders>
          </w:tcPr>
          <w:p w:rsidR="00E35E5C" w:rsidRPr="00FB10FF" w:rsidRDefault="00E35E5C" w:rsidP="00AB2D56">
            <w:pPr>
              <w:ind w:left="-30" w:firstLine="23"/>
              <w:rPr>
                <w:rFonts w:ascii="Times New Roman" w:hAnsi="Times New Roman"/>
              </w:rPr>
            </w:pPr>
            <w:r w:rsidRPr="00FB10FF">
              <w:rPr>
                <w:rFonts w:ascii="Times New Roman" w:hAnsi="Times New Roman"/>
              </w:rPr>
              <w:t>удельный расход эл.энергии, кВт*час/чел. в год</w:t>
            </w:r>
          </w:p>
        </w:tc>
        <w:tc>
          <w:tcPr>
            <w:tcW w:w="1627" w:type="dxa"/>
            <w:gridSpan w:val="2"/>
            <w:tcBorders>
              <w:top w:val="single" w:sz="8" w:space="0" w:color="auto"/>
              <w:left w:val="nil"/>
              <w:bottom w:val="single" w:sz="4" w:space="0" w:color="auto"/>
              <w:right w:val="single" w:sz="4" w:space="0" w:color="000000"/>
            </w:tcBorders>
          </w:tcPr>
          <w:p w:rsidR="00E35E5C" w:rsidRPr="00FB10FF" w:rsidRDefault="00E35E5C" w:rsidP="00AB2D56">
            <w:pPr>
              <w:ind w:left="-30" w:firstLine="23"/>
              <w:rPr>
                <w:rFonts w:ascii="Times New Roman" w:hAnsi="Times New Roman"/>
              </w:rPr>
            </w:pPr>
            <w:r w:rsidRPr="00FB10FF">
              <w:rPr>
                <w:rFonts w:ascii="Times New Roman" w:hAnsi="Times New Roman"/>
              </w:rPr>
              <w:t>Годовой расход эл.энергии, тыс.кВт*ч/год</w:t>
            </w:r>
          </w:p>
        </w:tc>
        <w:tc>
          <w:tcPr>
            <w:tcW w:w="1320" w:type="dxa"/>
            <w:gridSpan w:val="4"/>
            <w:tcBorders>
              <w:top w:val="single" w:sz="8" w:space="0" w:color="auto"/>
              <w:left w:val="nil"/>
              <w:bottom w:val="single" w:sz="4" w:space="0" w:color="auto"/>
              <w:right w:val="single" w:sz="8" w:space="0" w:color="000000"/>
            </w:tcBorders>
          </w:tcPr>
          <w:p w:rsidR="00E35E5C" w:rsidRPr="00FB10FF" w:rsidRDefault="00E35E5C" w:rsidP="00AB2D56">
            <w:pPr>
              <w:ind w:left="-30" w:firstLine="23"/>
              <w:rPr>
                <w:rFonts w:ascii="Times New Roman" w:hAnsi="Times New Roman"/>
              </w:rPr>
            </w:pPr>
            <w:r w:rsidRPr="00FB10FF">
              <w:rPr>
                <w:rFonts w:ascii="Times New Roman" w:hAnsi="Times New Roman"/>
              </w:rPr>
              <w:t>Максимальная эл.нагрузка, тыс.кВт</w:t>
            </w:r>
          </w:p>
        </w:tc>
      </w:tr>
      <w:tr w:rsidR="00E35E5C" w:rsidRPr="00FB10FF" w:rsidTr="00516E9D">
        <w:trPr>
          <w:trHeight w:val="649"/>
        </w:trPr>
        <w:tc>
          <w:tcPr>
            <w:tcW w:w="348" w:type="dxa"/>
            <w:tcBorders>
              <w:top w:val="nil"/>
              <w:left w:val="single" w:sz="8" w:space="0" w:color="auto"/>
              <w:bottom w:val="single" w:sz="4" w:space="0" w:color="auto"/>
              <w:right w:val="single" w:sz="4" w:space="0" w:color="auto"/>
            </w:tcBorders>
            <w:noWrap/>
          </w:tcPr>
          <w:p w:rsidR="00E35E5C" w:rsidRPr="00FB10FF" w:rsidRDefault="00E35E5C" w:rsidP="00AB2D56">
            <w:pPr>
              <w:ind w:left="-30" w:firstLine="23"/>
              <w:rPr>
                <w:rFonts w:ascii="Times New Roman" w:hAnsi="Times New Roman"/>
                <w:sz w:val="24"/>
                <w:szCs w:val="24"/>
              </w:rPr>
            </w:pPr>
            <w:r w:rsidRPr="00FB10FF">
              <w:rPr>
                <w:rFonts w:ascii="Times New Roman" w:hAnsi="Times New Roman"/>
                <w:sz w:val="24"/>
                <w:szCs w:val="24"/>
              </w:rPr>
              <w:t> </w:t>
            </w:r>
          </w:p>
        </w:tc>
        <w:tc>
          <w:tcPr>
            <w:tcW w:w="1495"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 </w:t>
            </w:r>
          </w:p>
        </w:tc>
        <w:tc>
          <w:tcPr>
            <w:tcW w:w="709"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сущ.</w:t>
            </w:r>
          </w:p>
        </w:tc>
        <w:tc>
          <w:tcPr>
            <w:tcW w:w="992"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расч.ср.</w:t>
            </w:r>
          </w:p>
        </w:tc>
        <w:tc>
          <w:tcPr>
            <w:tcW w:w="709"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сущ.</w:t>
            </w:r>
          </w:p>
        </w:tc>
        <w:tc>
          <w:tcPr>
            <w:tcW w:w="709"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расч.ср.</w:t>
            </w:r>
          </w:p>
        </w:tc>
        <w:tc>
          <w:tcPr>
            <w:tcW w:w="708"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сущ.</w:t>
            </w:r>
          </w:p>
        </w:tc>
        <w:tc>
          <w:tcPr>
            <w:tcW w:w="851"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расч.ср.</w:t>
            </w:r>
          </w:p>
        </w:tc>
        <w:tc>
          <w:tcPr>
            <w:tcW w:w="850"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сущ.</w:t>
            </w:r>
          </w:p>
        </w:tc>
        <w:tc>
          <w:tcPr>
            <w:tcW w:w="777"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расч.ср.</w:t>
            </w:r>
          </w:p>
        </w:tc>
        <w:tc>
          <w:tcPr>
            <w:tcW w:w="720" w:type="dxa"/>
            <w:gridSpan w:val="2"/>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сущ.</w:t>
            </w:r>
          </w:p>
        </w:tc>
        <w:tc>
          <w:tcPr>
            <w:tcW w:w="600" w:type="dxa"/>
            <w:gridSpan w:val="2"/>
            <w:tcBorders>
              <w:top w:val="nil"/>
              <w:left w:val="nil"/>
              <w:bottom w:val="single" w:sz="4" w:space="0" w:color="auto"/>
              <w:right w:val="single" w:sz="8"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расч.ср.</w:t>
            </w:r>
          </w:p>
        </w:tc>
      </w:tr>
      <w:tr w:rsidR="00E35E5C" w:rsidRPr="00FB10FF" w:rsidTr="00516E9D">
        <w:trPr>
          <w:trHeight w:val="255"/>
        </w:trPr>
        <w:tc>
          <w:tcPr>
            <w:tcW w:w="348" w:type="dxa"/>
            <w:tcBorders>
              <w:top w:val="nil"/>
              <w:left w:val="single" w:sz="8" w:space="0" w:color="auto"/>
              <w:bottom w:val="single" w:sz="4" w:space="0" w:color="auto"/>
              <w:right w:val="single" w:sz="4" w:space="0" w:color="auto"/>
            </w:tcBorders>
            <w:noWrap/>
          </w:tcPr>
          <w:p w:rsidR="00E35E5C" w:rsidRPr="00FB10FF" w:rsidRDefault="00E35E5C" w:rsidP="00AB2D56">
            <w:pPr>
              <w:ind w:left="-30" w:firstLine="23"/>
              <w:rPr>
                <w:rFonts w:ascii="Times New Roman" w:hAnsi="Times New Roman"/>
                <w:sz w:val="24"/>
                <w:szCs w:val="24"/>
              </w:rPr>
            </w:pPr>
            <w:r w:rsidRPr="00FB10FF">
              <w:rPr>
                <w:rFonts w:ascii="Times New Roman" w:hAnsi="Times New Roman"/>
                <w:sz w:val="24"/>
                <w:szCs w:val="24"/>
              </w:rPr>
              <w:t>1</w:t>
            </w:r>
          </w:p>
        </w:tc>
        <w:tc>
          <w:tcPr>
            <w:tcW w:w="1495"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2</w:t>
            </w:r>
          </w:p>
        </w:tc>
        <w:tc>
          <w:tcPr>
            <w:tcW w:w="709"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3</w:t>
            </w:r>
          </w:p>
        </w:tc>
        <w:tc>
          <w:tcPr>
            <w:tcW w:w="992"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4</w:t>
            </w:r>
          </w:p>
        </w:tc>
        <w:tc>
          <w:tcPr>
            <w:tcW w:w="709"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5</w:t>
            </w:r>
          </w:p>
        </w:tc>
        <w:tc>
          <w:tcPr>
            <w:tcW w:w="709"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6</w:t>
            </w:r>
          </w:p>
        </w:tc>
        <w:tc>
          <w:tcPr>
            <w:tcW w:w="708"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7</w:t>
            </w:r>
          </w:p>
        </w:tc>
        <w:tc>
          <w:tcPr>
            <w:tcW w:w="851"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8</w:t>
            </w:r>
          </w:p>
        </w:tc>
        <w:tc>
          <w:tcPr>
            <w:tcW w:w="850"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9</w:t>
            </w:r>
          </w:p>
        </w:tc>
        <w:tc>
          <w:tcPr>
            <w:tcW w:w="777" w:type="dxa"/>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10</w:t>
            </w:r>
          </w:p>
        </w:tc>
        <w:tc>
          <w:tcPr>
            <w:tcW w:w="720" w:type="dxa"/>
            <w:gridSpan w:val="2"/>
            <w:tcBorders>
              <w:top w:val="nil"/>
              <w:left w:val="nil"/>
              <w:bottom w:val="single" w:sz="4" w:space="0" w:color="auto"/>
              <w:right w:val="single" w:sz="4"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11</w:t>
            </w:r>
          </w:p>
        </w:tc>
        <w:tc>
          <w:tcPr>
            <w:tcW w:w="600" w:type="dxa"/>
            <w:gridSpan w:val="2"/>
            <w:tcBorders>
              <w:top w:val="nil"/>
              <w:left w:val="nil"/>
              <w:bottom w:val="single" w:sz="4" w:space="0" w:color="auto"/>
              <w:right w:val="single" w:sz="8" w:space="0" w:color="auto"/>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12</w:t>
            </w:r>
          </w:p>
        </w:tc>
      </w:tr>
      <w:tr w:rsidR="00E35E5C" w:rsidRPr="00FB10FF" w:rsidTr="00AB2D56">
        <w:trPr>
          <w:trHeight w:val="255"/>
        </w:trPr>
        <w:tc>
          <w:tcPr>
            <w:tcW w:w="9468" w:type="dxa"/>
            <w:gridSpan w:val="14"/>
            <w:tcBorders>
              <w:top w:val="single" w:sz="4" w:space="0" w:color="auto"/>
              <w:left w:val="single" w:sz="8" w:space="0" w:color="auto"/>
              <w:bottom w:val="single" w:sz="4" w:space="0" w:color="auto"/>
              <w:right w:val="single" w:sz="8" w:space="0" w:color="000000"/>
            </w:tcBorders>
            <w:noWrap/>
          </w:tcPr>
          <w:p w:rsidR="00E35E5C" w:rsidRPr="00FB10FF" w:rsidRDefault="00E35E5C" w:rsidP="00AB2D56">
            <w:pPr>
              <w:ind w:left="-30" w:firstLine="23"/>
              <w:rPr>
                <w:rFonts w:ascii="Times New Roman" w:hAnsi="Times New Roman"/>
              </w:rPr>
            </w:pPr>
            <w:r w:rsidRPr="00FB10FF">
              <w:rPr>
                <w:rFonts w:ascii="Times New Roman" w:hAnsi="Times New Roman"/>
              </w:rPr>
              <w:t>Ольшанское с/п</w:t>
            </w:r>
          </w:p>
        </w:tc>
      </w:tr>
      <w:tr w:rsidR="00E35E5C" w:rsidRPr="00FB10FF" w:rsidTr="00516E9D">
        <w:trPr>
          <w:trHeight w:val="270"/>
        </w:trPr>
        <w:tc>
          <w:tcPr>
            <w:tcW w:w="348" w:type="dxa"/>
            <w:tcBorders>
              <w:top w:val="nil"/>
              <w:left w:val="single" w:sz="8" w:space="0" w:color="auto"/>
              <w:bottom w:val="single" w:sz="8" w:space="0" w:color="auto"/>
              <w:right w:val="single" w:sz="4" w:space="0" w:color="auto"/>
            </w:tcBorders>
            <w:noWrap/>
          </w:tcPr>
          <w:p w:rsidR="00E35E5C" w:rsidRPr="00FB10FF" w:rsidRDefault="00E35E5C" w:rsidP="00921A88">
            <w:pPr>
              <w:spacing w:after="0" w:line="240" w:lineRule="auto"/>
              <w:ind w:left="-30" w:firstLine="23"/>
              <w:rPr>
                <w:rFonts w:ascii="Times New Roman" w:hAnsi="Times New Roman"/>
                <w:sz w:val="24"/>
                <w:szCs w:val="24"/>
              </w:rPr>
            </w:pPr>
            <w:r w:rsidRPr="00FB10FF">
              <w:rPr>
                <w:rFonts w:ascii="Times New Roman" w:hAnsi="Times New Roman"/>
                <w:sz w:val="24"/>
                <w:szCs w:val="24"/>
              </w:rPr>
              <w:t>1</w:t>
            </w:r>
          </w:p>
        </w:tc>
        <w:tc>
          <w:tcPr>
            <w:tcW w:w="1495" w:type="dxa"/>
            <w:tcBorders>
              <w:top w:val="nil"/>
              <w:left w:val="nil"/>
              <w:bottom w:val="single" w:sz="8" w:space="0" w:color="auto"/>
              <w:right w:val="single" w:sz="4" w:space="0" w:color="auto"/>
            </w:tcBorders>
            <w:noWrap/>
          </w:tcPr>
          <w:p w:rsidR="00E35E5C" w:rsidRDefault="00E35E5C" w:rsidP="00516E9D">
            <w:pPr>
              <w:spacing w:after="0" w:line="240" w:lineRule="auto"/>
              <w:ind w:left="-30" w:firstLine="23"/>
              <w:rPr>
                <w:rFonts w:ascii="Times New Roman" w:hAnsi="Times New Roman"/>
              </w:rPr>
            </w:pPr>
            <w:r w:rsidRPr="00FB10FF">
              <w:rPr>
                <w:rFonts w:ascii="Times New Roman" w:hAnsi="Times New Roman"/>
              </w:rPr>
              <w:t>с.Ольшанка</w:t>
            </w:r>
          </w:p>
          <w:p w:rsidR="00516E9D" w:rsidRPr="00FB10FF" w:rsidRDefault="00516E9D" w:rsidP="00516E9D">
            <w:pPr>
              <w:spacing w:after="0" w:line="240" w:lineRule="auto"/>
              <w:ind w:left="-30" w:firstLine="23"/>
              <w:rPr>
                <w:rFonts w:ascii="Times New Roman" w:hAnsi="Times New Roman"/>
              </w:rPr>
            </w:pPr>
          </w:p>
        </w:tc>
        <w:tc>
          <w:tcPr>
            <w:tcW w:w="709"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r w:rsidRPr="00FB10FF">
              <w:rPr>
                <w:rFonts w:ascii="Times New Roman" w:hAnsi="Times New Roman"/>
              </w:rPr>
              <w:t>874</w:t>
            </w:r>
          </w:p>
        </w:tc>
        <w:tc>
          <w:tcPr>
            <w:tcW w:w="992"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r w:rsidRPr="00FB10FF">
              <w:rPr>
                <w:rFonts w:ascii="Times New Roman" w:hAnsi="Times New Roman"/>
              </w:rPr>
              <w:t>890</w:t>
            </w:r>
          </w:p>
        </w:tc>
        <w:tc>
          <w:tcPr>
            <w:tcW w:w="709"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709"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708"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851"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850" w:type="dxa"/>
            <w:tcBorders>
              <w:top w:val="nil"/>
              <w:left w:val="nil"/>
              <w:bottom w:val="single" w:sz="8" w:space="0" w:color="auto"/>
              <w:right w:val="single" w:sz="4" w:space="0" w:color="auto"/>
            </w:tcBorders>
            <w:noWrap/>
          </w:tcPr>
          <w:p w:rsidR="00E35E5C" w:rsidRPr="00FB10FF" w:rsidRDefault="00E35E5C" w:rsidP="00921A88">
            <w:pPr>
              <w:spacing w:after="0"/>
              <w:ind w:left="-30" w:hanging="78"/>
              <w:rPr>
                <w:rFonts w:ascii="Times New Roman" w:hAnsi="Times New Roman"/>
              </w:rPr>
            </w:pPr>
          </w:p>
        </w:tc>
        <w:tc>
          <w:tcPr>
            <w:tcW w:w="792" w:type="dxa"/>
            <w:gridSpan w:val="2"/>
            <w:tcBorders>
              <w:top w:val="nil"/>
              <w:left w:val="nil"/>
              <w:bottom w:val="single" w:sz="8" w:space="0" w:color="auto"/>
              <w:right w:val="single" w:sz="4" w:space="0" w:color="auto"/>
            </w:tcBorders>
            <w:noWrap/>
          </w:tcPr>
          <w:p w:rsidR="00E35E5C" w:rsidRPr="00FB10FF" w:rsidRDefault="00E35E5C" w:rsidP="00921A88">
            <w:pPr>
              <w:spacing w:after="0"/>
              <w:ind w:left="-30" w:hanging="78"/>
              <w:rPr>
                <w:rFonts w:ascii="Times New Roman" w:hAnsi="Times New Roman"/>
              </w:rPr>
            </w:pPr>
          </w:p>
        </w:tc>
        <w:tc>
          <w:tcPr>
            <w:tcW w:w="720" w:type="dxa"/>
            <w:gridSpan w:val="2"/>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585" w:type="dxa"/>
            <w:tcBorders>
              <w:top w:val="nil"/>
              <w:left w:val="nil"/>
              <w:bottom w:val="single" w:sz="8" w:space="0" w:color="auto"/>
              <w:right w:val="single" w:sz="8" w:space="0" w:color="auto"/>
            </w:tcBorders>
            <w:noWrap/>
          </w:tcPr>
          <w:p w:rsidR="00E35E5C" w:rsidRPr="00FB10FF" w:rsidRDefault="00E35E5C" w:rsidP="00921A88">
            <w:pPr>
              <w:spacing w:after="0"/>
              <w:ind w:left="-30" w:firstLine="23"/>
              <w:rPr>
                <w:rFonts w:ascii="Times New Roman" w:hAnsi="Times New Roman"/>
              </w:rPr>
            </w:pPr>
          </w:p>
        </w:tc>
      </w:tr>
      <w:tr w:rsidR="00E35E5C" w:rsidRPr="00FB10FF" w:rsidTr="00516E9D">
        <w:trPr>
          <w:trHeight w:val="270"/>
        </w:trPr>
        <w:tc>
          <w:tcPr>
            <w:tcW w:w="348" w:type="dxa"/>
            <w:tcBorders>
              <w:top w:val="nil"/>
              <w:left w:val="single" w:sz="8" w:space="0" w:color="auto"/>
              <w:bottom w:val="single" w:sz="8" w:space="0" w:color="auto"/>
              <w:right w:val="single" w:sz="4" w:space="0" w:color="auto"/>
            </w:tcBorders>
            <w:noWrap/>
          </w:tcPr>
          <w:p w:rsidR="00E35E5C" w:rsidRPr="00FB10FF" w:rsidRDefault="00E35E5C" w:rsidP="00921A88">
            <w:pPr>
              <w:spacing w:after="0" w:line="240" w:lineRule="auto"/>
              <w:ind w:left="-30" w:firstLine="23"/>
              <w:rPr>
                <w:rFonts w:ascii="Times New Roman" w:hAnsi="Times New Roman"/>
                <w:sz w:val="24"/>
                <w:szCs w:val="24"/>
              </w:rPr>
            </w:pPr>
            <w:r w:rsidRPr="00FB10FF">
              <w:rPr>
                <w:rFonts w:ascii="Times New Roman" w:hAnsi="Times New Roman"/>
                <w:sz w:val="24"/>
                <w:szCs w:val="24"/>
              </w:rPr>
              <w:t>2</w:t>
            </w:r>
          </w:p>
        </w:tc>
        <w:tc>
          <w:tcPr>
            <w:tcW w:w="1495" w:type="dxa"/>
            <w:tcBorders>
              <w:top w:val="nil"/>
              <w:left w:val="nil"/>
              <w:bottom w:val="single" w:sz="8" w:space="0" w:color="auto"/>
              <w:right w:val="single" w:sz="4" w:space="0" w:color="auto"/>
            </w:tcBorders>
            <w:noWrap/>
          </w:tcPr>
          <w:p w:rsidR="00E35E5C" w:rsidRDefault="00E35E5C" w:rsidP="00516E9D">
            <w:pPr>
              <w:spacing w:after="0" w:line="240" w:lineRule="auto"/>
              <w:ind w:left="-30" w:firstLine="23"/>
              <w:rPr>
                <w:rFonts w:ascii="Times New Roman" w:hAnsi="Times New Roman"/>
              </w:rPr>
            </w:pPr>
            <w:r w:rsidRPr="00FB10FF">
              <w:rPr>
                <w:rFonts w:ascii="Times New Roman" w:hAnsi="Times New Roman"/>
              </w:rPr>
              <w:t>с.Захарово</w:t>
            </w:r>
          </w:p>
          <w:p w:rsidR="00516E9D" w:rsidRPr="00FB10FF" w:rsidRDefault="00516E9D" w:rsidP="00516E9D">
            <w:pPr>
              <w:spacing w:after="0" w:line="240" w:lineRule="auto"/>
              <w:ind w:left="-30" w:firstLine="23"/>
              <w:rPr>
                <w:rFonts w:ascii="Times New Roman" w:hAnsi="Times New Roman"/>
              </w:rPr>
            </w:pPr>
          </w:p>
        </w:tc>
        <w:tc>
          <w:tcPr>
            <w:tcW w:w="709"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r w:rsidRPr="00FB10FF">
              <w:rPr>
                <w:rFonts w:ascii="Times New Roman" w:hAnsi="Times New Roman"/>
              </w:rPr>
              <w:t>327</w:t>
            </w:r>
          </w:p>
        </w:tc>
        <w:tc>
          <w:tcPr>
            <w:tcW w:w="992"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r w:rsidRPr="00FB10FF">
              <w:rPr>
                <w:rFonts w:ascii="Times New Roman" w:hAnsi="Times New Roman"/>
              </w:rPr>
              <w:t>335</w:t>
            </w:r>
          </w:p>
        </w:tc>
        <w:tc>
          <w:tcPr>
            <w:tcW w:w="709"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709"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708"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851" w:type="dxa"/>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850" w:type="dxa"/>
            <w:tcBorders>
              <w:top w:val="nil"/>
              <w:left w:val="nil"/>
              <w:bottom w:val="single" w:sz="8" w:space="0" w:color="auto"/>
              <w:right w:val="single" w:sz="4" w:space="0" w:color="auto"/>
            </w:tcBorders>
            <w:noWrap/>
          </w:tcPr>
          <w:p w:rsidR="00E35E5C" w:rsidRPr="00FB10FF" w:rsidRDefault="00E35E5C" w:rsidP="00921A88">
            <w:pPr>
              <w:spacing w:after="0"/>
              <w:ind w:left="-30" w:hanging="78"/>
              <w:rPr>
                <w:rFonts w:ascii="Times New Roman" w:hAnsi="Times New Roman"/>
              </w:rPr>
            </w:pPr>
          </w:p>
        </w:tc>
        <w:tc>
          <w:tcPr>
            <w:tcW w:w="792" w:type="dxa"/>
            <w:gridSpan w:val="2"/>
            <w:tcBorders>
              <w:top w:val="nil"/>
              <w:left w:val="nil"/>
              <w:bottom w:val="single" w:sz="8" w:space="0" w:color="auto"/>
              <w:right w:val="single" w:sz="4" w:space="0" w:color="auto"/>
            </w:tcBorders>
            <w:noWrap/>
          </w:tcPr>
          <w:p w:rsidR="00E35E5C" w:rsidRPr="00FB10FF" w:rsidRDefault="00E35E5C" w:rsidP="00921A88">
            <w:pPr>
              <w:spacing w:after="0"/>
              <w:ind w:left="-30" w:hanging="78"/>
              <w:rPr>
                <w:rFonts w:ascii="Times New Roman" w:hAnsi="Times New Roman"/>
              </w:rPr>
            </w:pPr>
          </w:p>
        </w:tc>
        <w:tc>
          <w:tcPr>
            <w:tcW w:w="720" w:type="dxa"/>
            <w:gridSpan w:val="2"/>
            <w:tcBorders>
              <w:top w:val="nil"/>
              <w:left w:val="nil"/>
              <w:bottom w:val="single" w:sz="8" w:space="0" w:color="auto"/>
              <w:right w:val="single" w:sz="4" w:space="0" w:color="auto"/>
            </w:tcBorders>
            <w:noWrap/>
          </w:tcPr>
          <w:p w:rsidR="00E35E5C" w:rsidRPr="00FB10FF" w:rsidRDefault="00E35E5C" w:rsidP="00921A88">
            <w:pPr>
              <w:spacing w:after="0"/>
              <w:ind w:left="-30" w:firstLine="23"/>
              <w:rPr>
                <w:rFonts w:ascii="Times New Roman" w:hAnsi="Times New Roman"/>
              </w:rPr>
            </w:pPr>
          </w:p>
        </w:tc>
        <w:tc>
          <w:tcPr>
            <w:tcW w:w="585" w:type="dxa"/>
            <w:tcBorders>
              <w:top w:val="nil"/>
              <w:left w:val="nil"/>
              <w:bottom w:val="single" w:sz="8" w:space="0" w:color="auto"/>
              <w:right w:val="single" w:sz="8" w:space="0" w:color="auto"/>
            </w:tcBorders>
            <w:noWrap/>
          </w:tcPr>
          <w:p w:rsidR="00E35E5C" w:rsidRPr="00FB10FF" w:rsidRDefault="00E35E5C" w:rsidP="00921A88">
            <w:pPr>
              <w:spacing w:after="0"/>
              <w:ind w:left="-30" w:firstLine="23"/>
              <w:rPr>
                <w:rFonts w:ascii="Times New Roman" w:hAnsi="Times New Roman"/>
              </w:rPr>
            </w:pPr>
          </w:p>
        </w:tc>
      </w:tr>
      <w:tr w:rsidR="00E35E5C" w:rsidRPr="00FB10FF" w:rsidTr="00516E9D">
        <w:trPr>
          <w:trHeight w:val="270"/>
        </w:trPr>
        <w:tc>
          <w:tcPr>
            <w:tcW w:w="348" w:type="dxa"/>
            <w:tcBorders>
              <w:top w:val="nil"/>
              <w:left w:val="single" w:sz="8" w:space="0" w:color="auto"/>
              <w:bottom w:val="single" w:sz="8" w:space="0" w:color="auto"/>
              <w:right w:val="single" w:sz="4" w:space="0" w:color="auto"/>
            </w:tcBorders>
            <w:noWrap/>
          </w:tcPr>
          <w:p w:rsidR="00E35E5C" w:rsidRPr="00FB10FF" w:rsidRDefault="00E35E5C" w:rsidP="00921A88">
            <w:pPr>
              <w:spacing w:after="0" w:line="240" w:lineRule="auto"/>
              <w:ind w:left="-30" w:firstLine="23"/>
              <w:rPr>
                <w:rFonts w:ascii="Times New Roman" w:hAnsi="Times New Roman"/>
                <w:sz w:val="24"/>
                <w:szCs w:val="24"/>
              </w:rPr>
            </w:pPr>
            <w:r w:rsidRPr="00FB10FF">
              <w:rPr>
                <w:rFonts w:ascii="Times New Roman" w:hAnsi="Times New Roman"/>
                <w:sz w:val="24"/>
                <w:szCs w:val="24"/>
              </w:rPr>
              <w:t>3</w:t>
            </w:r>
          </w:p>
        </w:tc>
        <w:tc>
          <w:tcPr>
            <w:tcW w:w="1495" w:type="dxa"/>
            <w:tcBorders>
              <w:top w:val="nil"/>
              <w:left w:val="nil"/>
              <w:bottom w:val="single" w:sz="8" w:space="0" w:color="auto"/>
              <w:right w:val="single" w:sz="4" w:space="0" w:color="auto"/>
            </w:tcBorders>
            <w:noWrap/>
          </w:tcPr>
          <w:p w:rsidR="00E35E5C" w:rsidRPr="00FB10FF" w:rsidRDefault="00516E9D" w:rsidP="00516E9D">
            <w:pPr>
              <w:spacing w:after="0" w:line="240" w:lineRule="auto"/>
              <w:ind w:firstLine="23"/>
              <w:rPr>
                <w:rFonts w:ascii="Times New Roman" w:hAnsi="Times New Roman"/>
              </w:rPr>
            </w:pPr>
            <w:r>
              <w:rPr>
                <w:rFonts w:ascii="Times New Roman" w:hAnsi="Times New Roman"/>
              </w:rPr>
              <w:t>с</w:t>
            </w:r>
            <w:r w:rsidR="00E35E5C" w:rsidRPr="00FB10FF">
              <w:rPr>
                <w:rFonts w:ascii="Times New Roman" w:hAnsi="Times New Roman"/>
              </w:rPr>
              <w:t>.</w:t>
            </w:r>
            <w:r>
              <w:rPr>
                <w:rFonts w:ascii="Times New Roman" w:hAnsi="Times New Roman"/>
              </w:rPr>
              <w:t xml:space="preserve"> </w:t>
            </w:r>
            <w:r w:rsidR="00E35E5C" w:rsidRPr="00FB10FF">
              <w:rPr>
                <w:rFonts w:ascii="Times New Roman" w:hAnsi="Times New Roman"/>
              </w:rPr>
              <w:t>Савенково</w:t>
            </w:r>
            <w:r>
              <w:rPr>
                <w:rFonts w:ascii="Times New Roman" w:hAnsi="Times New Roman"/>
              </w:rPr>
              <w:t xml:space="preserve">   </w:t>
            </w:r>
          </w:p>
        </w:tc>
        <w:tc>
          <w:tcPr>
            <w:tcW w:w="709"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r w:rsidRPr="00FB10FF">
              <w:rPr>
                <w:rFonts w:ascii="Times New Roman" w:hAnsi="Times New Roman"/>
              </w:rPr>
              <w:t>108</w:t>
            </w:r>
          </w:p>
        </w:tc>
        <w:tc>
          <w:tcPr>
            <w:tcW w:w="992"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r w:rsidRPr="00FB10FF">
              <w:rPr>
                <w:rFonts w:ascii="Times New Roman" w:hAnsi="Times New Roman"/>
              </w:rPr>
              <w:t>120</w:t>
            </w:r>
          </w:p>
        </w:tc>
        <w:tc>
          <w:tcPr>
            <w:tcW w:w="709"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709"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708"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851"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850"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hanging="78"/>
              <w:rPr>
                <w:rFonts w:ascii="Times New Roman" w:hAnsi="Times New Roman"/>
              </w:rPr>
            </w:pPr>
          </w:p>
        </w:tc>
        <w:tc>
          <w:tcPr>
            <w:tcW w:w="792" w:type="dxa"/>
            <w:gridSpan w:val="2"/>
            <w:tcBorders>
              <w:top w:val="nil"/>
              <w:left w:val="nil"/>
              <w:bottom w:val="single" w:sz="8" w:space="0" w:color="auto"/>
              <w:right w:val="single" w:sz="4" w:space="0" w:color="auto"/>
            </w:tcBorders>
            <w:noWrap/>
          </w:tcPr>
          <w:p w:rsidR="00E35E5C" w:rsidRPr="00FB10FF" w:rsidRDefault="00E35E5C" w:rsidP="00921A88">
            <w:pPr>
              <w:spacing w:line="240" w:lineRule="auto"/>
              <w:ind w:left="-30" w:hanging="78"/>
              <w:rPr>
                <w:rFonts w:ascii="Times New Roman" w:hAnsi="Times New Roman"/>
              </w:rPr>
            </w:pPr>
          </w:p>
        </w:tc>
        <w:tc>
          <w:tcPr>
            <w:tcW w:w="720" w:type="dxa"/>
            <w:gridSpan w:val="2"/>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585" w:type="dxa"/>
            <w:tcBorders>
              <w:top w:val="nil"/>
              <w:left w:val="nil"/>
              <w:bottom w:val="single" w:sz="8" w:space="0" w:color="auto"/>
              <w:right w:val="single" w:sz="8" w:space="0" w:color="auto"/>
            </w:tcBorders>
            <w:noWrap/>
          </w:tcPr>
          <w:p w:rsidR="00E35E5C" w:rsidRPr="00FB10FF" w:rsidRDefault="00E35E5C" w:rsidP="00921A88">
            <w:pPr>
              <w:spacing w:line="240" w:lineRule="auto"/>
              <w:ind w:left="-30" w:firstLine="23"/>
              <w:rPr>
                <w:rFonts w:ascii="Times New Roman" w:hAnsi="Times New Roman"/>
              </w:rPr>
            </w:pPr>
          </w:p>
        </w:tc>
      </w:tr>
      <w:tr w:rsidR="00E35E5C" w:rsidRPr="00FB10FF" w:rsidTr="00516E9D">
        <w:trPr>
          <w:trHeight w:val="270"/>
        </w:trPr>
        <w:tc>
          <w:tcPr>
            <w:tcW w:w="348" w:type="dxa"/>
            <w:tcBorders>
              <w:top w:val="nil"/>
              <w:left w:val="single" w:sz="8" w:space="0" w:color="auto"/>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sz w:val="24"/>
                <w:szCs w:val="24"/>
              </w:rPr>
            </w:pPr>
            <w:r w:rsidRPr="00FB10FF">
              <w:rPr>
                <w:rFonts w:ascii="Times New Roman" w:hAnsi="Times New Roman"/>
                <w:sz w:val="24"/>
                <w:szCs w:val="24"/>
              </w:rPr>
              <w:t>4</w:t>
            </w:r>
          </w:p>
        </w:tc>
        <w:tc>
          <w:tcPr>
            <w:tcW w:w="1495" w:type="dxa"/>
            <w:tcBorders>
              <w:top w:val="nil"/>
              <w:left w:val="nil"/>
              <w:bottom w:val="single" w:sz="8" w:space="0" w:color="auto"/>
              <w:right w:val="single" w:sz="4" w:space="0" w:color="auto"/>
            </w:tcBorders>
            <w:noWrap/>
          </w:tcPr>
          <w:p w:rsidR="00E35E5C" w:rsidRPr="00FB10FF" w:rsidRDefault="00516E9D" w:rsidP="00921A88">
            <w:pPr>
              <w:spacing w:line="240" w:lineRule="auto"/>
              <w:ind w:left="-30" w:firstLine="23"/>
              <w:rPr>
                <w:rFonts w:ascii="Times New Roman" w:hAnsi="Times New Roman"/>
              </w:rPr>
            </w:pPr>
            <w:r>
              <w:rPr>
                <w:rFonts w:ascii="Times New Roman" w:hAnsi="Times New Roman"/>
              </w:rPr>
              <w:t>с</w:t>
            </w:r>
            <w:r w:rsidR="00E35E5C" w:rsidRPr="00FB10FF">
              <w:rPr>
                <w:rFonts w:ascii="Times New Roman" w:hAnsi="Times New Roman"/>
              </w:rPr>
              <w:t>.Петропавловка</w:t>
            </w:r>
          </w:p>
        </w:tc>
        <w:tc>
          <w:tcPr>
            <w:tcW w:w="709"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r w:rsidRPr="00FB10FF">
              <w:rPr>
                <w:rFonts w:ascii="Times New Roman" w:hAnsi="Times New Roman"/>
              </w:rPr>
              <w:t>129</w:t>
            </w:r>
          </w:p>
        </w:tc>
        <w:tc>
          <w:tcPr>
            <w:tcW w:w="992"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r w:rsidRPr="00FB10FF">
              <w:rPr>
                <w:rFonts w:ascii="Times New Roman" w:hAnsi="Times New Roman"/>
              </w:rPr>
              <w:t>130</w:t>
            </w:r>
          </w:p>
        </w:tc>
        <w:tc>
          <w:tcPr>
            <w:tcW w:w="709"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709"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708"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851"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850" w:type="dxa"/>
            <w:tcBorders>
              <w:top w:val="nil"/>
              <w:left w:val="nil"/>
              <w:bottom w:val="single" w:sz="8" w:space="0" w:color="auto"/>
              <w:right w:val="single" w:sz="4" w:space="0" w:color="auto"/>
            </w:tcBorders>
            <w:noWrap/>
          </w:tcPr>
          <w:p w:rsidR="00E35E5C" w:rsidRPr="00FB10FF" w:rsidRDefault="00E35E5C" w:rsidP="00921A88">
            <w:pPr>
              <w:spacing w:line="240" w:lineRule="auto"/>
              <w:ind w:left="-30" w:hanging="78"/>
              <w:rPr>
                <w:rFonts w:ascii="Times New Roman" w:hAnsi="Times New Roman"/>
              </w:rPr>
            </w:pPr>
          </w:p>
        </w:tc>
        <w:tc>
          <w:tcPr>
            <w:tcW w:w="792" w:type="dxa"/>
            <w:gridSpan w:val="2"/>
            <w:tcBorders>
              <w:top w:val="nil"/>
              <w:left w:val="nil"/>
              <w:bottom w:val="single" w:sz="8" w:space="0" w:color="auto"/>
              <w:right w:val="single" w:sz="4" w:space="0" w:color="auto"/>
            </w:tcBorders>
            <w:noWrap/>
          </w:tcPr>
          <w:p w:rsidR="00E35E5C" w:rsidRPr="00FB10FF" w:rsidRDefault="00E35E5C" w:rsidP="00921A88">
            <w:pPr>
              <w:spacing w:line="240" w:lineRule="auto"/>
              <w:ind w:left="-30" w:hanging="78"/>
              <w:rPr>
                <w:rFonts w:ascii="Times New Roman" w:hAnsi="Times New Roman"/>
              </w:rPr>
            </w:pPr>
          </w:p>
        </w:tc>
        <w:tc>
          <w:tcPr>
            <w:tcW w:w="720" w:type="dxa"/>
            <w:gridSpan w:val="2"/>
            <w:tcBorders>
              <w:top w:val="nil"/>
              <w:left w:val="nil"/>
              <w:bottom w:val="single" w:sz="8" w:space="0" w:color="auto"/>
              <w:right w:val="single" w:sz="4" w:space="0" w:color="auto"/>
            </w:tcBorders>
            <w:noWrap/>
          </w:tcPr>
          <w:p w:rsidR="00E35E5C" w:rsidRPr="00FB10FF" w:rsidRDefault="00E35E5C" w:rsidP="00921A88">
            <w:pPr>
              <w:spacing w:line="240" w:lineRule="auto"/>
              <w:ind w:left="-30" w:firstLine="23"/>
              <w:rPr>
                <w:rFonts w:ascii="Times New Roman" w:hAnsi="Times New Roman"/>
              </w:rPr>
            </w:pPr>
          </w:p>
        </w:tc>
        <w:tc>
          <w:tcPr>
            <w:tcW w:w="585" w:type="dxa"/>
            <w:tcBorders>
              <w:top w:val="nil"/>
              <w:left w:val="nil"/>
              <w:bottom w:val="single" w:sz="8" w:space="0" w:color="auto"/>
              <w:right w:val="single" w:sz="8" w:space="0" w:color="auto"/>
            </w:tcBorders>
            <w:noWrap/>
          </w:tcPr>
          <w:p w:rsidR="00E35E5C" w:rsidRPr="00FB10FF" w:rsidRDefault="00E35E5C" w:rsidP="00921A88">
            <w:pPr>
              <w:spacing w:line="240" w:lineRule="auto"/>
              <w:ind w:left="-30" w:firstLine="23"/>
              <w:rPr>
                <w:rFonts w:ascii="Times New Roman" w:hAnsi="Times New Roman"/>
              </w:rPr>
            </w:pPr>
          </w:p>
        </w:tc>
      </w:tr>
    </w:tbl>
    <w:p w:rsidR="00E35E5C" w:rsidRPr="00D019B2" w:rsidRDefault="00E35E5C" w:rsidP="00D019B2">
      <w:pPr>
        <w:ind w:firstLine="567"/>
        <w:jc w:val="both"/>
        <w:rPr>
          <w:rFonts w:ascii="Times New Roman" w:hAnsi="Times New Roman"/>
          <w:sz w:val="24"/>
          <w:szCs w:val="24"/>
        </w:rPr>
      </w:pPr>
    </w:p>
    <w:p w:rsidR="00E35E5C" w:rsidRDefault="00E35E5C" w:rsidP="00885273">
      <w:pPr>
        <w:jc w:val="both"/>
        <w:rPr>
          <w:rFonts w:ascii="Times New Roman" w:hAnsi="Times New Roman"/>
          <w:sz w:val="24"/>
          <w:szCs w:val="24"/>
        </w:rPr>
      </w:pPr>
      <w:r>
        <w:rPr>
          <w:rFonts w:ascii="Times New Roman" w:hAnsi="Times New Roman"/>
          <w:sz w:val="24"/>
          <w:szCs w:val="24"/>
        </w:rPr>
        <w:t xml:space="preserve">        Все абоненты на территории Ольшанского сельского  поселения оснащены приборами учета электрической энергии.</w:t>
      </w:r>
    </w:p>
    <w:p w:rsidR="00B862B1" w:rsidRPr="00D019B2" w:rsidRDefault="00B862B1" w:rsidP="00885273">
      <w:pPr>
        <w:jc w:val="both"/>
        <w:rPr>
          <w:rFonts w:ascii="Times New Roman" w:hAnsi="Times New Roman"/>
          <w:sz w:val="24"/>
          <w:szCs w:val="24"/>
        </w:rPr>
      </w:pPr>
      <w:r>
        <w:rPr>
          <w:rFonts w:ascii="Times New Roman" w:hAnsi="Times New Roman"/>
          <w:sz w:val="24"/>
          <w:szCs w:val="24"/>
        </w:rPr>
        <w:t xml:space="preserve">      В Ольшанском  сельском поселении  находится  31 км  сетей наружного освещения, на которых  установлено 129 светильников, в том  числе  не оснащенных  приборами учета.  Фактически  оснащенность  составляет 20+25 люкс, при норме 15 люкс.</w:t>
      </w:r>
    </w:p>
    <w:p w:rsidR="00E35E5C" w:rsidRPr="00A84563" w:rsidRDefault="00E35E5C" w:rsidP="001E1269">
      <w:pPr>
        <w:pStyle w:val="3"/>
        <w:keepLines w:val="0"/>
        <w:numPr>
          <w:ilvl w:val="2"/>
          <w:numId w:val="0"/>
        </w:numPr>
        <w:tabs>
          <w:tab w:val="num" w:pos="720"/>
        </w:tabs>
        <w:spacing w:before="240" w:after="60" w:line="240" w:lineRule="auto"/>
        <w:ind w:left="720" w:hanging="720"/>
        <w:rPr>
          <w:rFonts w:ascii="Times New Roman" w:hAnsi="Times New Roman"/>
          <w:color w:val="auto"/>
          <w:sz w:val="24"/>
          <w:szCs w:val="24"/>
        </w:rPr>
      </w:pPr>
      <w:bookmarkStart w:id="6" w:name="_Toc264978359"/>
      <w:bookmarkStart w:id="7" w:name="_Toc265088582"/>
      <w:r>
        <w:rPr>
          <w:rFonts w:ascii="Times New Roman" w:hAnsi="Times New Roman"/>
          <w:color w:val="auto"/>
          <w:sz w:val="24"/>
          <w:szCs w:val="24"/>
        </w:rPr>
        <w:t>2.5.</w:t>
      </w:r>
      <w:r w:rsidR="00B862B1">
        <w:rPr>
          <w:rFonts w:ascii="Times New Roman" w:hAnsi="Times New Roman"/>
          <w:color w:val="auto"/>
          <w:sz w:val="24"/>
          <w:szCs w:val="24"/>
        </w:rPr>
        <w:t xml:space="preserve">  Общая характеристика т</w:t>
      </w:r>
      <w:r w:rsidRPr="00A84563">
        <w:rPr>
          <w:rFonts w:ascii="Times New Roman" w:hAnsi="Times New Roman"/>
          <w:color w:val="auto"/>
          <w:sz w:val="24"/>
          <w:szCs w:val="24"/>
        </w:rPr>
        <w:t>еплоснабжени</w:t>
      </w:r>
      <w:bookmarkEnd w:id="6"/>
      <w:bookmarkEnd w:id="7"/>
      <w:r w:rsidR="00B862B1">
        <w:rPr>
          <w:rFonts w:ascii="Times New Roman" w:hAnsi="Times New Roman"/>
          <w:color w:val="auto"/>
          <w:sz w:val="24"/>
          <w:szCs w:val="24"/>
        </w:rPr>
        <w:t>я.</w:t>
      </w:r>
    </w:p>
    <w:p w:rsidR="00E35E5C" w:rsidRPr="00D019B2" w:rsidRDefault="00516E9D" w:rsidP="001E1269">
      <w:pPr>
        <w:spacing w:after="0" w:line="240" w:lineRule="auto"/>
        <w:jc w:val="both"/>
        <w:rPr>
          <w:rFonts w:ascii="Times New Roman" w:hAnsi="Times New Roman"/>
          <w:sz w:val="24"/>
          <w:szCs w:val="24"/>
        </w:rPr>
      </w:pPr>
      <w:r>
        <w:rPr>
          <w:rFonts w:ascii="Times New Roman" w:hAnsi="Times New Roman"/>
          <w:sz w:val="24"/>
          <w:szCs w:val="24"/>
        </w:rPr>
        <w:t xml:space="preserve">             </w:t>
      </w:r>
      <w:r w:rsidR="00E35E5C" w:rsidRPr="00D019B2">
        <w:rPr>
          <w:rFonts w:ascii="Times New Roman" w:hAnsi="Times New Roman"/>
          <w:sz w:val="24"/>
          <w:szCs w:val="24"/>
        </w:rPr>
        <w:t xml:space="preserve">Теплоснабжение и обеспечение населения горячей водой осуществляется от индивидуальных источников отопления, работающих на природном газе и расположенных в жилых домах. </w:t>
      </w:r>
    </w:p>
    <w:p w:rsidR="00E35E5C" w:rsidRDefault="00E35E5C" w:rsidP="001E1269">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Обеспечение</w:t>
      </w:r>
      <w:r w:rsidRPr="00D019B2">
        <w:rPr>
          <w:rFonts w:ascii="Times New Roman" w:hAnsi="Times New Roman"/>
          <w:sz w:val="24"/>
          <w:szCs w:val="24"/>
        </w:rPr>
        <w:t xml:space="preserve"> теплоснабжения общественных зданий осуществляется от индивидуальных источников отопления, работающих на природном газе и расположенных непосредственно в самом здании. Среди них в ведении муниципалитета находятся: </w:t>
      </w:r>
      <w:r>
        <w:rPr>
          <w:rFonts w:ascii="Times New Roman" w:hAnsi="Times New Roman"/>
          <w:sz w:val="24"/>
          <w:szCs w:val="24"/>
        </w:rPr>
        <w:t>МБДОУ «Одуванчик с.Захарово»</w:t>
      </w:r>
      <w:r w:rsidRPr="00D019B2">
        <w:rPr>
          <w:rFonts w:ascii="Times New Roman" w:hAnsi="Times New Roman"/>
          <w:sz w:val="24"/>
          <w:szCs w:val="24"/>
        </w:rPr>
        <w:t>,</w:t>
      </w:r>
      <w:r>
        <w:rPr>
          <w:rFonts w:ascii="Times New Roman" w:hAnsi="Times New Roman"/>
          <w:sz w:val="24"/>
          <w:szCs w:val="24"/>
        </w:rPr>
        <w:t xml:space="preserve"> </w:t>
      </w:r>
      <w:r w:rsidRPr="00D019B2">
        <w:rPr>
          <w:rFonts w:ascii="Times New Roman" w:hAnsi="Times New Roman"/>
          <w:sz w:val="24"/>
          <w:szCs w:val="24"/>
        </w:rPr>
        <w:t>зд</w:t>
      </w:r>
      <w:r>
        <w:rPr>
          <w:rFonts w:ascii="Times New Roman" w:hAnsi="Times New Roman"/>
          <w:sz w:val="24"/>
          <w:szCs w:val="24"/>
        </w:rPr>
        <w:t xml:space="preserve">ание администрации, Захаровский Дом досуга, </w:t>
      </w:r>
      <w:r w:rsidRPr="00D019B2">
        <w:rPr>
          <w:rFonts w:ascii="Times New Roman" w:hAnsi="Times New Roman"/>
          <w:sz w:val="24"/>
          <w:szCs w:val="24"/>
        </w:rPr>
        <w:t xml:space="preserve"> </w:t>
      </w:r>
      <w:r>
        <w:rPr>
          <w:rFonts w:ascii="Times New Roman" w:hAnsi="Times New Roman"/>
          <w:sz w:val="24"/>
          <w:szCs w:val="24"/>
        </w:rPr>
        <w:t>ФАП с.Захарово, библиотека с.Захарово, здание бывшего сада с.Ольшанка</w:t>
      </w:r>
      <w:r w:rsidR="001E1269">
        <w:rPr>
          <w:rFonts w:ascii="Times New Roman" w:hAnsi="Times New Roman"/>
          <w:sz w:val="24"/>
          <w:szCs w:val="24"/>
        </w:rPr>
        <w:t>.</w:t>
      </w:r>
    </w:p>
    <w:p w:rsidR="00E35E5C" w:rsidRDefault="00516E9D" w:rsidP="001E1269">
      <w:pPr>
        <w:spacing w:after="0" w:line="240" w:lineRule="auto"/>
        <w:jc w:val="both"/>
        <w:rPr>
          <w:rFonts w:ascii="Times New Roman" w:hAnsi="Times New Roman"/>
          <w:sz w:val="24"/>
          <w:szCs w:val="24"/>
        </w:rPr>
      </w:pPr>
      <w:r>
        <w:rPr>
          <w:rFonts w:ascii="Times New Roman" w:hAnsi="Times New Roman"/>
          <w:sz w:val="24"/>
          <w:szCs w:val="24"/>
        </w:rPr>
        <w:t xml:space="preserve">           </w:t>
      </w:r>
      <w:r w:rsidR="00E35E5C" w:rsidRPr="00D019B2">
        <w:rPr>
          <w:rFonts w:ascii="Times New Roman" w:hAnsi="Times New Roman"/>
          <w:sz w:val="24"/>
          <w:szCs w:val="24"/>
        </w:rPr>
        <w:t>М</w:t>
      </w:r>
      <w:r w:rsidR="00E35E5C">
        <w:rPr>
          <w:rFonts w:ascii="Times New Roman" w:hAnsi="Times New Roman"/>
          <w:sz w:val="24"/>
          <w:szCs w:val="24"/>
        </w:rPr>
        <w:t>БОУ «СОШ с. Ольшанка», МБДОУ «Ромашка с.Ольшанка», МКУК «Ольшанский ЦСДК» обслуживает котельная  МУП « Теплоком»</w:t>
      </w:r>
      <w:r w:rsidR="00B47416">
        <w:rPr>
          <w:rFonts w:ascii="Times New Roman" w:hAnsi="Times New Roman"/>
          <w:sz w:val="24"/>
          <w:szCs w:val="24"/>
        </w:rPr>
        <w:t>.</w:t>
      </w:r>
    </w:p>
    <w:p w:rsidR="00E35E5C" w:rsidRDefault="00E35E5C" w:rsidP="001E1269">
      <w:pPr>
        <w:spacing w:after="0" w:line="240" w:lineRule="auto"/>
        <w:ind w:firstLine="709"/>
        <w:jc w:val="both"/>
        <w:rPr>
          <w:rFonts w:ascii="Times New Roman" w:hAnsi="Times New Roman"/>
          <w:sz w:val="24"/>
          <w:szCs w:val="24"/>
        </w:rPr>
      </w:pPr>
      <w:r>
        <w:rPr>
          <w:rFonts w:ascii="Times New Roman" w:hAnsi="Times New Roman"/>
          <w:sz w:val="24"/>
          <w:szCs w:val="24"/>
        </w:rPr>
        <w:t>Во всех котельных</w:t>
      </w:r>
      <w:r w:rsidR="00095D4F">
        <w:rPr>
          <w:rFonts w:ascii="Times New Roman" w:hAnsi="Times New Roman"/>
          <w:sz w:val="24"/>
          <w:szCs w:val="24"/>
        </w:rPr>
        <w:t xml:space="preserve"> </w:t>
      </w:r>
      <w:r>
        <w:rPr>
          <w:rFonts w:ascii="Times New Roman" w:hAnsi="Times New Roman"/>
          <w:sz w:val="24"/>
          <w:szCs w:val="24"/>
        </w:rPr>
        <w:t>(топочных) установлены приборы учета газа, т.к. котельные работают на природном газе.</w:t>
      </w:r>
    </w:p>
    <w:p w:rsidR="00B862B1" w:rsidRPr="00D019B2" w:rsidRDefault="009826D8" w:rsidP="001E1269">
      <w:pPr>
        <w:spacing w:after="0" w:line="240" w:lineRule="auto"/>
        <w:ind w:firstLine="709"/>
        <w:jc w:val="both"/>
        <w:rPr>
          <w:rFonts w:ascii="Times New Roman" w:hAnsi="Times New Roman"/>
          <w:sz w:val="24"/>
          <w:szCs w:val="24"/>
        </w:rPr>
      </w:pPr>
      <w:r>
        <w:rPr>
          <w:rFonts w:ascii="Times New Roman" w:hAnsi="Times New Roman"/>
          <w:sz w:val="24"/>
          <w:szCs w:val="24"/>
        </w:rPr>
        <w:t xml:space="preserve">  Схема теплоснабжения  в Ольшанском сельском поселении  меняться не будет.</w:t>
      </w:r>
    </w:p>
    <w:p w:rsidR="00E35E5C" w:rsidRPr="00A84563" w:rsidRDefault="00E35E5C" w:rsidP="00D019B2">
      <w:pPr>
        <w:pStyle w:val="3"/>
        <w:keepLines w:val="0"/>
        <w:numPr>
          <w:ilvl w:val="2"/>
          <w:numId w:val="0"/>
        </w:numPr>
        <w:tabs>
          <w:tab w:val="num" w:pos="720"/>
        </w:tabs>
        <w:spacing w:before="240" w:after="60"/>
        <w:ind w:left="720" w:hanging="720"/>
        <w:rPr>
          <w:rFonts w:ascii="Times New Roman" w:hAnsi="Times New Roman"/>
          <w:color w:val="auto"/>
          <w:sz w:val="24"/>
          <w:szCs w:val="24"/>
        </w:rPr>
      </w:pPr>
      <w:bookmarkStart w:id="8" w:name="_Toc264978360"/>
      <w:bookmarkStart w:id="9" w:name="_Toc265088583"/>
      <w:r>
        <w:rPr>
          <w:rFonts w:ascii="Times New Roman" w:hAnsi="Times New Roman"/>
          <w:color w:val="auto"/>
          <w:sz w:val="24"/>
          <w:szCs w:val="24"/>
        </w:rPr>
        <w:t>2.6.</w:t>
      </w:r>
      <w:r w:rsidR="009826D8">
        <w:rPr>
          <w:rFonts w:ascii="Times New Roman" w:hAnsi="Times New Roman"/>
          <w:color w:val="auto"/>
          <w:sz w:val="24"/>
          <w:szCs w:val="24"/>
        </w:rPr>
        <w:t xml:space="preserve"> Общая характеристика  газоснабжения</w:t>
      </w:r>
      <w:bookmarkEnd w:id="8"/>
      <w:bookmarkEnd w:id="9"/>
      <w:r w:rsidR="009826D8">
        <w:rPr>
          <w:rFonts w:ascii="Times New Roman" w:hAnsi="Times New Roman"/>
          <w:color w:val="auto"/>
          <w:sz w:val="24"/>
          <w:szCs w:val="24"/>
        </w:rPr>
        <w:t>.</w:t>
      </w:r>
    </w:p>
    <w:p w:rsidR="00E35E5C" w:rsidRPr="00D019B2" w:rsidRDefault="001E1269" w:rsidP="001E1269">
      <w:pPr>
        <w:spacing w:after="0" w:line="240" w:lineRule="auto"/>
        <w:jc w:val="both"/>
        <w:rPr>
          <w:rFonts w:ascii="Times New Roman" w:hAnsi="Times New Roman"/>
          <w:sz w:val="24"/>
          <w:szCs w:val="24"/>
        </w:rPr>
      </w:pPr>
      <w:r>
        <w:rPr>
          <w:rFonts w:ascii="Times New Roman" w:hAnsi="Times New Roman"/>
          <w:sz w:val="24"/>
          <w:szCs w:val="24"/>
        </w:rPr>
        <w:t xml:space="preserve">             </w:t>
      </w:r>
      <w:r w:rsidR="00E35E5C" w:rsidRPr="00D019B2">
        <w:rPr>
          <w:rFonts w:ascii="Times New Roman" w:hAnsi="Times New Roman"/>
          <w:sz w:val="24"/>
          <w:szCs w:val="24"/>
        </w:rPr>
        <w:t>Газоснабжение Чернянского района осуществляется природным газом. Природный газ поступает по двум магистральным газопроводам на газораспределительную станцию п. Чернянка по магистральному газопроводу Ставрополь-Москва и газопроводу-отводу Острогожск - Старый Оскол - Губкин ООО "Мострансгаз". От газораспределительной станции газ далее поступает в с</w:t>
      </w:r>
      <w:r w:rsidR="00E35E5C">
        <w:rPr>
          <w:rFonts w:ascii="Times New Roman" w:hAnsi="Times New Roman"/>
          <w:sz w:val="24"/>
          <w:szCs w:val="24"/>
        </w:rPr>
        <w:t>ельские поселения. В Ольшанское</w:t>
      </w:r>
      <w:r w:rsidR="00E35E5C" w:rsidRPr="00D019B2">
        <w:rPr>
          <w:rFonts w:ascii="Times New Roman" w:hAnsi="Times New Roman"/>
          <w:sz w:val="24"/>
          <w:szCs w:val="24"/>
        </w:rPr>
        <w:t xml:space="preserve"> сельское поселение подача газа осуществляется от газораспределительной станции, расположенно</w:t>
      </w:r>
      <w:r w:rsidR="00E35E5C">
        <w:rPr>
          <w:rFonts w:ascii="Times New Roman" w:hAnsi="Times New Roman"/>
          <w:sz w:val="24"/>
          <w:szCs w:val="24"/>
        </w:rPr>
        <w:t>го в п.Красный Остров</w:t>
      </w:r>
      <w:r w:rsidR="00E35E5C" w:rsidRPr="00D019B2">
        <w:rPr>
          <w:rFonts w:ascii="Times New Roman" w:hAnsi="Times New Roman"/>
          <w:sz w:val="24"/>
          <w:szCs w:val="24"/>
        </w:rPr>
        <w:t>. Система газоснабжения ступенчатая ГРС – ГРП – потребитель. Природный газ используется на технологические нужды сельского хозяйства, источники тепла и хозяйственно-бытовые нужды населения.</w:t>
      </w:r>
    </w:p>
    <w:p w:rsidR="00E35E5C" w:rsidRPr="00D019B2" w:rsidRDefault="00E35E5C" w:rsidP="001E1269">
      <w:pPr>
        <w:spacing w:after="0" w:line="240" w:lineRule="auto"/>
        <w:ind w:firstLine="709"/>
        <w:jc w:val="both"/>
        <w:rPr>
          <w:rFonts w:ascii="Times New Roman" w:hAnsi="Times New Roman"/>
          <w:sz w:val="24"/>
          <w:szCs w:val="24"/>
        </w:rPr>
      </w:pPr>
      <w:r w:rsidRPr="00D019B2">
        <w:rPr>
          <w:rFonts w:ascii="Times New Roman" w:hAnsi="Times New Roman"/>
          <w:sz w:val="24"/>
          <w:szCs w:val="24"/>
        </w:rPr>
        <w:t>Межпосенческие газопроводы выполнены в различных диаметрах от 97 до 114 мм с расчетом на давление 12 кгс/см</w:t>
      </w:r>
      <w:r w:rsidRPr="00D019B2">
        <w:rPr>
          <w:rFonts w:ascii="Times New Roman" w:hAnsi="Times New Roman"/>
          <w:sz w:val="24"/>
          <w:szCs w:val="24"/>
          <w:vertAlign w:val="superscript"/>
        </w:rPr>
        <w:t xml:space="preserve">2 </w:t>
      </w:r>
      <w:r>
        <w:rPr>
          <w:rFonts w:ascii="Times New Roman" w:hAnsi="Times New Roman"/>
          <w:sz w:val="24"/>
          <w:szCs w:val="24"/>
        </w:rPr>
        <w:t>. Все села</w:t>
      </w:r>
      <w:r w:rsidRPr="00D019B2">
        <w:rPr>
          <w:rFonts w:ascii="Times New Roman" w:hAnsi="Times New Roman"/>
          <w:sz w:val="24"/>
          <w:szCs w:val="24"/>
        </w:rPr>
        <w:t xml:space="preserve"> охвачены системой газоснабжения. Потребление газа продолжает расти. В будущем должно наступить насыщение, связанное с ростом тарифов и распространением ресурсосберегающих технологий. </w:t>
      </w:r>
    </w:p>
    <w:p w:rsidR="00E35E5C" w:rsidRPr="00D019B2" w:rsidRDefault="00E35E5C" w:rsidP="001E1269">
      <w:pPr>
        <w:spacing w:after="0" w:line="240" w:lineRule="auto"/>
        <w:ind w:firstLine="709"/>
        <w:jc w:val="both"/>
        <w:rPr>
          <w:rFonts w:ascii="Times New Roman" w:hAnsi="Times New Roman"/>
          <w:sz w:val="24"/>
          <w:szCs w:val="24"/>
        </w:rPr>
      </w:pPr>
      <w:r w:rsidRPr="00D019B2">
        <w:rPr>
          <w:rFonts w:ascii="Times New Roman" w:hAnsi="Times New Roman"/>
          <w:sz w:val="24"/>
          <w:szCs w:val="24"/>
        </w:rPr>
        <w:t>К недостаткам существующей системы газоснабжения поселения можно отнести то, что существующие газораспределительные пункты являются тупиковыми, более 60% газопроводов выполнены надземно, а также отсутствуют средства телеметрии на ШРП.</w:t>
      </w:r>
    </w:p>
    <w:p w:rsidR="00E35E5C" w:rsidRPr="00D019B2" w:rsidRDefault="00E35E5C" w:rsidP="00095D4F">
      <w:pPr>
        <w:spacing w:line="240" w:lineRule="auto"/>
        <w:jc w:val="both"/>
        <w:rPr>
          <w:rFonts w:ascii="Times New Roman" w:hAnsi="Times New Roman"/>
          <w:sz w:val="24"/>
          <w:szCs w:val="24"/>
        </w:rPr>
      </w:pPr>
      <w:r>
        <w:rPr>
          <w:rFonts w:ascii="Times New Roman" w:hAnsi="Times New Roman"/>
          <w:sz w:val="24"/>
          <w:szCs w:val="24"/>
        </w:rPr>
        <w:t xml:space="preserve">        Все абоненты на территории Ольшанксого сельского  поселения оснащены приборами учета газа.</w:t>
      </w:r>
    </w:p>
    <w:p w:rsidR="00E35E5C" w:rsidRDefault="00E35E5C" w:rsidP="001E1269">
      <w:pPr>
        <w:spacing w:after="0" w:line="240" w:lineRule="auto"/>
        <w:jc w:val="both"/>
        <w:rPr>
          <w:rStyle w:val="FontStyle12"/>
          <w:rFonts w:ascii="Times New Roman" w:hAnsi="Times New Roman" w:cs="Times New Roman"/>
          <w:sz w:val="24"/>
          <w:szCs w:val="24"/>
        </w:rPr>
      </w:pPr>
    </w:p>
    <w:p w:rsidR="00E35E5C" w:rsidRDefault="00E35E5C" w:rsidP="001E1269">
      <w:pPr>
        <w:spacing w:after="0" w:line="24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lang w:val="en-US"/>
        </w:rPr>
        <w:t>III</w:t>
      </w:r>
      <w:r>
        <w:rPr>
          <w:rStyle w:val="FontStyle12"/>
          <w:rFonts w:ascii="Times New Roman" w:hAnsi="Times New Roman" w:cs="Times New Roman"/>
          <w:sz w:val="24"/>
          <w:szCs w:val="24"/>
        </w:rPr>
        <w:t>. Обосновывающие материалы характеристик состояния и проблем коммунальной инфраструктуры</w:t>
      </w:r>
    </w:p>
    <w:p w:rsidR="001E1269" w:rsidRDefault="001E1269" w:rsidP="001E1269">
      <w:pPr>
        <w:spacing w:after="0" w:line="240" w:lineRule="auto"/>
        <w:jc w:val="both"/>
        <w:rPr>
          <w:rStyle w:val="FontStyle12"/>
          <w:rFonts w:ascii="Times New Roman" w:hAnsi="Times New Roman" w:cs="Times New Roman"/>
          <w:sz w:val="24"/>
          <w:szCs w:val="24"/>
        </w:rPr>
      </w:pPr>
    </w:p>
    <w:p w:rsidR="00E35E5C" w:rsidRDefault="00E35E5C" w:rsidP="001E1269">
      <w:pPr>
        <w:spacing w:after="0" w:line="24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3.1.Водоснабжение</w:t>
      </w:r>
    </w:p>
    <w:p w:rsidR="00E35E5C" w:rsidRDefault="00E35E5C" w:rsidP="001E1269">
      <w:pPr>
        <w:spacing w:after="0" w:line="24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 Институциональная структура</w:t>
      </w:r>
    </w:p>
    <w:p w:rsidR="00E35E5C" w:rsidRDefault="00E35E5C" w:rsidP="001E1269">
      <w:pPr>
        <w:spacing w:after="0" w:line="240" w:lineRule="auto"/>
        <w:jc w:val="both"/>
        <w:rPr>
          <w:rStyle w:val="FontStyle12"/>
          <w:rFonts w:ascii="Times New Roman" w:hAnsi="Times New Roman" w:cs="Times New Roman"/>
          <w:b w:val="0"/>
          <w:sz w:val="24"/>
          <w:szCs w:val="24"/>
        </w:rPr>
      </w:pPr>
      <w:r w:rsidRPr="009D40C2">
        <w:rPr>
          <w:rStyle w:val="FontStyle12"/>
          <w:rFonts w:ascii="Times New Roman" w:hAnsi="Times New Roman" w:cs="Times New Roman"/>
          <w:b w:val="0"/>
          <w:sz w:val="24"/>
          <w:szCs w:val="24"/>
        </w:rPr>
        <w:t xml:space="preserve">         На территории</w:t>
      </w:r>
      <w:r>
        <w:rPr>
          <w:rStyle w:val="FontStyle12"/>
          <w:rFonts w:ascii="Times New Roman" w:hAnsi="Times New Roman" w:cs="Times New Roman"/>
          <w:b w:val="0"/>
          <w:sz w:val="24"/>
          <w:szCs w:val="24"/>
        </w:rPr>
        <w:t xml:space="preserve"> Ольшанского сельского поселения работает одна организация – МУП «Водоканал», которая оказывает весь спектр услуг по водоснабжению потребителей и является гарантирующим поставщиком холодного водоснабжения. Действующая договорная система: заключение договоров в письменной форме с потребителями и заключение договоров в устной форме (публичный договор). Из 520 потребителей заключено 410 договоров в письменной форме, что составляет 78%. Система расчетов осуществляется в соответствии с положениями жилищного кодекса РФ и Правил холодного водоснабжения и водоотведения, утвержденных постановлением правительства РФ от 29 июля 2013 года №644.</w:t>
      </w:r>
    </w:p>
    <w:p w:rsidR="00E35E5C" w:rsidRPr="009F6626" w:rsidRDefault="00E35E5C" w:rsidP="00D019B2">
      <w:pPr>
        <w:spacing w:after="0" w:line="360" w:lineRule="auto"/>
        <w:jc w:val="both"/>
        <w:rPr>
          <w:rStyle w:val="FontStyle12"/>
          <w:rFonts w:ascii="Times New Roman" w:hAnsi="Times New Roman" w:cs="Times New Roman"/>
          <w:sz w:val="24"/>
          <w:szCs w:val="24"/>
        </w:rPr>
      </w:pPr>
      <w:r w:rsidRPr="009F6626">
        <w:rPr>
          <w:rStyle w:val="FontStyle12"/>
          <w:rFonts w:ascii="Times New Roman" w:hAnsi="Times New Roman" w:cs="Times New Roman"/>
          <w:sz w:val="24"/>
          <w:szCs w:val="24"/>
        </w:rPr>
        <w:t>-Характеристика системы водоснабжения</w:t>
      </w:r>
    </w:p>
    <w:p w:rsidR="00E35E5C" w:rsidRDefault="00E35E5C" w:rsidP="00095D4F">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lastRenderedPageBreak/>
        <w:t xml:space="preserve">            Водопроводные сети по  Ольшанскому сельскому поселению проложены из металлических  труб протяженностью 9,08 км. </w:t>
      </w:r>
    </w:p>
    <w:p w:rsidR="00E35E5C" w:rsidRPr="004F5A6E" w:rsidRDefault="00E35E5C" w:rsidP="00095D4F">
      <w:pPr>
        <w:spacing w:after="0" w:line="240" w:lineRule="auto"/>
        <w:jc w:val="both"/>
        <w:rPr>
          <w:rFonts w:ascii="Times New Roman" w:hAnsi="Times New Roman"/>
          <w:bCs/>
          <w:sz w:val="24"/>
          <w:szCs w:val="24"/>
        </w:rPr>
      </w:pPr>
      <w:r>
        <w:rPr>
          <w:rFonts w:ascii="Times New Roman" w:hAnsi="Times New Roman"/>
          <w:sz w:val="24"/>
          <w:szCs w:val="24"/>
        </w:rPr>
        <w:t xml:space="preserve">Вся водопроводная сеть </w:t>
      </w:r>
      <w:r w:rsidRPr="00C84CF6">
        <w:rPr>
          <w:rFonts w:ascii="Times New Roman" w:hAnsi="Times New Roman"/>
          <w:sz w:val="24"/>
          <w:szCs w:val="24"/>
        </w:rPr>
        <w:t xml:space="preserve">является </w:t>
      </w:r>
      <w:r>
        <w:rPr>
          <w:rFonts w:ascii="Times New Roman" w:hAnsi="Times New Roman"/>
          <w:sz w:val="24"/>
          <w:szCs w:val="24"/>
        </w:rPr>
        <w:t>тупиковой</w:t>
      </w:r>
      <w:r w:rsidRPr="00C84CF6">
        <w:rPr>
          <w:rFonts w:ascii="Times New Roman" w:hAnsi="Times New Roman"/>
          <w:sz w:val="24"/>
          <w:szCs w:val="24"/>
        </w:rPr>
        <w:t>.</w:t>
      </w:r>
      <w:r w:rsidRPr="00C84CF6">
        <w:rPr>
          <w:rFonts w:ascii="Times New Roman" w:hAnsi="Times New Roman"/>
          <w:color w:val="FF0000"/>
          <w:sz w:val="24"/>
          <w:szCs w:val="24"/>
        </w:rPr>
        <w:t xml:space="preserve"> </w:t>
      </w:r>
    </w:p>
    <w:p w:rsidR="001E1269" w:rsidRDefault="00E35E5C" w:rsidP="00095D4F">
      <w:pPr>
        <w:spacing w:after="0" w:line="240" w:lineRule="auto"/>
        <w:ind w:firstLine="709"/>
        <w:jc w:val="both"/>
        <w:rPr>
          <w:rFonts w:ascii="Times New Roman" w:hAnsi="Times New Roman"/>
          <w:sz w:val="24"/>
          <w:szCs w:val="24"/>
        </w:rPr>
      </w:pPr>
      <w:r>
        <w:rPr>
          <w:rFonts w:ascii="Times New Roman" w:hAnsi="Times New Roman"/>
          <w:sz w:val="24"/>
          <w:szCs w:val="24"/>
        </w:rPr>
        <w:t>Большая и</w:t>
      </w:r>
      <w:r w:rsidRPr="00C84CF6">
        <w:rPr>
          <w:rFonts w:ascii="Times New Roman" w:hAnsi="Times New Roman"/>
          <w:sz w:val="24"/>
          <w:szCs w:val="24"/>
        </w:rPr>
        <w:t>зношенность сетей</w:t>
      </w:r>
      <w:r>
        <w:rPr>
          <w:rFonts w:ascii="Times New Roman" w:hAnsi="Times New Roman"/>
          <w:sz w:val="24"/>
          <w:szCs w:val="24"/>
        </w:rPr>
        <w:t>. Изношенность сетей</w:t>
      </w:r>
      <w:r w:rsidRPr="00C84CF6">
        <w:rPr>
          <w:rFonts w:ascii="Times New Roman" w:hAnsi="Times New Roman"/>
          <w:sz w:val="24"/>
          <w:szCs w:val="24"/>
        </w:rPr>
        <w:t xml:space="preserve"> приводит к потерям в виде утечек не учтенного расхода воды. Наряду с острой проблемой износа основного оборудования водозаборных сооружений, была и остается на сегодняшний день проблема обеспечения санитарных требований и обеспечение подачи населению качественной воды.</w:t>
      </w:r>
      <w:r w:rsidR="001E1269">
        <w:rPr>
          <w:rFonts w:ascii="Times New Roman" w:hAnsi="Times New Roman"/>
          <w:sz w:val="24"/>
          <w:szCs w:val="24"/>
        </w:rPr>
        <w:t xml:space="preserve"> </w:t>
      </w:r>
    </w:p>
    <w:p w:rsidR="00E35E5C" w:rsidRPr="001E1269" w:rsidRDefault="00E35E5C" w:rsidP="001E1269">
      <w:pPr>
        <w:spacing w:line="240" w:lineRule="auto"/>
        <w:ind w:firstLine="709"/>
        <w:jc w:val="both"/>
        <w:rPr>
          <w:rFonts w:ascii="Times New Roman" w:hAnsi="Times New Roman"/>
          <w:sz w:val="24"/>
          <w:szCs w:val="24"/>
        </w:rPr>
      </w:pPr>
      <w:r>
        <w:rPr>
          <w:rFonts w:ascii="Times New Roman" w:hAnsi="Times New Roman"/>
          <w:sz w:val="24"/>
          <w:szCs w:val="24"/>
        </w:rPr>
        <w:t>На территории Ольшанского</w:t>
      </w:r>
      <w:r w:rsidRPr="00C84CF6">
        <w:rPr>
          <w:rFonts w:ascii="Times New Roman" w:hAnsi="Times New Roman"/>
          <w:sz w:val="24"/>
          <w:szCs w:val="24"/>
        </w:rPr>
        <w:t xml:space="preserve"> сельского поселения расположен</w:t>
      </w:r>
      <w:r>
        <w:rPr>
          <w:rFonts w:ascii="Times New Roman" w:hAnsi="Times New Roman"/>
          <w:sz w:val="24"/>
          <w:szCs w:val="24"/>
        </w:rPr>
        <w:t>ы</w:t>
      </w:r>
      <w:r w:rsidRPr="00C84CF6">
        <w:rPr>
          <w:rFonts w:ascii="Times New Roman" w:hAnsi="Times New Roman"/>
          <w:color w:val="FF0000"/>
          <w:sz w:val="24"/>
          <w:szCs w:val="24"/>
        </w:rPr>
        <w:t xml:space="preserve"> </w:t>
      </w:r>
      <w:r>
        <w:rPr>
          <w:rFonts w:ascii="Times New Roman" w:hAnsi="Times New Roman"/>
          <w:sz w:val="24"/>
          <w:szCs w:val="24"/>
        </w:rPr>
        <w:t>2 колодца</w:t>
      </w:r>
      <w:r w:rsidRPr="00C84CF6">
        <w:rPr>
          <w:rFonts w:ascii="Times New Roman" w:hAnsi="Times New Roman"/>
          <w:sz w:val="24"/>
          <w:szCs w:val="24"/>
        </w:rPr>
        <w:t xml:space="preserve"> общего пользования. Инфекционных и неинфекционных заболеваний, связанных с водным фактором нецентрализованного водоснабжения не зарегистрировано. В рамках программы «Родники Белогорья»</w:t>
      </w:r>
      <w:r w:rsidRPr="00C84CF6">
        <w:rPr>
          <w:rFonts w:ascii="Times New Roman" w:hAnsi="Times New Roman"/>
          <w:color w:val="000000"/>
          <w:spacing w:val="-2"/>
          <w:sz w:val="24"/>
          <w:szCs w:val="24"/>
        </w:rPr>
        <w:t xml:space="preserve"> необходимо провести обустройство  родника и колодцев.</w:t>
      </w:r>
    </w:p>
    <w:p w:rsidR="00E35E5C" w:rsidRPr="00C84CF6" w:rsidRDefault="00E35E5C" w:rsidP="001E1269">
      <w:pPr>
        <w:spacing w:line="240" w:lineRule="auto"/>
        <w:ind w:firstLine="709"/>
        <w:rPr>
          <w:rFonts w:ascii="Times New Roman" w:hAnsi="Times New Roman"/>
          <w:i/>
          <w:sz w:val="24"/>
          <w:szCs w:val="24"/>
        </w:rPr>
      </w:pPr>
      <w:r w:rsidRPr="00C84CF6">
        <w:rPr>
          <w:rFonts w:ascii="Times New Roman" w:hAnsi="Times New Roman"/>
          <w:i/>
          <w:sz w:val="24"/>
          <w:szCs w:val="24"/>
        </w:rPr>
        <w:t>Водоснабжение</w:t>
      </w:r>
    </w:p>
    <w:p w:rsidR="00E35E5C" w:rsidRPr="00C84CF6" w:rsidRDefault="00E35E5C" w:rsidP="004C33C6">
      <w:pPr>
        <w:spacing w:after="0" w:line="240" w:lineRule="auto"/>
        <w:ind w:firstLine="709"/>
        <w:jc w:val="both"/>
        <w:rPr>
          <w:rFonts w:ascii="Times New Roman" w:hAnsi="Times New Roman"/>
          <w:sz w:val="24"/>
          <w:szCs w:val="24"/>
        </w:rPr>
      </w:pPr>
      <w:r w:rsidRPr="00C84CF6">
        <w:rPr>
          <w:rFonts w:ascii="Times New Roman" w:hAnsi="Times New Roman"/>
          <w:sz w:val="24"/>
          <w:szCs w:val="24"/>
        </w:rPr>
        <w:t xml:space="preserve">Водоснабжение </w:t>
      </w:r>
      <w:r>
        <w:rPr>
          <w:rFonts w:ascii="Times New Roman" w:hAnsi="Times New Roman"/>
          <w:sz w:val="24"/>
          <w:szCs w:val="24"/>
        </w:rPr>
        <w:t xml:space="preserve">Ольшанского сельского поселения </w:t>
      </w:r>
      <w:r w:rsidRPr="00C84CF6">
        <w:rPr>
          <w:rFonts w:ascii="Times New Roman" w:hAnsi="Times New Roman"/>
          <w:sz w:val="24"/>
          <w:szCs w:val="24"/>
        </w:rPr>
        <w:t>Чернянского района базируется на эксплуатационных запасах подземных вод повсеместно распространенных меловых отложений</w:t>
      </w:r>
      <w:r w:rsidRPr="00C84CF6">
        <w:rPr>
          <w:rFonts w:ascii="Times New Roman" w:hAnsi="Times New Roman"/>
          <w:color w:val="FF0000"/>
          <w:sz w:val="24"/>
          <w:szCs w:val="24"/>
        </w:rPr>
        <w:t xml:space="preserve"> </w:t>
      </w:r>
      <w:r w:rsidRPr="00C84CF6">
        <w:rPr>
          <w:rFonts w:ascii="Times New Roman" w:hAnsi="Times New Roman"/>
          <w:sz w:val="24"/>
          <w:szCs w:val="24"/>
        </w:rPr>
        <w:t xml:space="preserve">Альб-Сеноманского, Турон-Маастрихтского и Черноярско-Старооскольского водоносных  горизонтов. </w:t>
      </w:r>
      <w:r w:rsidRPr="00C84CF6">
        <w:rPr>
          <w:rFonts w:ascii="Times New Roman" w:hAnsi="Times New Roman"/>
          <w:bCs/>
          <w:sz w:val="24"/>
          <w:szCs w:val="24"/>
        </w:rPr>
        <w:t xml:space="preserve">Основные водоносные горизонты в порядке значимости для водоснабжения: </w:t>
      </w:r>
    </w:p>
    <w:p w:rsidR="00E35E5C" w:rsidRPr="00C84CF6" w:rsidRDefault="00E35E5C" w:rsidP="004C33C6">
      <w:pPr>
        <w:shd w:val="clear" w:color="auto" w:fill="FFFFFF"/>
        <w:spacing w:after="0" w:line="240" w:lineRule="auto"/>
        <w:ind w:firstLine="709"/>
        <w:jc w:val="both"/>
        <w:rPr>
          <w:rFonts w:ascii="Times New Roman" w:hAnsi="Times New Roman"/>
          <w:bCs/>
          <w:sz w:val="24"/>
          <w:szCs w:val="24"/>
        </w:rPr>
      </w:pPr>
      <w:r w:rsidRPr="00C84CF6">
        <w:rPr>
          <w:rFonts w:ascii="Times New Roman" w:hAnsi="Times New Roman"/>
          <w:bCs/>
          <w:sz w:val="24"/>
          <w:szCs w:val="24"/>
        </w:rPr>
        <w:t>- альб-сеноманский (глубина до воды – 14-120 м, удельный дебит – 0,26-3,8 л/с/м</w:t>
      </w:r>
      <w:r w:rsidRPr="00C84CF6">
        <w:rPr>
          <w:rFonts w:ascii="Times New Roman" w:hAnsi="Times New Roman"/>
          <w:bCs/>
          <w:sz w:val="24"/>
          <w:szCs w:val="24"/>
          <w:vertAlign w:val="superscript"/>
        </w:rPr>
        <w:t>2</w:t>
      </w:r>
      <w:r w:rsidRPr="00C84CF6">
        <w:rPr>
          <w:rFonts w:ascii="Times New Roman" w:hAnsi="Times New Roman"/>
          <w:bCs/>
          <w:sz w:val="24"/>
          <w:szCs w:val="24"/>
        </w:rPr>
        <w:t>);</w:t>
      </w:r>
    </w:p>
    <w:p w:rsidR="00E35E5C" w:rsidRPr="00C84CF6" w:rsidRDefault="00E35E5C" w:rsidP="004C33C6">
      <w:pPr>
        <w:shd w:val="clear" w:color="auto" w:fill="FFFFFF"/>
        <w:spacing w:after="0" w:line="240" w:lineRule="auto"/>
        <w:ind w:firstLine="709"/>
        <w:jc w:val="both"/>
        <w:rPr>
          <w:rFonts w:ascii="Times New Roman" w:hAnsi="Times New Roman"/>
          <w:bCs/>
          <w:sz w:val="24"/>
          <w:szCs w:val="24"/>
        </w:rPr>
      </w:pPr>
      <w:r w:rsidRPr="00C84CF6">
        <w:rPr>
          <w:rFonts w:ascii="Times New Roman" w:hAnsi="Times New Roman"/>
          <w:bCs/>
          <w:sz w:val="24"/>
          <w:szCs w:val="24"/>
        </w:rPr>
        <w:t>- турон-маастрихтский )глубина до воды – 23-42 м, удельный дебит – 0,04-3,32 л/с/м</w:t>
      </w:r>
      <w:r w:rsidRPr="00C84CF6">
        <w:rPr>
          <w:rFonts w:ascii="Times New Roman" w:hAnsi="Times New Roman"/>
          <w:bCs/>
          <w:sz w:val="24"/>
          <w:szCs w:val="24"/>
          <w:vertAlign w:val="superscript"/>
        </w:rPr>
        <w:t>2</w:t>
      </w:r>
      <w:r w:rsidRPr="00C84CF6">
        <w:rPr>
          <w:rFonts w:ascii="Times New Roman" w:hAnsi="Times New Roman"/>
          <w:bCs/>
          <w:sz w:val="24"/>
          <w:szCs w:val="24"/>
        </w:rPr>
        <w:t>);</w:t>
      </w:r>
    </w:p>
    <w:p w:rsidR="00E35E5C" w:rsidRPr="00C84CF6" w:rsidRDefault="00E35E5C" w:rsidP="004C33C6">
      <w:pPr>
        <w:shd w:val="clear" w:color="auto" w:fill="FFFFFF"/>
        <w:spacing w:after="0" w:line="240" w:lineRule="auto"/>
        <w:ind w:firstLine="709"/>
        <w:jc w:val="both"/>
        <w:rPr>
          <w:rFonts w:ascii="Times New Roman" w:hAnsi="Times New Roman"/>
          <w:b/>
          <w:bCs/>
          <w:i/>
          <w:sz w:val="24"/>
          <w:szCs w:val="24"/>
        </w:rPr>
      </w:pPr>
      <w:r w:rsidRPr="00C84CF6">
        <w:rPr>
          <w:rFonts w:ascii="Times New Roman" w:hAnsi="Times New Roman"/>
          <w:bCs/>
          <w:sz w:val="24"/>
          <w:szCs w:val="24"/>
        </w:rPr>
        <w:t>- черноярско-старооскольский (глубина до воды – 30-46 м, удельный дебит – 0,05-1,5 л/с/м</w:t>
      </w:r>
      <w:r w:rsidRPr="00C84CF6">
        <w:rPr>
          <w:rFonts w:ascii="Times New Roman" w:hAnsi="Times New Roman"/>
          <w:bCs/>
          <w:sz w:val="24"/>
          <w:szCs w:val="24"/>
          <w:vertAlign w:val="superscript"/>
        </w:rPr>
        <w:t>2</w:t>
      </w:r>
      <w:r w:rsidRPr="00C84CF6">
        <w:rPr>
          <w:rFonts w:ascii="Times New Roman" w:hAnsi="Times New Roman"/>
          <w:bCs/>
          <w:sz w:val="24"/>
          <w:szCs w:val="24"/>
        </w:rPr>
        <w:t>).</w:t>
      </w:r>
    </w:p>
    <w:p w:rsidR="00E35E5C" w:rsidRPr="00C84CF6" w:rsidRDefault="00E35E5C" w:rsidP="004C33C6">
      <w:pPr>
        <w:spacing w:after="0" w:line="240" w:lineRule="auto"/>
        <w:ind w:firstLine="709"/>
        <w:jc w:val="both"/>
        <w:rPr>
          <w:rFonts w:ascii="Times New Roman" w:hAnsi="Times New Roman"/>
          <w:sz w:val="24"/>
          <w:szCs w:val="24"/>
        </w:rPr>
      </w:pPr>
      <w:r w:rsidRPr="00C84CF6">
        <w:rPr>
          <w:rFonts w:ascii="Times New Roman" w:hAnsi="Times New Roman"/>
          <w:sz w:val="24"/>
          <w:szCs w:val="24"/>
        </w:rPr>
        <w:t>Все скважины базируются на питании альб-сеноманского водоносного горизонта, родники –  палеоген-неогенового горизонта.</w:t>
      </w:r>
    </w:p>
    <w:p w:rsidR="00E35E5C" w:rsidRPr="00C84CF6" w:rsidRDefault="00E35E5C" w:rsidP="004C33C6">
      <w:pPr>
        <w:spacing w:after="0" w:line="240" w:lineRule="auto"/>
        <w:ind w:firstLine="709"/>
        <w:jc w:val="both"/>
        <w:rPr>
          <w:rFonts w:ascii="Times New Roman" w:hAnsi="Times New Roman"/>
          <w:sz w:val="24"/>
          <w:szCs w:val="24"/>
        </w:rPr>
      </w:pPr>
      <w:r w:rsidRPr="00C84CF6">
        <w:rPr>
          <w:rFonts w:ascii="Times New Roman" w:hAnsi="Times New Roman"/>
          <w:sz w:val="24"/>
          <w:szCs w:val="24"/>
        </w:rPr>
        <w:t xml:space="preserve">Подземные воды формируются из инфильтрации атмосферных осадков, рек и перетока из вышезалегающих водоносных горизонтов и комплексов. Подземные воды эксплуатируемого водоносного горизонта имеет гидравлическую связь с вышезалегающими аллювиальными отложениями, поверхностными водами и подвержены поверхностному загрязнению. </w:t>
      </w:r>
    </w:p>
    <w:p w:rsidR="00E35E5C" w:rsidRPr="00C84CF6" w:rsidRDefault="00E35E5C" w:rsidP="004C33C6">
      <w:pPr>
        <w:spacing w:after="0" w:line="240" w:lineRule="auto"/>
        <w:ind w:firstLine="709"/>
        <w:jc w:val="both"/>
        <w:rPr>
          <w:rFonts w:ascii="Times New Roman" w:hAnsi="Times New Roman"/>
          <w:sz w:val="24"/>
          <w:szCs w:val="24"/>
        </w:rPr>
      </w:pPr>
      <w:r w:rsidRPr="00C84CF6">
        <w:rPr>
          <w:rFonts w:ascii="Times New Roman" w:hAnsi="Times New Roman"/>
          <w:sz w:val="24"/>
          <w:szCs w:val="24"/>
        </w:rPr>
        <w:t xml:space="preserve">Сеноман-альбский водоносный горизонт является одним из основных и перспективных водоносных горизонтов. </w:t>
      </w:r>
      <w:r>
        <w:rPr>
          <w:rFonts w:ascii="Times New Roman" w:hAnsi="Times New Roman"/>
          <w:sz w:val="24"/>
          <w:szCs w:val="24"/>
        </w:rPr>
        <w:t xml:space="preserve">Он является основным источником </w:t>
      </w:r>
      <w:r w:rsidRPr="00C84CF6">
        <w:rPr>
          <w:rFonts w:ascii="Times New Roman" w:hAnsi="Times New Roman"/>
          <w:sz w:val="24"/>
          <w:szCs w:val="24"/>
        </w:rPr>
        <w:t>для централизованного водоснабжения.</w:t>
      </w:r>
    </w:p>
    <w:p w:rsidR="00E35E5C" w:rsidRPr="00C84CF6" w:rsidRDefault="00E35E5C" w:rsidP="001E1269">
      <w:pPr>
        <w:spacing w:line="240" w:lineRule="auto"/>
        <w:ind w:firstLine="709"/>
        <w:jc w:val="both"/>
        <w:rPr>
          <w:rFonts w:ascii="Times New Roman" w:hAnsi="Times New Roman"/>
          <w:color w:val="000000"/>
          <w:sz w:val="24"/>
          <w:szCs w:val="24"/>
        </w:rPr>
      </w:pPr>
      <w:r w:rsidRPr="00C84CF6">
        <w:rPr>
          <w:rFonts w:ascii="Times New Roman" w:hAnsi="Times New Roman"/>
          <w:color w:val="000000"/>
          <w:sz w:val="24"/>
          <w:szCs w:val="24"/>
        </w:rPr>
        <w:t>Проблема качества на источниках централизованного водоснабжения ряда сел района обусловлена преимущественно слабой защищенностью эксплуатируемых в районе водоносных горизонтов в мело-мергельной толще и песках альб-сеномана в условиях значительной нагрузки территории источниками органического загрязнения – объектами животноводства и переработки сельскохозяйственной продукции. Наиболее характерные отклонения качества исходной воды на водозаборах района от нормативных требований обусловлены природными гидрогеологическими особенностями: повышенное содержание кремния, железа, сероводорода. Остальные показатели соответствуют нормативным. Пределы жесткости находятся в благоприятном интервале – преимущественно от 5 до 7 мг-экв/дм</w:t>
      </w:r>
      <w:r w:rsidRPr="00C84CF6">
        <w:rPr>
          <w:rFonts w:ascii="Times New Roman" w:hAnsi="Times New Roman"/>
          <w:color w:val="000000"/>
          <w:sz w:val="24"/>
          <w:szCs w:val="24"/>
          <w:vertAlign w:val="superscript"/>
        </w:rPr>
        <w:t>3</w:t>
      </w:r>
      <w:r w:rsidRPr="00C84CF6">
        <w:rPr>
          <w:rFonts w:ascii="Times New Roman" w:hAnsi="Times New Roman"/>
          <w:color w:val="000000"/>
          <w:sz w:val="24"/>
          <w:szCs w:val="24"/>
        </w:rPr>
        <w:t>.</w:t>
      </w:r>
    </w:p>
    <w:p w:rsidR="00E35E5C" w:rsidRPr="00C84CF6" w:rsidRDefault="00E35E5C" w:rsidP="004C33C6">
      <w:pPr>
        <w:shd w:val="clear" w:color="auto" w:fill="FFFFFF"/>
        <w:spacing w:after="0" w:line="240" w:lineRule="auto"/>
        <w:ind w:firstLine="709"/>
        <w:jc w:val="both"/>
        <w:rPr>
          <w:rFonts w:ascii="Times New Roman" w:hAnsi="Times New Roman"/>
          <w:color w:val="000000"/>
          <w:spacing w:val="-2"/>
          <w:sz w:val="24"/>
          <w:szCs w:val="24"/>
        </w:rPr>
      </w:pPr>
      <w:r w:rsidRPr="00C84CF6">
        <w:rPr>
          <w:rFonts w:ascii="Times New Roman" w:hAnsi="Times New Roman"/>
          <w:color w:val="000000"/>
          <w:spacing w:val="-2"/>
          <w:sz w:val="24"/>
          <w:szCs w:val="24"/>
        </w:rPr>
        <w:t>На период эксплуатации скважин согласно действующего СанПин 2.1.4.1074-04 и других нормативных актов должны быть предусмотрены 3 пояса зон санитарной охраны (ЗСО):</w:t>
      </w:r>
    </w:p>
    <w:p w:rsidR="00E35E5C" w:rsidRPr="00C84CF6" w:rsidRDefault="00E35E5C" w:rsidP="004C33C6">
      <w:pPr>
        <w:shd w:val="clear" w:color="auto" w:fill="FFFFFF"/>
        <w:spacing w:after="0" w:line="240" w:lineRule="auto"/>
        <w:ind w:firstLine="709"/>
        <w:jc w:val="both"/>
        <w:rPr>
          <w:rFonts w:ascii="Times New Roman" w:hAnsi="Times New Roman"/>
          <w:color w:val="000000"/>
          <w:spacing w:val="-2"/>
          <w:sz w:val="24"/>
          <w:szCs w:val="24"/>
        </w:rPr>
      </w:pPr>
      <w:r w:rsidRPr="00C84CF6">
        <w:rPr>
          <w:rFonts w:ascii="Times New Roman" w:hAnsi="Times New Roman"/>
          <w:color w:val="000000"/>
          <w:spacing w:val="-2"/>
          <w:sz w:val="24"/>
          <w:szCs w:val="24"/>
        </w:rPr>
        <w:t>1 зона ЗСО колеблется от 30 до 60 м.;</w:t>
      </w:r>
    </w:p>
    <w:p w:rsidR="00E35E5C" w:rsidRPr="00C84CF6" w:rsidRDefault="00E35E5C" w:rsidP="004C33C6">
      <w:pPr>
        <w:shd w:val="clear" w:color="auto" w:fill="FFFFFF"/>
        <w:spacing w:after="0" w:line="240" w:lineRule="auto"/>
        <w:ind w:firstLine="709"/>
        <w:jc w:val="both"/>
        <w:rPr>
          <w:rFonts w:ascii="Times New Roman" w:hAnsi="Times New Roman"/>
          <w:color w:val="000000"/>
          <w:spacing w:val="-2"/>
          <w:sz w:val="24"/>
          <w:szCs w:val="24"/>
        </w:rPr>
      </w:pPr>
      <w:r w:rsidRPr="00C84CF6">
        <w:rPr>
          <w:rFonts w:ascii="Times New Roman" w:hAnsi="Times New Roman"/>
          <w:color w:val="000000"/>
          <w:spacing w:val="-2"/>
          <w:sz w:val="24"/>
          <w:szCs w:val="24"/>
        </w:rPr>
        <w:t>2 зона ЗСО колеблется от 69 до 141 м.</w:t>
      </w:r>
    </w:p>
    <w:p w:rsidR="00E35E5C" w:rsidRPr="00C84CF6" w:rsidRDefault="00E35E5C" w:rsidP="001E1269">
      <w:pPr>
        <w:shd w:val="clear" w:color="auto" w:fill="FFFFFF"/>
        <w:spacing w:line="240" w:lineRule="auto"/>
        <w:ind w:firstLine="709"/>
        <w:jc w:val="both"/>
        <w:rPr>
          <w:rFonts w:ascii="Times New Roman" w:hAnsi="Times New Roman"/>
          <w:color w:val="000000"/>
          <w:spacing w:val="-2"/>
          <w:sz w:val="24"/>
          <w:szCs w:val="24"/>
        </w:rPr>
      </w:pPr>
      <w:r w:rsidRPr="00C84CF6">
        <w:rPr>
          <w:rFonts w:ascii="Times New Roman" w:hAnsi="Times New Roman"/>
          <w:color w:val="000000"/>
          <w:spacing w:val="-2"/>
          <w:sz w:val="24"/>
          <w:szCs w:val="24"/>
        </w:rPr>
        <w:lastRenderedPageBreak/>
        <w:t>Охранные зоны третьего пояса рассчитаны с учетом того, что если за его пределами в водоносный горизонт поступят химические загрязнения, то они не достигнут водозабора в течение расчетного времени - 10 000 суток.</w:t>
      </w:r>
    </w:p>
    <w:p w:rsidR="004C33C6" w:rsidRDefault="00E35E5C" w:rsidP="004C33C6">
      <w:pPr>
        <w:spacing w:line="240" w:lineRule="auto"/>
        <w:ind w:firstLine="709"/>
        <w:jc w:val="both"/>
        <w:rPr>
          <w:rFonts w:ascii="Times New Roman" w:hAnsi="Times New Roman"/>
          <w:sz w:val="24"/>
          <w:szCs w:val="24"/>
        </w:rPr>
      </w:pPr>
      <w:r w:rsidRPr="00C84CF6">
        <w:rPr>
          <w:rFonts w:ascii="Times New Roman" w:hAnsi="Times New Roman"/>
          <w:sz w:val="24"/>
          <w:szCs w:val="24"/>
        </w:rPr>
        <w:t>На водозаборных сооружениях согласно действующим нормативным документам СНиП 2.04.02 – 84, СанПиН 2.1.4.027-95  должны быть предусмотрены три пояса санитарной защиты</w:t>
      </w:r>
      <w:r w:rsidR="00CC512E">
        <w:rPr>
          <w:rFonts w:ascii="Times New Roman" w:hAnsi="Times New Roman"/>
          <w:sz w:val="24"/>
          <w:szCs w:val="24"/>
        </w:rPr>
        <w:t>: 1</w:t>
      </w:r>
      <w:r w:rsidRPr="00C84CF6">
        <w:rPr>
          <w:rFonts w:ascii="Times New Roman" w:hAnsi="Times New Roman"/>
          <w:sz w:val="24"/>
          <w:szCs w:val="24"/>
        </w:rPr>
        <w:t xml:space="preserve">–й пояс – строгого режима, 2 пояс – пояс ограничений хозяйственной деятельности, с целью исключения загрязнения подземных вод (устанавливается по бактериальным показателям) и третий пояс – по хозяйственным показателям. </w:t>
      </w:r>
    </w:p>
    <w:p w:rsidR="00E35E5C" w:rsidRPr="00C84CF6" w:rsidRDefault="00E35E5C" w:rsidP="004C33C6">
      <w:pPr>
        <w:spacing w:line="240" w:lineRule="auto"/>
        <w:ind w:firstLine="709"/>
        <w:jc w:val="both"/>
        <w:rPr>
          <w:rFonts w:ascii="Times New Roman" w:hAnsi="Times New Roman"/>
          <w:sz w:val="24"/>
          <w:szCs w:val="24"/>
        </w:rPr>
      </w:pPr>
      <w:r w:rsidRPr="00C84CF6">
        <w:rPr>
          <w:rFonts w:ascii="Times New Roman" w:hAnsi="Times New Roman"/>
          <w:sz w:val="24"/>
          <w:szCs w:val="24"/>
        </w:rPr>
        <w:t>На существующих водоза</w:t>
      </w:r>
      <w:r>
        <w:rPr>
          <w:rFonts w:ascii="Times New Roman" w:hAnsi="Times New Roman"/>
          <w:sz w:val="24"/>
          <w:szCs w:val="24"/>
        </w:rPr>
        <w:t>борных сооружениях Ольшанского</w:t>
      </w:r>
      <w:r w:rsidRPr="00C84CF6">
        <w:rPr>
          <w:rFonts w:ascii="Times New Roman" w:hAnsi="Times New Roman"/>
          <w:sz w:val="24"/>
          <w:szCs w:val="24"/>
        </w:rPr>
        <w:t xml:space="preserve"> сельского поселения</w:t>
      </w:r>
      <w:r>
        <w:rPr>
          <w:rFonts w:ascii="Times New Roman" w:hAnsi="Times New Roman"/>
          <w:sz w:val="24"/>
          <w:szCs w:val="24"/>
        </w:rPr>
        <w:t>,</w:t>
      </w:r>
      <w:r w:rsidRPr="00C84CF6">
        <w:rPr>
          <w:rFonts w:ascii="Times New Roman" w:hAnsi="Times New Roman"/>
          <w:sz w:val="24"/>
          <w:szCs w:val="24"/>
        </w:rPr>
        <w:t xml:space="preserve"> проект</w:t>
      </w:r>
      <w:r>
        <w:rPr>
          <w:rFonts w:ascii="Times New Roman" w:hAnsi="Times New Roman"/>
          <w:sz w:val="24"/>
          <w:szCs w:val="24"/>
        </w:rPr>
        <w:t>ов</w:t>
      </w:r>
      <w:r w:rsidRPr="00C84CF6">
        <w:rPr>
          <w:rFonts w:ascii="Times New Roman" w:hAnsi="Times New Roman"/>
          <w:sz w:val="24"/>
          <w:szCs w:val="24"/>
        </w:rPr>
        <w:t xml:space="preserve"> зон санитарной ох</w:t>
      </w:r>
      <w:r>
        <w:rPr>
          <w:rFonts w:ascii="Times New Roman" w:hAnsi="Times New Roman"/>
          <w:sz w:val="24"/>
          <w:szCs w:val="24"/>
        </w:rPr>
        <w:t>раны источников водоснабжения  нет.</w:t>
      </w:r>
      <w:r w:rsidRPr="00C84CF6">
        <w:rPr>
          <w:rFonts w:ascii="Times New Roman" w:hAnsi="Times New Roman"/>
          <w:sz w:val="24"/>
          <w:szCs w:val="24"/>
        </w:rPr>
        <w:t xml:space="preserve"> </w:t>
      </w:r>
    </w:p>
    <w:p w:rsidR="00E35E5C" w:rsidRPr="00C84CF6" w:rsidRDefault="00E35E5C" w:rsidP="001E1269">
      <w:pPr>
        <w:shd w:val="clear" w:color="auto" w:fill="FFFFFF"/>
        <w:spacing w:line="240" w:lineRule="auto"/>
        <w:ind w:firstLine="709"/>
        <w:jc w:val="both"/>
        <w:rPr>
          <w:rFonts w:ascii="Times New Roman" w:hAnsi="Times New Roman"/>
          <w:sz w:val="24"/>
          <w:szCs w:val="24"/>
        </w:rPr>
      </w:pPr>
      <w:r w:rsidRPr="00C84CF6">
        <w:rPr>
          <w:rFonts w:ascii="Times New Roman" w:hAnsi="Times New Roman"/>
          <w:sz w:val="24"/>
          <w:szCs w:val="24"/>
        </w:rPr>
        <w:t xml:space="preserve">Постановлением главы местного самоуправления Чернянского района № 669 от </w:t>
      </w:r>
      <w:r w:rsidR="00CC512E">
        <w:rPr>
          <w:rFonts w:ascii="Times New Roman" w:hAnsi="Times New Roman"/>
          <w:sz w:val="24"/>
          <w:szCs w:val="24"/>
        </w:rPr>
        <w:t xml:space="preserve">   </w:t>
      </w:r>
      <w:r w:rsidRPr="00C84CF6">
        <w:rPr>
          <w:rFonts w:ascii="Times New Roman" w:hAnsi="Times New Roman"/>
          <w:sz w:val="24"/>
          <w:szCs w:val="24"/>
        </w:rPr>
        <w:t>23 августа 2005 года, в муниципальную собственность поселений переданы все объекты водопользования. В собственност</w:t>
      </w:r>
      <w:r>
        <w:rPr>
          <w:rFonts w:ascii="Times New Roman" w:hAnsi="Times New Roman"/>
          <w:sz w:val="24"/>
          <w:szCs w:val="24"/>
        </w:rPr>
        <w:t>ь МО «Ольшанского</w:t>
      </w:r>
      <w:r w:rsidRPr="00C84CF6">
        <w:rPr>
          <w:rFonts w:ascii="Times New Roman" w:hAnsi="Times New Roman"/>
          <w:sz w:val="24"/>
          <w:szCs w:val="24"/>
        </w:rPr>
        <w:t xml:space="preserve"> с</w:t>
      </w:r>
      <w:r>
        <w:rPr>
          <w:rFonts w:ascii="Times New Roman" w:hAnsi="Times New Roman"/>
          <w:sz w:val="24"/>
          <w:szCs w:val="24"/>
        </w:rPr>
        <w:t>ельское поселение» согласно акта</w:t>
      </w:r>
      <w:r w:rsidRPr="00C84CF6">
        <w:rPr>
          <w:rFonts w:ascii="Times New Roman" w:hAnsi="Times New Roman"/>
          <w:sz w:val="24"/>
          <w:szCs w:val="24"/>
        </w:rPr>
        <w:t xml:space="preserve"> приема-передачи муниципального имущества МО «Чернянский район»</w:t>
      </w:r>
      <w:r w:rsidRPr="00C84CF6">
        <w:rPr>
          <w:rFonts w:ascii="Times New Roman" w:hAnsi="Times New Roman"/>
          <w:color w:val="FF0000"/>
          <w:sz w:val="24"/>
          <w:szCs w:val="24"/>
        </w:rPr>
        <w:t xml:space="preserve"> </w:t>
      </w:r>
      <w:r w:rsidRPr="00C84CF6">
        <w:rPr>
          <w:rFonts w:ascii="Times New Roman" w:hAnsi="Times New Roman"/>
          <w:sz w:val="24"/>
          <w:szCs w:val="24"/>
        </w:rPr>
        <w:t>от 01 октября 2007 года переданы</w:t>
      </w:r>
      <w:r w:rsidRPr="00C84CF6">
        <w:rPr>
          <w:rFonts w:ascii="Times New Roman" w:hAnsi="Times New Roman"/>
          <w:color w:val="FF0000"/>
          <w:sz w:val="24"/>
          <w:szCs w:val="24"/>
        </w:rPr>
        <w:t xml:space="preserve"> </w:t>
      </w:r>
      <w:r>
        <w:rPr>
          <w:rFonts w:ascii="Times New Roman" w:hAnsi="Times New Roman"/>
          <w:sz w:val="24"/>
          <w:szCs w:val="24"/>
        </w:rPr>
        <w:t>водопроводные сети, 3 скважин</w:t>
      </w:r>
      <w:r w:rsidR="00CC512E">
        <w:rPr>
          <w:rFonts w:ascii="Times New Roman" w:hAnsi="Times New Roman"/>
          <w:sz w:val="24"/>
          <w:szCs w:val="24"/>
        </w:rPr>
        <w:t>ы</w:t>
      </w:r>
      <w:r>
        <w:rPr>
          <w:rFonts w:ascii="Times New Roman" w:hAnsi="Times New Roman"/>
          <w:sz w:val="24"/>
          <w:szCs w:val="24"/>
        </w:rPr>
        <w:t>, 3</w:t>
      </w:r>
      <w:r w:rsidR="00CC512E">
        <w:rPr>
          <w:rFonts w:ascii="Times New Roman" w:hAnsi="Times New Roman"/>
          <w:sz w:val="24"/>
          <w:szCs w:val="24"/>
        </w:rPr>
        <w:t xml:space="preserve"> водонапорные башни</w:t>
      </w:r>
      <w:r w:rsidRPr="00C84CF6">
        <w:rPr>
          <w:rFonts w:ascii="Times New Roman" w:hAnsi="Times New Roman"/>
          <w:sz w:val="24"/>
          <w:szCs w:val="24"/>
        </w:rPr>
        <w:t>.</w:t>
      </w:r>
    </w:p>
    <w:p w:rsidR="00E35E5C" w:rsidRPr="00C84CF6" w:rsidRDefault="00E35E5C" w:rsidP="001E1269">
      <w:pPr>
        <w:shd w:val="clear" w:color="auto" w:fill="FFFFFF"/>
        <w:spacing w:line="288" w:lineRule="auto"/>
        <w:jc w:val="center"/>
        <w:rPr>
          <w:rFonts w:ascii="Times New Roman" w:hAnsi="Times New Roman"/>
          <w:spacing w:val="-1"/>
          <w:sz w:val="24"/>
          <w:szCs w:val="24"/>
        </w:rPr>
      </w:pPr>
      <w:r>
        <w:rPr>
          <w:rFonts w:ascii="Times New Roman" w:hAnsi="Times New Roman"/>
          <w:b/>
          <w:spacing w:val="-1"/>
          <w:sz w:val="24"/>
          <w:szCs w:val="24"/>
        </w:rPr>
        <w:t xml:space="preserve">Водообеспечение населенного пункта </w:t>
      </w:r>
      <w:r w:rsidRPr="00C84CF6">
        <w:rPr>
          <w:rFonts w:ascii="Times New Roman" w:hAnsi="Times New Roman"/>
          <w:b/>
          <w:spacing w:val="-1"/>
          <w:sz w:val="24"/>
          <w:szCs w:val="24"/>
        </w:rPr>
        <w:t xml:space="preserve"> </w:t>
      </w:r>
      <w:r>
        <w:rPr>
          <w:rFonts w:ascii="Times New Roman" w:hAnsi="Times New Roman"/>
          <w:b/>
          <w:spacing w:val="-1"/>
          <w:sz w:val="24"/>
          <w:szCs w:val="24"/>
        </w:rPr>
        <w:t xml:space="preserve">Ольшанского  </w:t>
      </w:r>
      <w:r w:rsidRPr="00C84CF6">
        <w:rPr>
          <w:rFonts w:ascii="Times New Roman" w:hAnsi="Times New Roman"/>
          <w:b/>
          <w:spacing w:val="-1"/>
          <w:sz w:val="24"/>
          <w:szCs w:val="24"/>
        </w:rPr>
        <w:t>с/п на 01.01. 20</w:t>
      </w:r>
      <w:r>
        <w:rPr>
          <w:rFonts w:ascii="Times New Roman" w:hAnsi="Times New Roman"/>
          <w:b/>
          <w:spacing w:val="-1"/>
          <w:sz w:val="24"/>
          <w:szCs w:val="24"/>
        </w:rPr>
        <w:t>14</w:t>
      </w:r>
      <w:r w:rsidRPr="00C84CF6">
        <w:rPr>
          <w:rFonts w:ascii="Times New Roman" w:hAnsi="Times New Roman"/>
          <w:b/>
          <w:spacing w:val="-1"/>
          <w:sz w:val="24"/>
          <w:szCs w:val="24"/>
        </w:rPr>
        <w:t>г</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346"/>
        <w:gridCol w:w="664"/>
        <w:gridCol w:w="832"/>
        <w:gridCol w:w="848"/>
        <w:gridCol w:w="717"/>
        <w:gridCol w:w="751"/>
        <w:gridCol w:w="816"/>
        <w:gridCol w:w="672"/>
        <w:gridCol w:w="672"/>
        <w:gridCol w:w="672"/>
        <w:gridCol w:w="672"/>
        <w:gridCol w:w="908"/>
      </w:tblGrid>
      <w:tr w:rsidR="00E35E5C" w:rsidRPr="00FB10FF" w:rsidTr="0023019B">
        <w:trPr>
          <w:trHeight w:val="1024"/>
          <w:jc w:val="center"/>
        </w:trPr>
        <w:tc>
          <w:tcPr>
            <w:tcW w:w="713" w:type="pct"/>
            <w:vMerge w:val="restar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Наименование населенных пунктов</w:t>
            </w:r>
          </w:p>
        </w:tc>
        <w:tc>
          <w:tcPr>
            <w:tcW w:w="351" w:type="pct"/>
            <w:vMerge w:val="restar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Кол-во насе-ления чел</w:t>
            </w:r>
          </w:p>
        </w:tc>
        <w:tc>
          <w:tcPr>
            <w:tcW w:w="440" w:type="pct"/>
            <w:vMerge w:val="restar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Кол-во потре-бителей чел</w:t>
            </w:r>
          </w:p>
        </w:tc>
        <w:tc>
          <w:tcPr>
            <w:tcW w:w="448" w:type="pct"/>
            <w:vMerge w:val="restar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Кол-во рабочих сква-жин</w:t>
            </w:r>
          </w:p>
        </w:tc>
        <w:tc>
          <w:tcPr>
            <w:tcW w:w="378" w:type="pct"/>
            <w:vMerge w:val="restar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Кол-во водо-напор. башен</w:t>
            </w:r>
          </w:p>
        </w:tc>
        <w:tc>
          <w:tcPr>
            <w:tcW w:w="397" w:type="pct"/>
            <w:vMerge w:val="restar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Протя-жен-ность сетей, км</w:t>
            </w:r>
          </w:p>
        </w:tc>
        <w:tc>
          <w:tcPr>
            <w:tcW w:w="432" w:type="pct"/>
            <w:vMerge w:val="restar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Протяж ветхих сетей, км</w:t>
            </w:r>
          </w:p>
        </w:tc>
        <w:tc>
          <w:tcPr>
            <w:tcW w:w="681" w:type="pct"/>
            <w:gridSpan w:val="2"/>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Водо-потребление м</w:t>
            </w:r>
            <w:r w:rsidRPr="00C84CF6">
              <w:rPr>
                <w:rFonts w:ascii="Times New Roman" w:hAnsi="Times New Roman"/>
                <w:spacing w:val="-1"/>
                <w:sz w:val="24"/>
                <w:szCs w:val="24"/>
                <w:vertAlign w:val="superscript"/>
              </w:rPr>
              <w:t>3</w:t>
            </w:r>
            <w:r w:rsidRPr="00C84CF6">
              <w:rPr>
                <w:rFonts w:ascii="Times New Roman" w:hAnsi="Times New Roman"/>
                <w:spacing w:val="-1"/>
                <w:sz w:val="24"/>
                <w:szCs w:val="24"/>
              </w:rPr>
              <w:t>/сут</w:t>
            </w:r>
          </w:p>
        </w:tc>
        <w:tc>
          <w:tcPr>
            <w:tcW w:w="681" w:type="pct"/>
            <w:gridSpan w:val="2"/>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Обеспечен-ность по нормативам м</w:t>
            </w:r>
            <w:r w:rsidRPr="00C84CF6">
              <w:rPr>
                <w:rFonts w:ascii="Times New Roman" w:hAnsi="Times New Roman"/>
                <w:spacing w:val="-1"/>
                <w:sz w:val="24"/>
                <w:szCs w:val="24"/>
                <w:vertAlign w:val="superscript"/>
              </w:rPr>
              <w:t>3</w:t>
            </w:r>
            <w:r w:rsidRPr="00C84CF6">
              <w:rPr>
                <w:rFonts w:ascii="Times New Roman" w:hAnsi="Times New Roman"/>
                <w:spacing w:val="-1"/>
                <w:sz w:val="24"/>
                <w:szCs w:val="24"/>
              </w:rPr>
              <w:t>/сут</w:t>
            </w:r>
          </w:p>
        </w:tc>
        <w:tc>
          <w:tcPr>
            <w:tcW w:w="480" w:type="pct"/>
            <w:vMerge w:val="restar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Дефицит обеспеч. водой, м</w:t>
            </w:r>
            <w:r w:rsidRPr="00C84CF6">
              <w:rPr>
                <w:rFonts w:ascii="Times New Roman" w:hAnsi="Times New Roman"/>
                <w:spacing w:val="-1"/>
                <w:sz w:val="24"/>
                <w:szCs w:val="24"/>
                <w:vertAlign w:val="superscript"/>
              </w:rPr>
              <w:t>3</w:t>
            </w:r>
            <w:r w:rsidRPr="00C84CF6">
              <w:rPr>
                <w:rFonts w:ascii="Times New Roman" w:hAnsi="Times New Roman"/>
                <w:spacing w:val="-1"/>
                <w:sz w:val="24"/>
                <w:szCs w:val="24"/>
              </w:rPr>
              <w:t>/сут</w:t>
            </w:r>
          </w:p>
        </w:tc>
      </w:tr>
      <w:tr w:rsidR="00E35E5C" w:rsidRPr="00FB10FF" w:rsidTr="0023019B">
        <w:trPr>
          <w:trHeight w:val="224"/>
          <w:jc w:val="center"/>
        </w:trPr>
        <w:tc>
          <w:tcPr>
            <w:tcW w:w="713" w:type="pct"/>
            <w:vMerge/>
          </w:tcPr>
          <w:p w:rsidR="00E35E5C" w:rsidRPr="00C84CF6" w:rsidRDefault="00E35E5C" w:rsidP="005E560A">
            <w:pPr>
              <w:jc w:val="center"/>
              <w:rPr>
                <w:rFonts w:ascii="Times New Roman" w:hAnsi="Times New Roman"/>
                <w:spacing w:val="-1"/>
                <w:sz w:val="24"/>
                <w:szCs w:val="24"/>
              </w:rPr>
            </w:pPr>
          </w:p>
        </w:tc>
        <w:tc>
          <w:tcPr>
            <w:tcW w:w="351" w:type="pct"/>
            <w:vMerge/>
          </w:tcPr>
          <w:p w:rsidR="00E35E5C" w:rsidRPr="00C84CF6" w:rsidRDefault="00E35E5C" w:rsidP="005E560A">
            <w:pPr>
              <w:jc w:val="center"/>
              <w:rPr>
                <w:rFonts w:ascii="Times New Roman" w:hAnsi="Times New Roman"/>
                <w:spacing w:val="-1"/>
                <w:sz w:val="24"/>
                <w:szCs w:val="24"/>
              </w:rPr>
            </w:pPr>
          </w:p>
        </w:tc>
        <w:tc>
          <w:tcPr>
            <w:tcW w:w="440" w:type="pct"/>
            <w:vMerge/>
          </w:tcPr>
          <w:p w:rsidR="00E35E5C" w:rsidRPr="00C84CF6" w:rsidRDefault="00E35E5C" w:rsidP="005E560A">
            <w:pPr>
              <w:jc w:val="center"/>
              <w:rPr>
                <w:rFonts w:ascii="Times New Roman" w:hAnsi="Times New Roman"/>
                <w:spacing w:val="-1"/>
                <w:sz w:val="24"/>
                <w:szCs w:val="24"/>
              </w:rPr>
            </w:pPr>
          </w:p>
        </w:tc>
        <w:tc>
          <w:tcPr>
            <w:tcW w:w="448" w:type="pct"/>
            <w:vMerge/>
          </w:tcPr>
          <w:p w:rsidR="00E35E5C" w:rsidRPr="00C84CF6" w:rsidRDefault="00E35E5C" w:rsidP="005E560A">
            <w:pPr>
              <w:jc w:val="center"/>
              <w:rPr>
                <w:rFonts w:ascii="Times New Roman" w:hAnsi="Times New Roman"/>
                <w:spacing w:val="-1"/>
                <w:sz w:val="24"/>
                <w:szCs w:val="24"/>
              </w:rPr>
            </w:pPr>
          </w:p>
        </w:tc>
        <w:tc>
          <w:tcPr>
            <w:tcW w:w="378" w:type="pct"/>
            <w:vMerge/>
          </w:tcPr>
          <w:p w:rsidR="00E35E5C" w:rsidRPr="00C84CF6" w:rsidRDefault="00E35E5C" w:rsidP="005E560A">
            <w:pPr>
              <w:jc w:val="center"/>
              <w:rPr>
                <w:rFonts w:ascii="Times New Roman" w:hAnsi="Times New Roman"/>
                <w:spacing w:val="-1"/>
                <w:sz w:val="24"/>
                <w:szCs w:val="24"/>
              </w:rPr>
            </w:pPr>
          </w:p>
        </w:tc>
        <w:tc>
          <w:tcPr>
            <w:tcW w:w="397" w:type="pct"/>
            <w:vMerge/>
          </w:tcPr>
          <w:p w:rsidR="00E35E5C" w:rsidRPr="00C84CF6" w:rsidRDefault="00E35E5C" w:rsidP="005E560A">
            <w:pPr>
              <w:jc w:val="center"/>
              <w:rPr>
                <w:rFonts w:ascii="Times New Roman" w:hAnsi="Times New Roman"/>
                <w:spacing w:val="-1"/>
                <w:sz w:val="24"/>
                <w:szCs w:val="24"/>
              </w:rPr>
            </w:pPr>
          </w:p>
        </w:tc>
        <w:tc>
          <w:tcPr>
            <w:tcW w:w="432" w:type="pct"/>
            <w:vMerge/>
          </w:tcPr>
          <w:p w:rsidR="00E35E5C" w:rsidRPr="00C84CF6" w:rsidRDefault="00E35E5C" w:rsidP="005E560A">
            <w:pPr>
              <w:jc w:val="center"/>
              <w:rPr>
                <w:rFonts w:ascii="Times New Roman" w:hAnsi="Times New Roman"/>
                <w:spacing w:val="-1"/>
                <w:sz w:val="24"/>
                <w:szCs w:val="24"/>
              </w:rPr>
            </w:pPr>
          </w:p>
        </w:tc>
        <w:tc>
          <w:tcPr>
            <w:tcW w:w="331" w:type="pc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всего</w:t>
            </w:r>
          </w:p>
        </w:tc>
        <w:tc>
          <w:tcPr>
            <w:tcW w:w="351" w:type="pc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Насе-ления</w:t>
            </w:r>
          </w:p>
        </w:tc>
        <w:tc>
          <w:tcPr>
            <w:tcW w:w="331" w:type="pc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всего</w:t>
            </w:r>
          </w:p>
        </w:tc>
        <w:tc>
          <w:tcPr>
            <w:tcW w:w="351" w:type="pct"/>
            <w:shd w:val="clear" w:color="auto" w:fill="D9D9D9"/>
          </w:tcPr>
          <w:p w:rsidR="00E35E5C" w:rsidRPr="00C84CF6" w:rsidRDefault="00E35E5C" w:rsidP="005E560A">
            <w:pPr>
              <w:jc w:val="center"/>
              <w:rPr>
                <w:rFonts w:ascii="Times New Roman" w:hAnsi="Times New Roman"/>
                <w:spacing w:val="-1"/>
                <w:sz w:val="24"/>
                <w:szCs w:val="24"/>
              </w:rPr>
            </w:pPr>
            <w:r w:rsidRPr="00C84CF6">
              <w:rPr>
                <w:rFonts w:ascii="Times New Roman" w:hAnsi="Times New Roman"/>
                <w:spacing w:val="-1"/>
                <w:sz w:val="24"/>
                <w:szCs w:val="24"/>
              </w:rPr>
              <w:t>Насе-ления</w:t>
            </w:r>
          </w:p>
        </w:tc>
        <w:tc>
          <w:tcPr>
            <w:tcW w:w="480" w:type="pct"/>
            <w:vMerge/>
          </w:tcPr>
          <w:p w:rsidR="00E35E5C" w:rsidRPr="00C84CF6" w:rsidRDefault="00E35E5C" w:rsidP="005E560A">
            <w:pPr>
              <w:jc w:val="center"/>
              <w:rPr>
                <w:rFonts w:ascii="Times New Roman" w:hAnsi="Times New Roman"/>
                <w:spacing w:val="-1"/>
                <w:sz w:val="24"/>
                <w:szCs w:val="24"/>
              </w:rPr>
            </w:pPr>
          </w:p>
        </w:tc>
      </w:tr>
      <w:tr w:rsidR="00E35E5C" w:rsidRPr="00FB10FF" w:rsidTr="0023019B">
        <w:trPr>
          <w:trHeight w:val="941"/>
          <w:jc w:val="center"/>
        </w:trPr>
        <w:tc>
          <w:tcPr>
            <w:tcW w:w="713" w:type="pct"/>
          </w:tcPr>
          <w:p w:rsidR="00E35E5C" w:rsidRPr="001742AD" w:rsidRDefault="00E35E5C" w:rsidP="005E560A">
            <w:pPr>
              <w:rPr>
                <w:rFonts w:ascii="Times New Roman" w:hAnsi="Times New Roman"/>
                <w:b/>
                <w:spacing w:val="-1"/>
              </w:rPr>
            </w:pPr>
            <w:r w:rsidRPr="001742AD">
              <w:rPr>
                <w:rFonts w:ascii="Times New Roman" w:hAnsi="Times New Roman"/>
                <w:b/>
                <w:spacing w:val="-1"/>
              </w:rPr>
              <w:t>Ольшанское с/п</w:t>
            </w:r>
          </w:p>
        </w:tc>
        <w:tc>
          <w:tcPr>
            <w:tcW w:w="351" w:type="pct"/>
          </w:tcPr>
          <w:p w:rsidR="00E35E5C" w:rsidRPr="001742AD" w:rsidRDefault="00E35E5C" w:rsidP="005E560A">
            <w:pPr>
              <w:jc w:val="center"/>
              <w:rPr>
                <w:rFonts w:ascii="Times New Roman" w:hAnsi="Times New Roman"/>
                <w:b/>
                <w:spacing w:val="-1"/>
              </w:rPr>
            </w:pPr>
            <w:r w:rsidRPr="001742AD">
              <w:rPr>
                <w:rFonts w:ascii="Times New Roman" w:hAnsi="Times New Roman"/>
                <w:b/>
                <w:spacing w:val="-1"/>
              </w:rPr>
              <w:t>1438</w:t>
            </w:r>
          </w:p>
        </w:tc>
        <w:tc>
          <w:tcPr>
            <w:tcW w:w="440" w:type="pct"/>
          </w:tcPr>
          <w:p w:rsidR="00E35E5C" w:rsidRPr="001742AD" w:rsidRDefault="00E35E5C" w:rsidP="005E560A">
            <w:pPr>
              <w:jc w:val="center"/>
              <w:rPr>
                <w:rFonts w:ascii="Times New Roman" w:hAnsi="Times New Roman"/>
                <w:b/>
                <w:spacing w:val="-1"/>
              </w:rPr>
            </w:pPr>
            <w:r>
              <w:rPr>
                <w:rFonts w:ascii="Times New Roman" w:hAnsi="Times New Roman"/>
                <w:b/>
                <w:spacing w:val="-1"/>
              </w:rPr>
              <w:t>520</w:t>
            </w:r>
          </w:p>
        </w:tc>
        <w:tc>
          <w:tcPr>
            <w:tcW w:w="448" w:type="pct"/>
          </w:tcPr>
          <w:p w:rsidR="00E35E5C" w:rsidRPr="001742AD" w:rsidRDefault="00E35E5C" w:rsidP="005E560A">
            <w:pPr>
              <w:jc w:val="center"/>
              <w:rPr>
                <w:rFonts w:ascii="Times New Roman" w:hAnsi="Times New Roman"/>
                <w:b/>
                <w:spacing w:val="-1"/>
              </w:rPr>
            </w:pPr>
            <w:r>
              <w:rPr>
                <w:rFonts w:ascii="Times New Roman" w:hAnsi="Times New Roman"/>
                <w:b/>
                <w:spacing w:val="-1"/>
              </w:rPr>
              <w:t>3</w:t>
            </w:r>
          </w:p>
        </w:tc>
        <w:tc>
          <w:tcPr>
            <w:tcW w:w="378" w:type="pct"/>
          </w:tcPr>
          <w:p w:rsidR="00E35E5C" w:rsidRPr="001742AD" w:rsidRDefault="00E35E5C" w:rsidP="005E560A">
            <w:pPr>
              <w:jc w:val="center"/>
              <w:rPr>
                <w:rFonts w:ascii="Times New Roman" w:hAnsi="Times New Roman"/>
                <w:b/>
                <w:spacing w:val="-1"/>
              </w:rPr>
            </w:pPr>
            <w:r w:rsidRPr="00FB10FF">
              <w:rPr>
                <w:rFonts w:ascii="Times New Roman" w:hAnsi="Times New Roman"/>
                <w:b/>
                <w:spacing w:val="-1"/>
              </w:rPr>
              <w:t>2</w:t>
            </w:r>
          </w:p>
        </w:tc>
        <w:tc>
          <w:tcPr>
            <w:tcW w:w="397" w:type="pct"/>
          </w:tcPr>
          <w:p w:rsidR="00E35E5C" w:rsidRPr="001742AD" w:rsidRDefault="00E35E5C" w:rsidP="005E560A">
            <w:pPr>
              <w:jc w:val="center"/>
              <w:rPr>
                <w:rFonts w:ascii="Times New Roman" w:hAnsi="Times New Roman"/>
                <w:b/>
                <w:spacing w:val="-1"/>
              </w:rPr>
            </w:pPr>
            <w:r w:rsidRPr="00FB10FF">
              <w:rPr>
                <w:rFonts w:ascii="Times New Roman" w:hAnsi="Times New Roman"/>
                <w:b/>
                <w:spacing w:val="-1"/>
              </w:rPr>
              <w:t>9,08</w:t>
            </w:r>
          </w:p>
        </w:tc>
        <w:tc>
          <w:tcPr>
            <w:tcW w:w="432" w:type="pct"/>
          </w:tcPr>
          <w:p w:rsidR="00E35E5C" w:rsidRPr="001742AD" w:rsidRDefault="00E35E5C" w:rsidP="005E560A">
            <w:pPr>
              <w:jc w:val="center"/>
              <w:rPr>
                <w:rFonts w:ascii="Times New Roman" w:hAnsi="Times New Roman"/>
                <w:b/>
                <w:spacing w:val="-1"/>
              </w:rPr>
            </w:pPr>
            <w:r w:rsidRPr="00FB10FF">
              <w:rPr>
                <w:rFonts w:ascii="Times New Roman" w:hAnsi="Times New Roman"/>
                <w:b/>
                <w:spacing w:val="-1"/>
              </w:rPr>
              <w:t>-</w:t>
            </w:r>
          </w:p>
        </w:tc>
        <w:tc>
          <w:tcPr>
            <w:tcW w:w="331" w:type="pct"/>
          </w:tcPr>
          <w:p w:rsidR="00E35E5C" w:rsidRPr="001742AD" w:rsidRDefault="00E35E5C" w:rsidP="005E560A">
            <w:pPr>
              <w:jc w:val="center"/>
              <w:rPr>
                <w:rFonts w:ascii="Times New Roman" w:hAnsi="Times New Roman"/>
                <w:b/>
                <w:spacing w:val="-1"/>
              </w:rPr>
            </w:pPr>
            <w:r>
              <w:rPr>
                <w:rFonts w:ascii="Times New Roman" w:hAnsi="Times New Roman"/>
                <w:b/>
                <w:spacing w:val="-1"/>
              </w:rPr>
              <w:t>112,28</w:t>
            </w:r>
          </w:p>
        </w:tc>
        <w:tc>
          <w:tcPr>
            <w:tcW w:w="351" w:type="pct"/>
          </w:tcPr>
          <w:p w:rsidR="00E35E5C" w:rsidRPr="001742AD" w:rsidRDefault="00E35E5C" w:rsidP="005E560A">
            <w:pPr>
              <w:jc w:val="center"/>
              <w:rPr>
                <w:rFonts w:ascii="Times New Roman" w:hAnsi="Times New Roman"/>
                <w:b/>
                <w:spacing w:val="-1"/>
              </w:rPr>
            </w:pPr>
            <w:r>
              <w:rPr>
                <w:rFonts w:ascii="Times New Roman" w:hAnsi="Times New Roman"/>
                <w:b/>
                <w:spacing w:val="-1"/>
              </w:rPr>
              <w:t>103,88</w:t>
            </w:r>
          </w:p>
        </w:tc>
        <w:tc>
          <w:tcPr>
            <w:tcW w:w="331" w:type="pct"/>
          </w:tcPr>
          <w:p w:rsidR="00E35E5C" w:rsidRPr="001742AD" w:rsidRDefault="00E35E5C" w:rsidP="005E560A">
            <w:pPr>
              <w:rPr>
                <w:rFonts w:ascii="Times New Roman" w:hAnsi="Times New Roman"/>
                <w:b/>
                <w:spacing w:val="-1"/>
              </w:rPr>
            </w:pPr>
            <w:r>
              <w:rPr>
                <w:rFonts w:ascii="Times New Roman" w:hAnsi="Times New Roman"/>
                <w:b/>
                <w:spacing w:val="-1"/>
              </w:rPr>
              <w:t>112,28</w:t>
            </w:r>
          </w:p>
        </w:tc>
        <w:tc>
          <w:tcPr>
            <w:tcW w:w="351" w:type="pct"/>
          </w:tcPr>
          <w:p w:rsidR="00E35E5C" w:rsidRPr="001742AD" w:rsidRDefault="00E35E5C" w:rsidP="005E560A">
            <w:pPr>
              <w:jc w:val="center"/>
              <w:rPr>
                <w:rFonts w:ascii="Times New Roman" w:hAnsi="Times New Roman"/>
                <w:b/>
                <w:spacing w:val="-1"/>
              </w:rPr>
            </w:pPr>
            <w:r>
              <w:rPr>
                <w:rFonts w:ascii="Times New Roman" w:hAnsi="Times New Roman"/>
                <w:b/>
                <w:spacing w:val="-1"/>
              </w:rPr>
              <w:t>103,88</w:t>
            </w:r>
          </w:p>
        </w:tc>
        <w:tc>
          <w:tcPr>
            <w:tcW w:w="480" w:type="pct"/>
          </w:tcPr>
          <w:p w:rsidR="00E35E5C" w:rsidRPr="001742AD" w:rsidRDefault="00E35E5C" w:rsidP="005E560A">
            <w:pPr>
              <w:jc w:val="center"/>
              <w:rPr>
                <w:rFonts w:ascii="Times New Roman" w:hAnsi="Times New Roman"/>
                <w:b/>
                <w:spacing w:val="-1"/>
              </w:rPr>
            </w:pPr>
            <w:r w:rsidRPr="00FB10FF">
              <w:rPr>
                <w:rFonts w:ascii="Times New Roman" w:hAnsi="Times New Roman"/>
                <w:b/>
                <w:spacing w:val="-1"/>
              </w:rPr>
              <w:t>-</w:t>
            </w:r>
          </w:p>
        </w:tc>
      </w:tr>
    </w:tbl>
    <w:p w:rsidR="00E35E5C" w:rsidRDefault="00E35E5C" w:rsidP="0023019B">
      <w:pPr>
        <w:shd w:val="clear" w:color="auto" w:fill="FFFFFF"/>
        <w:spacing w:line="288" w:lineRule="auto"/>
        <w:ind w:firstLine="709"/>
        <w:jc w:val="both"/>
        <w:rPr>
          <w:rFonts w:ascii="Times New Roman" w:hAnsi="Times New Roman"/>
          <w:sz w:val="24"/>
          <w:szCs w:val="24"/>
        </w:rPr>
      </w:pPr>
      <w:r w:rsidRPr="00B408A1">
        <w:rPr>
          <w:rFonts w:ascii="Times New Roman" w:hAnsi="Times New Roman"/>
          <w:sz w:val="24"/>
          <w:szCs w:val="24"/>
        </w:rPr>
        <w:t>Протяженность сетей водопровода в поселении с 2006 по 2013 г.г.  не увеличилось.</w:t>
      </w:r>
    </w:p>
    <w:p w:rsidR="001E1269" w:rsidRPr="004C33C6" w:rsidRDefault="00E35E5C" w:rsidP="004C33C6">
      <w:pPr>
        <w:spacing w:before="100" w:beforeAutospacing="1" w:after="100" w:afterAutospacing="1" w:line="240" w:lineRule="auto"/>
        <w:jc w:val="center"/>
        <w:rPr>
          <w:rFonts w:ascii="Times New Roman" w:hAnsi="Times New Roman"/>
          <w:b/>
          <w:bCs/>
          <w:sz w:val="24"/>
          <w:szCs w:val="24"/>
          <w:lang w:eastAsia="ru-RU"/>
        </w:rPr>
      </w:pPr>
      <w:r w:rsidRPr="003F35C3">
        <w:rPr>
          <w:rFonts w:ascii="Times New Roman" w:hAnsi="Times New Roman"/>
          <w:b/>
          <w:bCs/>
          <w:sz w:val="24"/>
          <w:szCs w:val="24"/>
          <w:lang w:eastAsia="ru-RU"/>
        </w:rPr>
        <w:t xml:space="preserve">Суммарное водопотребление </w:t>
      </w:r>
      <w:r>
        <w:rPr>
          <w:rFonts w:ascii="Times New Roman" w:hAnsi="Times New Roman"/>
          <w:b/>
          <w:bCs/>
          <w:sz w:val="24"/>
          <w:szCs w:val="24"/>
          <w:lang w:eastAsia="ru-RU"/>
        </w:rPr>
        <w:t xml:space="preserve">Ольшанского </w:t>
      </w:r>
      <w:r w:rsidRPr="003F35C3">
        <w:rPr>
          <w:rFonts w:ascii="Times New Roman" w:hAnsi="Times New Roman"/>
          <w:b/>
          <w:bCs/>
          <w:sz w:val="24"/>
          <w:szCs w:val="24"/>
          <w:lang w:eastAsia="ru-RU"/>
        </w:rPr>
        <w:t>сельского поселения</w:t>
      </w:r>
    </w:p>
    <w:tbl>
      <w:tblPr>
        <w:tblW w:w="5200" w:type="pct"/>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A0"/>
      </w:tblPr>
      <w:tblGrid>
        <w:gridCol w:w="377"/>
        <w:gridCol w:w="3043"/>
        <w:gridCol w:w="849"/>
        <w:gridCol w:w="849"/>
        <w:gridCol w:w="851"/>
        <w:gridCol w:w="993"/>
        <w:gridCol w:w="853"/>
        <w:gridCol w:w="851"/>
        <w:gridCol w:w="1093"/>
      </w:tblGrid>
      <w:tr w:rsidR="00E35E5C" w:rsidRPr="00FB10FF" w:rsidTr="00A87F0D">
        <w:trPr>
          <w:trHeight w:val="225"/>
          <w:tblCellSpacing w:w="0" w:type="dxa"/>
        </w:trPr>
        <w:tc>
          <w:tcPr>
            <w:tcW w:w="193" w:type="pct"/>
            <w:vMerge w:val="restart"/>
            <w:tcBorders>
              <w:top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w:t>
            </w:r>
          </w:p>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п/п</w:t>
            </w:r>
          </w:p>
        </w:tc>
        <w:tc>
          <w:tcPr>
            <w:tcW w:w="1559" w:type="pct"/>
            <w:vMerge w:val="restar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Наименование водопотребителей</w:t>
            </w:r>
          </w:p>
        </w:tc>
        <w:tc>
          <w:tcPr>
            <w:tcW w:w="3248" w:type="pct"/>
            <w:gridSpan w:val="7"/>
            <w:tcBorders>
              <w:top w:val="outset" w:sz="6" w:space="0" w:color="auto"/>
              <w:left w:val="outset" w:sz="6" w:space="0" w:color="auto"/>
              <w:bottom w:val="outset" w:sz="6" w:space="0" w:color="auto"/>
            </w:tcBorders>
            <w:vAlign w:val="center"/>
          </w:tcPr>
          <w:p w:rsidR="00E35E5C" w:rsidRPr="003F35C3" w:rsidRDefault="00E35E5C" w:rsidP="005E560A">
            <w:pPr>
              <w:spacing w:before="100" w:beforeAutospacing="1" w:after="100" w:afterAutospacing="1" w:line="225" w:lineRule="atLeast"/>
              <w:rPr>
                <w:rFonts w:ascii="Times New Roman" w:hAnsi="Times New Roman"/>
                <w:sz w:val="24"/>
                <w:szCs w:val="24"/>
                <w:lang w:eastAsia="ru-RU"/>
              </w:rPr>
            </w:pPr>
            <w:r w:rsidRPr="003F35C3">
              <w:rPr>
                <w:rFonts w:ascii="Times New Roman" w:hAnsi="Times New Roman"/>
                <w:sz w:val="24"/>
                <w:szCs w:val="24"/>
                <w:lang w:eastAsia="ru-RU"/>
              </w:rPr>
              <w:t>                                    Потребность в воде, м³/сутки</w:t>
            </w:r>
          </w:p>
        </w:tc>
      </w:tr>
      <w:tr w:rsidR="00E35E5C" w:rsidRPr="00FB10FF" w:rsidTr="0012664F">
        <w:trPr>
          <w:trHeight w:val="548"/>
          <w:tblCellSpacing w:w="0" w:type="dxa"/>
        </w:trPr>
        <w:tc>
          <w:tcPr>
            <w:tcW w:w="193" w:type="pct"/>
            <w:vMerge/>
            <w:tcBorders>
              <w:top w:val="outset" w:sz="6" w:space="0" w:color="auto"/>
              <w:bottom w:val="outset" w:sz="6" w:space="0" w:color="auto"/>
              <w:right w:val="outset" w:sz="6" w:space="0" w:color="auto"/>
            </w:tcBorders>
            <w:vAlign w:val="center"/>
          </w:tcPr>
          <w:p w:rsidR="00E35E5C" w:rsidRPr="003F35C3" w:rsidRDefault="00E35E5C" w:rsidP="005E560A">
            <w:pPr>
              <w:spacing w:after="0" w:line="240" w:lineRule="auto"/>
              <w:rPr>
                <w:rFonts w:ascii="Times New Roman" w:hAnsi="Times New Roman"/>
                <w:sz w:val="24"/>
                <w:szCs w:val="24"/>
                <w:lang w:eastAsia="ru-RU"/>
              </w:rPr>
            </w:pPr>
          </w:p>
        </w:tc>
        <w:tc>
          <w:tcPr>
            <w:tcW w:w="1559" w:type="pct"/>
            <w:vMerge/>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after="0" w:line="240" w:lineRule="auto"/>
              <w:rPr>
                <w:rFonts w:ascii="Times New Roman" w:hAnsi="Times New Roman"/>
                <w:sz w:val="24"/>
                <w:szCs w:val="24"/>
                <w:lang w:eastAsia="ru-RU"/>
              </w:rPr>
            </w:pPr>
          </w:p>
        </w:tc>
        <w:tc>
          <w:tcPr>
            <w:tcW w:w="1815" w:type="pct"/>
            <w:gridSpan w:val="4"/>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  питьевого качества</w:t>
            </w:r>
          </w:p>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 </w:t>
            </w:r>
          </w:p>
        </w:tc>
        <w:tc>
          <w:tcPr>
            <w:tcW w:w="1433" w:type="pct"/>
            <w:gridSpan w:val="3"/>
            <w:tcBorders>
              <w:top w:val="outset" w:sz="6" w:space="0" w:color="auto"/>
              <w:left w:val="outset" w:sz="6" w:space="0" w:color="auto"/>
              <w:bottom w:val="outset" w:sz="6" w:space="0" w:color="auto"/>
            </w:tcBorders>
            <w:vAlign w:val="center"/>
          </w:tcPr>
          <w:p w:rsidR="00E35E5C" w:rsidRPr="003F35C3" w:rsidRDefault="00E35E5C" w:rsidP="005E560A">
            <w:pPr>
              <w:spacing w:before="100" w:beforeAutospacing="1" w:after="100" w:afterAutospacing="1" w:line="240" w:lineRule="auto"/>
              <w:ind w:right="1292"/>
              <w:jc w:val="center"/>
              <w:rPr>
                <w:rFonts w:ascii="Times New Roman" w:hAnsi="Times New Roman"/>
                <w:sz w:val="24"/>
                <w:szCs w:val="24"/>
                <w:lang w:eastAsia="ru-RU"/>
              </w:rPr>
            </w:pPr>
            <w:r w:rsidRPr="003F35C3">
              <w:rPr>
                <w:rFonts w:ascii="Times New Roman" w:hAnsi="Times New Roman"/>
                <w:sz w:val="24"/>
                <w:szCs w:val="24"/>
                <w:lang w:eastAsia="ru-RU"/>
              </w:rPr>
              <w:t>технической</w:t>
            </w:r>
          </w:p>
        </w:tc>
      </w:tr>
      <w:tr w:rsidR="00E35E5C" w:rsidRPr="00FB10FF" w:rsidTr="0012664F">
        <w:trPr>
          <w:trHeight w:val="816"/>
          <w:tblCellSpacing w:w="0" w:type="dxa"/>
        </w:trPr>
        <w:tc>
          <w:tcPr>
            <w:tcW w:w="193" w:type="pct"/>
            <w:vMerge/>
            <w:tcBorders>
              <w:top w:val="outset" w:sz="6" w:space="0" w:color="auto"/>
              <w:bottom w:val="outset" w:sz="6" w:space="0" w:color="auto"/>
              <w:right w:val="outset" w:sz="6" w:space="0" w:color="auto"/>
            </w:tcBorders>
            <w:vAlign w:val="center"/>
          </w:tcPr>
          <w:p w:rsidR="00E35E5C" w:rsidRPr="003F35C3" w:rsidRDefault="00E35E5C" w:rsidP="005E560A">
            <w:pPr>
              <w:spacing w:after="0" w:line="240" w:lineRule="auto"/>
              <w:rPr>
                <w:rFonts w:ascii="Times New Roman" w:hAnsi="Times New Roman"/>
                <w:sz w:val="24"/>
                <w:szCs w:val="24"/>
                <w:lang w:eastAsia="ru-RU"/>
              </w:rPr>
            </w:pPr>
          </w:p>
        </w:tc>
        <w:tc>
          <w:tcPr>
            <w:tcW w:w="1559" w:type="pct"/>
            <w:vMerge/>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after="0" w:line="240" w:lineRule="auto"/>
              <w:rPr>
                <w:rFonts w:ascii="Times New Roman" w:hAnsi="Times New Roman"/>
                <w:sz w:val="24"/>
                <w:szCs w:val="24"/>
                <w:lang w:eastAsia="ru-RU"/>
              </w:rPr>
            </w:pP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Pr>
                <w:rFonts w:ascii="Times New Roman" w:hAnsi="Times New Roman"/>
                <w:sz w:val="24"/>
                <w:szCs w:val="24"/>
                <w:lang w:eastAsia="ru-RU"/>
              </w:rPr>
              <w:t>исх. год 2014</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12664F">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 xml:space="preserve">I этап </w:t>
            </w:r>
            <w:r>
              <w:rPr>
                <w:rFonts w:ascii="Times New Roman" w:hAnsi="Times New Roman"/>
                <w:sz w:val="24"/>
                <w:szCs w:val="24"/>
                <w:lang w:eastAsia="ru-RU"/>
              </w:rPr>
              <w:t>2014-20</w:t>
            </w:r>
            <w:r w:rsidRPr="00FB10FF">
              <w:rPr>
                <w:rFonts w:ascii="Times New Roman" w:hAnsi="Times New Roman"/>
                <w:sz w:val="24"/>
                <w:szCs w:val="24"/>
                <w:lang w:eastAsia="ru-RU"/>
              </w:rPr>
              <w:t>20</w:t>
            </w:r>
            <w:r w:rsidRPr="003F35C3">
              <w:rPr>
                <w:rFonts w:ascii="Times New Roman" w:hAnsi="Times New Roman"/>
                <w:sz w:val="24"/>
                <w:szCs w:val="24"/>
                <w:lang w:eastAsia="ru-RU"/>
              </w:rPr>
              <w:t xml:space="preserve"> год</w:t>
            </w:r>
            <w:r>
              <w:rPr>
                <w:rFonts w:ascii="Times New Roman" w:hAnsi="Times New Roman"/>
                <w:sz w:val="24"/>
                <w:szCs w:val="24"/>
                <w:lang w:eastAsia="ru-RU"/>
              </w:rPr>
              <w:t>ы</w:t>
            </w: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12664F">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2 этап 20</w:t>
            </w:r>
            <w:r w:rsidRPr="00FB10FF">
              <w:rPr>
                <w:rFonts w:ascii="Times New Roman" w:hAnsi="Times New Roman"/>
                <w:sz w:val="24"/>
                <w:szCs w:val="24"/>
                <w:lang w:eastAsia="ru-RU"/>
              </w:rPr>
              <w:t>20</w:t>
            </w:r>
            <w:r>
              <w:rPr>
                <w:rFonts w:ascii="Times New Roman" w:hAnsi="Times New Roman"/>
                <w:sz w:val="24"/>
                <w:szCs w:val="24"/>
                <w:lang w:eastAsia="ru-RU"/>
              </w:rPr>
              <w:t>-2025</w:t>
            </w:r>
            <w:r w:rsidRPr="003F35C3">
              <w:rPr>
                <w:rFonts w:ascii="Times New Roman" w:hAnsi="Times New Roman"/>
                <w:sz w:val="24"/>
                <w:szCs w:val="24"/>
                <w:lang w:eastAsia="ru-RU"/>
              </w:rPr>
              <w:t xml:space="preserve"> год</w:t>
            </w:r>
            <w:r>
              <w:rPr>
                <w:rFonts w:ascii="Times New Roman" w:hAnsi="Times New Roman"/>
                <w:sz w:val="24"/>
                <w:szCs w:val="24"/>
                <w:lang w:eastAsia="ru-RU"/>
              </w:rPr>
              <w:t>ы</w:t>
            </w:r>
          </w:p>
        </w:tc>
        <w:tc>
          <w:tcPr>
            <w:tcW w:w="509"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12664F">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 xml:space="preserve">Расчетный срок – </w:t>
            </w:r>
            <w:r w:rsidRPr="00FB10FF">
              <w:rPr>
                <w:rFonts w:ascii="Times New Roman" w:hAnsi="Times New Roman"/>
                <w:sz w:val="24"/>
                <w:szCs w:val="24"/>
                <w:lang w:eastAsia="ru-RU"/>
              </w:rPr>
              <w:t>2025</w:t>
            </w:r>
            <w:r w:rsidRPr="003F35C3">
              <w:rPr>
                <w:rFonts w:ascii="Times New Roman" w:hAnsi="Times New Roman"/>
                <w:sz w:val="24"/>
                <w:szCs w:val="24"/>
                <w:lang w:eastAsia="ru-RU"/>
              </w:rPr>
              <w:t>г</w:t>
            </w:r>
          </w:p>
        </w:tc>
        <w:tc>
          <w:tcPr>
            <w:tcW w:w="437"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 xml:space="preserve">I этап </w:t>
            </w:r>
            <w:r>
              <w:rPr>
                <w:rFonts w:ascii="Times New Roman" w:hAnsi="Times New Roman"/>
                <w:sz w:val="24"/>
                <w:szCs w:val="24"/>
                <w:lang w:eastAsia="ru-RU"/>
              </w:rPr>
              <w:t>2014-20</w:t>
            </w:r>
            <w:r w:rsidRPr="00FB10FF">
              <w:rPr>
                <w:rFonts w:ascii="Times New Roman" w:hAnsi="Times New Roman"/>
                <w:sz w:val="24"/>
                <w:szCs w:val="24"/>
                <w:lang w:eastAsia="ru-RU"/>
              </w:rPr>
              <w:t>20</w:t>
            </w:r>
            <w:r w:rsidRPr="003F35C3">
              <w:rPr>
                <w:rFonts w:ascii="Times New Roman" w:hAnsi="Times New Roman"/>
                <w:sz w:val="24"/>
                <w:szCs w:val="24"/>
                <w:lang w:eastAsia="ru-RU"/>
              </w:rPr>
              <w:t xml:space="preserve"> год</w:t>
            </w:r>
            <w:r>
              <w:rPr>
                <w:rFonts w:ascii="Times New Roman" w:hAnsi="Times New Roman"/>
                <w:sz w:val="24"/>
                <w:szCs w:val="24"/>
                <w:lang w:eastAsia="ru-RU"/>
              </w:rPr>
              <w:t>ы</w:t>
            </w: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2 этап 20</w:t>
            </w:r>
            <w:r w:rsidRPr="00FB10FF">
              <w:rPr>
                <w:rFonts w:ascii="Times New Roman" w:hAnsi="Times New Roman"/>
                <w:sz w:val="24"/>
                <w:szCs w:val="24"/>
                <w:lang w:eastAsia="ru-RU"/>
              </w:rPr>
              <w:t>20</w:t>
            </w:r>
            <w:r>
              <w:rPr>
                <w:rFonts w:ascii="Times New Roman" w:hAnsi="Times New Roman"/>
                <w:sz w:val="24"/>
                <w:szCs w:val="24"/>
                <w:lang w:eastAsia="ru-RU"/>
              </w:rPr>
              <w:t>-2025</w:t>
            </w:r>
            <w:r w:rsidRPr="003F35C3">
              <w:rPr>
                <w:rFonts w:ascii="Times New Roman" w:hAnsi="Times New Roman"/>
                <w:sz w:val="24"/>
                <w:szCs w:val="24"/>
                <w:lang w:eastAsia="ru-RU"/>
              </w:rPr>
              <w:t xml:space="preserve"> год</w:t>
            </w:r>
            <w:r>
              <w:rPr>
                <w:rFonts w:ascii="Times New Roman" w:hAnsi="Times New Roman"/>
                <w:sz w:val="24"/>
                <w:szCs w:val="24"/>
                <w:lang w:eastAsia="ru-RU"/>
              </w:rPr>
              <w:t>ы</w:t>
            </w:r>
          </w:p>
        </w:tc>
        <w:tc>
          <w:tcPr>
            <w:tcW w:w="560" w:type="pct"/>
            <w:tcBorders>
              <w:top w:val="outset" w:sz="6" w:space="0" w:color="auto"/>
              <w:left w:val="outset" w:sz="6" w:space="0" w:color="auto"/>
              <w:bottom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 xml:space="preserve">Расчетный срок – </w:t>
            </w:r>
            <w:r w:rsidRPr="00FB10FF">
              <w:rPr>
                <w:rFonts w:ascii="Times New Roman" w:hAnsi="Times New Roman"/>
                <w:sz w:val="24"/>
                <w:szCs w:val="24"/>
                <w:lang w:eastAsia="ru-RU"/>
              </w:rPr>
              <w:t>2025</w:t>
            </w:r>
            <w:r w:rsidRPr="003F35C3">
              <w:rPr>
                <w:rFonts w:ascii="Times New Roman" w:hAnsi="Times New Roman"/>
                <w:sz w:val="24"/>
                <w:szCs w:val="24"/>
                <w:lang w:eastAsia="ru-RU"/>
              </w:rPr>
              <w:t>г</w:t>
            </w:r>
          </w:p>
        </w:tc>
      </w:tr>
      <w:tr w:rsidR="00E35E5C" w:rsidRPr="00FB10FF" w:rsidTr="0012664F">
        <w:trPr>
          <w:tblCellSpacing w:w="0" w:type="dxa"/>
        </w:trPr>
        <w:tc>
          <w:tcPr>
            <w:tcW w:w="193" w:type="pct"/>
            <w:tcBorders>
              <w:top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1</w:t>
            </w:r>
          </w:p>
        </w:tc>
        <w:tc>
          <w:tcPr>
            <w:tcW w:w="1559"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2</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3</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4</w:t>
            </w: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5</w:t>
            </w:r>
          </w:p>
        </w:tc>
        <w:tc>
          <w:tcPr>
            <w:tcW w:w="509"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6</w:t>
            </w:r>
          </w:p>
        </w:tc>
        <w:tc>
          <w:tcPr>
            <w:tcW w:w="437"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8</w:t>
            </w: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9</w:t>
            </w:r>
          </w:p>
        </w:tc>
        <w:tc>
          <w:tcPr>
            <w:tcW w:w="560" w:type="pct"/>
            <w:tcBorders>
              <w:top w:val="outset" w:sz="6" w:space="0" w:color="auto"/>
              <w:left w:val="outset" w:sz="6" w:space="0" w:color="auto"/>
              <w:bottom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10</w:t>
            </w:r>
          </w:p>
        </w:tc>
      </w:tr>
      <w:tr w:rsidR="00E35E5C" w:rsidRPr="00FB10FF" w:rsidTr="0012664F">
        <w:trPr>
          <w:trHeight w:val="480"/>
          <w:tblCellSpacing w:w="0" w:type="dxa"/>
        </w:trPr>
        <w:tc>
          <w:tcPr>
            <w:tcW w:w="193" w:type="pct"/>
            <w:tcBorders>
              <w:top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lastRenderedPageBreak/>
              <w:t>1</w:t>
            </w:r>
          </w:p>
        </w:tc>
        <w:tc>
          <w:tcPr>
            <w:tcW w:w="1559"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Население</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1E1269" w:rsidRDefault="00E35E5C" w:rsidP="005E560A">
            <w:pPr>
              <w:spacing w:before="100" w:beforeAutospacing="1" w:after="100" w:afterAutospacing="1" w:line="240" w:lineRule="auto"/>
              <w:jc w:val="center"/>
              <w:rPr>
                <w:rFonts w:ascii="Times New Roman" w:hAnsi="Times New Roman"/>
                <w:sz w:val="24"/>
                <w:szCs w:val="24"/>
                <w:lang w:eastAsia="ru-RU"/>
              </w:rPr>
            </w:pPr>
            <w:r w:rsidRPr="001E1269">
              <w:rPr>
                <w:rFonts w:ascii="Times New Roman" w:hAnsi="Times New Roman"/>
                <w:sz w:val="24"/>
                <w:szCs w:val="24"/>
                <w:lang w:eastAsia="ru-RU"/>
              </w:rPr>
              <w:t>103,83</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09"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7"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60" w:type="pct"/>
            <w:tcBorders>
              <w:top w:val="outset" w:sz="6" w:space="0" w:color="auto"/>
              <w:left w:val="outset" w:sz="6" w:space="0" w:color="auto"/>
              <w:bottom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r>
      <w:tr w:rsidR="00E35E5C" w:rsidRPr="00FB10FF" w:rsidTr="0012664F">
        <w:trPr>
          <w:tblCellSpacing w:w="0" w:type="dxa"/>
        </w:trPr>
        <w:tc>
          <w:tcPr>
            <w:tcW w:w="193" w:type="pct"/>
            <w:tcBorders>
              <w:top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2</w:t>
            </w:r>
          </w:p>
        </w:tc>
        <w:tc>
          <w:tcPr>
            <w:tcW w:w="1559"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Объекты производственно-коммунального, рекреационного  и общественно-делового назначения</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1E1269" w:rsidRDefault="00E35E5C" w:rsidP="005E560A">
            <w:pPr>
              <w:spacing w:before="100" w:beforeAutospacing="1" w:after="100" w:afterAutospacing="1" w:line="240" w:lineRule="auto"/>
              <w:jc w:val="center"/>
              <w:rPr>
                <w:rFonts w:ascii="Times New Roman" w:hAnsi="Times New Roman"/>
                <w:sz w:val="24"/>
                <w:szCs w:val="24"/>
                <w:lang w:eastAsia="ru-RU"/>
              </w:rPr>
            </w:pPr>
            <w:r w:rsidRPr="001E1269">
              <w:rPr>
                <w:rFonts w:ascii="Times New Roman" w:hAnsi="Times New Roman"/>
                <w:sz w:val="24"/>
                <w:szCs w:val="24"/>
                <w:lang w:eastAsia="ru-RU"/>
              </w:rPr>
              <w:t>8,45</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09"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7"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60" w:type="pct"/>
            <w:tcBorders>
              <w:top w:val="outset" w:sz="6" w:space="0" w:color="auto"/>
              <w:left w:val="outset" w:sz="6" w:space="0" w:color="auto"/>
              <w:bottom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r>
      <w:tr w:rsidR="00E35E5C" w:rsidRPr="00FB10FF" w:rsidTr="0012664F">
        <w:trPr>
          <w:tblCellSpacing w:w="0" w:type="dxa"/>
        </w:trPr>
        <w:tc>
          <w:tcPr>
            <w:tcW w:w="193" w:type="pct"/>
            <w:tcBorders>
              <w:top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5</w:t>
            </w:r>
          </w:p>
        </w:tc>
        <w:tc>
          <w:tcPr>
            <w:tcW w:w="1559"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Полив улиц и зеленых насаждений</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1E1269" w:rsidRDefault="001E1269" w:rsidP="005E560A">
            <w:pPr>
              <w:spacing w:before="100" w:beforeAutospacing="1" w:after="100" w:afterAutospacing="1" w:line="240" w:lineRule="auto"/>
              <w:jc w:val="center"/>
              <w:rPr>
                <w:rFonts w:ascii="Times New Roman" w:hAnsi="Times New Roman"/>
                <w:sz w:val="24"/>
                <w:szCs w:val="24"/>
                <w:lang w:eastAsia="ru-RU"/>
              </w:rPr>
            </w:pPr>
            <w:r>
              <w:rPr>
                <w:rFonts w:ascii="Times New Roman" w:hAnsi="Times New Roman"/>
                <w:sz w:val="24"/>
                <w:szCs w:val="24"/>
                <w:lang w:eastAsia="ru-RU"/>
              </w:rPr>
              <w:t>20,2</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09"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7"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60" w:type="pct"/>
            <w:tcBorders>
              <w:top w:val="outset" w:sz="6" w:space="0" w:color="auto"/>
              <w:left w:val="outset" w:sz="6" w:space="0" w:color="auto"/>
              <w:bottom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r>
      <w:tr w:rsidR="00E35E5C" w:rsidRPr="00FB10FF" w:rsidTr="0012664F">
        <w:trPr>
          <w:tblCellSpacing w:w="0" w:type="dxa"/>
        </w:trPr>
        <w:tc>
          <w:tcPr>
            <w:tcW w:w="193" w:type="pct"/>
            <w:tcBorders>
              <w:top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 </w:t>
            </w:r>
          </w:p>
        </w:tc>
        <w:tc>
          <w:tcPr>
            <w:tcW w:w="1559"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i/>
                <w:iCs/>
                <w:sz w:val="24"/>
                <w:szCs w:val="24"/>
                <w:lang w:eastAsia="ru-RU"/>
              </w:rPr>
              <w:t>Итого:</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1E1269" w:rsidRDefault="001E1269" w:rsidP="005E560A">
            <w:pPr>
              <w:spacing w:before="100" w:beforeAutospacing="1" w:after="100" w:afterAutospacing="1" w:line="240" w:lineRule="auto"/>
              <w:jc w:val="center"/>
              <w:rPr>
                <w:rFonts w:ascii="Times New Roman" w:hAnsi="Times New Roman"/>
                <w:sz w:val="24"/>
                <w:szCs w:val="24"/>
                <w:lang w:eastAsia="ru-RU"/>
              </w:rPr>
            </w:pPr>
            <w:r w:rsidRPr="001E1269">
              <w:rPr>
                <w:rFonts w:ascii="Times New Roman" w:hAnsi="Times New Roman"/>
                <w:sz w:val="24"/>
                <w:szCs w:val="24"/>
                <w:lang w:eastAsia="ru-RU"/>
              </w:rPr>
              <w:t>132,48</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09"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rPr>
                <w:rFonts w:ascii="Times New Roman" w:hAnsi="Times New Roman"/>
                <w:sz w:val="24"/>
                <w:szCs w:val="24"/>
                <w:highlight w:val="yellow"/>
                <w:lang w:eastAsia="ru-RU"/>
              </w:rPr>
            </w:pPr>
          </w:p>
        </w:tc>
        <w:tc>
          <w:tcPr>
            <w:tcW w:w="437"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60" w:type="pct"/>
            <w:tcBorders>
              <w:top w:val="outset" w:sz="6" w:space="0" w:color="auto"/>
              <w:left w:val="outset" w:sz="6" w:space="0" w:color="auto"/>
              <w:bottom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r>
      <w:tr w:rsidR="00E35E5C" w:rsidRPr="00FB10FF" w:rsidTr="0012664F">
        <w:trPr>
          <w:tblCellSpacing w:w="0" w:type="dxa"/>
        </w:trPr>
        <w:tc>
          <w:tcPr>
            <w:tcW w:w="193" w:type="pct"/>
            <w:tcBorders>
              <w:top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6</w:t>
            </w:r>
          </w:p>
        </w:tc>
        <w:tc>
          <w:tcPr>
            <w:tcW w:w="1559"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Неучтенные расходы 10%</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1E1269" w:rsidRDefault="001E1269" w:rsidP="005E560A">
            <w:pPr>
              <w:spacing w:before="100" w:beforeAutospacing="1" w:after="100" w:afterAutospacing="1" w:line="240" w:lineRule="auto"/>
              <w:jc w:val="center"/>
              <w:rPr>
                <w:rFonts w:ascii="Times New Roman" w:hAnsi="Times New Roman"/>
                <w:sz w:val="24"/>
                <w:szCs w:val="24"/>
                <w:lang w:eastAsia="ru-RU"/>
              </w:rPr>
            </w:pPr>
            <w:r w:rsidRPr="001E1269">
              <w:rPr>
                <w:rFonts w:ascii="Times New Roman" w:hAnsi="Times New Roman"/>
                <w:sz w:val="24"/>
                <w:szCs w:val="24"/>
                <w:lang w:eastAsia="ru-RU"/>
              </w:rPr>
              <w:t>13,25</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09"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7"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60" w:type="pct"/>
            <w:tcBorders>
              <w:top w:val="outset" w:sz="6" w:space="0" w:color="auto"/>
              <w:left w:val="outset" w:sz="6" w:space="0" w:color="auto"/>
              <w:bottom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r>
      <w:tr w:rsidR="00E35E5C" w:rsidRPr="00FB10FF" w:rsidTr="0012664F">
        <w:trPr>
          <w:tblCellSpacing w:w="0" w:type="dxa"/>
        </w:trPr>
        <w:tc>
          <w:tcPr>
            <w:tcW w:w="193" w:type="pct"/>
            <w:tcBorders>
              <w:top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center"/>
              <w:rPr>
                <w:rFonts w:ascii="Times New Roman" w:hAnsi="Times New Roman"/>
                <w:sz w:val="24"/>
                <w:szCs w:val="24"/>
                <w:lang w:eastAsia="ru-RU"/>
              </w:rPr>
            </w:pPr>
            <w:r w:rsidRPr="003F35C3">
              <w:rPr>
                <w:rFonts w:ascii="Times New Roman" w:hAnsi="Times New Roman"/>
                <w:sz w:val="24"/>
                <w:szCs w:val="24"/>
                <w:lang w:eastAsia="ru-RU"/>
              </w:rPr>
              <w:t> </w:t>
            </w:r>
          </w:p>
        </w:tc>
        <w:tc>
          <w:tcPr>
            <w:tcW w:w="1559" w:type="pct"/>
            <w:tcBorders>
              <w:top w:val="outset" w:sz="6" w:space="0" w:color="auto"/>
              <w:left w:val="outset" w:sz="6" w:space="0" w:color="auto"/>
              <w:bottom w:val="outset" w:sz="6" w:space="0" w:color="auto"/>
              <w:right w:val="outset" w:sz="6" w:space="0" w:color="auto"/>
            </w:tcBorders>
            <w:vAlign w:val="center"/>
          </w:tcPr>
          <w:p w:rsidR="00E35E5C" w:rsidRPr="003F35C3" w:rsidRDefault="00E35E5C" w:rsidP="005E560A">
            <w:pPr>
              <w:spacing w:before="100" w:beforeAutospacing="1" w:after="100" w:afterAutospacing="1" w:line="240" w:lineRule="auto"/>
              <w:jc w:val="right"/>
              <w:rPr>
                <w:rFonts w:ascii="Times New Roman" w:hAnsi="Times New Roman"/>
                <w:sz w:val="24"/>
                <w:szCs w:val="24"/>
                <w:lang w:eastAsia="ru-RU"/>
              </w:rPr>
            </w:pPr>
            <w:r w:rsidRPr="003F35C3">
              <w:rPr>
                <w:rFonts w:ascii="Times New Roman" w:hAnsi="Times New Roman"/>
                <w:b/>
                <w:bCs/>
                <w:sz w:val="24"/>
                <w:szCs w:val="24"/>
                <w:lang w:eastAsia="ru-RU"/>
              </w:rPr>
              <w:t>Всего:</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1E1269" w:rsidRDefault="001E1269" w:rsidP="005E560A">
            <w:pPr>
              <w:spacing w:before="100" w:beforeAutospacing="1" w:after="100" w:afterAutospacing="1" w:line="240" w:lineRule="auto"/>
              <w:jc w:val="center"/>
              <w:rPr>
                <w:rFonts w:ascii="Times New Roman" w:hAnsi="Times New Roman"/>
                <w:sz w:val="24"/>
                <w:szCs w:val="24"/>
                <w:lang w:eastAsia="ru-RU"/>
              </w:rPr>
            </w:pPr>
            <w:r w:rsidRPr="001E1269">
              <w:rPr>
                <w:rFonts w:ascii="Times New Roman" w:hAnsi="Times New Roman"/>
                <w:sz w:val="24"/>
                <w:szCs w:val="24"/>
                <w:lang w:eastAsia="ru-RU"/>
              </w:rPr>
              <w:t>145,73</w:t>
            </w:r>
          </w:p>
        </w:tc>
        <w:tc>
          <w:tcPr>
            <w:tcW w:w="435"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09"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7"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436" w:type="pct"/>
            <w:tcBorders>
              <w:top w:val="outset" w:sz="6" w:space="0" w:color="auto"/>
              <w:left w:val="outset" w:sz="6" w:space="0" w:color="auto"/>
              <w:bottom w:val="outset" w:sz="6" w:space="0" w:color="auto"/>
              <w:right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c>
          <w:tcPr>
            <w:tcW w:w="560" w:type="pct"/>
            <w:tcBorders>
              <w:top w:val="outset" w:sz="6" w:space="0" w:color="auto"/>
              <w:left w:val="outset" w:sz="6" w:space="0" w:color="auto"/>
              <w:bottom w:val="outset" w:sz="6" w:space="0" w:color="auto"/>
            </w:tcBorders>
            <w:vAlign w:val="center"/>
          </w:tcPr>
          <w:p w:rsidR="00E35E5C" w:rsidRPr="007C1271" w:rsidRDefault="00E35E5C" w:rsidP="005E560A">
            <w:pPr>
              <w:spacing w:before="100" w:beforeAutospacing="1" w:after="100" w:afterAutospacing="1" w:line="240" w:lineRule="auto"/>
              <w:jc w:val="center"/>
              <w:rPr>
                <w:rFonts w:ascii="Times New Roman" w:hAnsi="Times New Roman"/>
                <w:sz w:val="24"/>
                <w:szCs w:val="24"/>
                <w:highlight w:val="yellow"/>
                <w:lang w:eastAsia="ru-RU"/>
              </w:rPr>
            </w:pPr>
          </w:p>
        </w:tc>
      </w:tr>
    </w:tbl>
    <w:p w:rsidR="00E35E5C" w:rsidRPr="00B408A1" w:rsidRDefault="00E35E5C" w:rsidP="0023019B">
      <w:pPr>
        <w:shd w:val="clear" w:color="auto" w:fill="FFFFFF"/>
        <w:spacing w:line="288" w:lineRule="auto"/>
        <w:ind w:firstLine="709"/>
        <w:jc w:val="both"/>
        <w:rPr>
          <w:rFonts w:ascii="Times New Roman" w:hAnsi="Times New Roman"/>
          <w:sz w:val="24"/>
          <w:szCs w:val="24"/>
        </w:rPr>
      </w:pPr>
    </w:p>
    <w:p w:rsidR="00E35E5C" w:rsidRPr="007A7C02" w:rsidRDefault="00E35E5C" w:rsidP="00D019B2">
      <w:pPr>
        <w:spacing w:after="0" w:line="360" w:lineRule="auto"/>
        <w:jc w:val="both"/>
        <w:rPr>
          <w:rStyle w:val="FontStyle12"/>
          <w:rFonts w:ascii="Times New Roman" w:hAnsi="Times New Roman" w:cs="Times New Roman"/>
          <w:b w:val="0"/>
          <w:sz w:val="24"/>
          <w:szCs w:val="24"/>
        </w:rPr>
      </w:pPr>
      <w:r>
        <w:rPr>
          <w:rFonts w:ascii="Times New Roman" w:hAnsi="Times New Roman"/>
          <w:sz w:val="24"/>
          <w:szCs w:val="24"/>
          <w:vertAlign w:val="superscript"/>
        </w:rPr>
        <w:t xml:space="preserve"> </w:t>
      </w:r>
      <w:r>
        <w:rPr>
          <w:rStyle w:val="FontStyle12"/>
          <w:rFonts w:ascii="Times New Roman" w:hAnsi="Times New Roman" w:cs="Times New Roman"/>
          <w:sz w:val="24"/>
          <w:szCs w:val="24"/>
        </w:rPr>
        <w:t>- доля поставки ресурса по приборам учета</w:t>
      </w:r>
    </w:p>
    <w:p w:rsidR="00E35E5C" w:rsidRPr="001E1269" w:rsidRDefault="00E35E5C" w:rsidP="006C3FFA">
      <w:pPr>
        <w:spacing w:after="0" w:line="240" w:lineRule="auto"/>
        <w:jc w:val="both"/>
        <w:rPr>
          <w:rStyle w:val="FontStyle12"/>
          <w:rFonts w:ascii="Times New Roman" w:hAnsi="Times New Roman" w:cs="Times New Roman"/>
          <w:b w:val="0"/>
          <w:sz w:val="24"/>
          <w:szCs w:val="24"/>
        </w:rPr>
      </w:pPr>
      <w:r w:rsidRPr="001E1269">
        <w:rPr>
          <w:rStyle w:val="FontStyle12"/>
          <w:rFonts w:ascii="Times New Roman" w:hAnsi="Times New Roman" w:cs="Times New Roman"/>
          <w:b w:val="0"/>
          <w:sz w:val="24"/>
          <w:szCs w:val="24"/>
        </w:rPr>
        <w:t xml:space="preserve">      На территории поселения находится 426 жилых домов, подключенных к централизованной системе водоснабжения. Из них в  домах установлены приборы у</w:t>
      </w:r>
      <w:r w:rsidR="001E1269" w:rsidRPr="001E1269">
        <w:rPr>
          <w:rStyle w:val="FontStyle12"/>
          <w:rFonts w:ascii="Times New Roman" w:hAnsi="Times New Roman" w:cs="Times New Roman"/>
          <w:b w:val="0"/>
          <w:sz w:val="24"/>
          <w:szCs w:val="24"/>
        </w:rPr>
        <w:t>чета, что составляет 52 %.  Из 9</w:t>
      </w:r>
      <w:r w:rsidRPr="001E1269">
        <w:rPr>
          <w:rStyle w:val="FontStyle12"/>
          <w:rFonts w:ascii="Times New Roman" w:hAnsi="Times New Roman" w:cs="Times New Roman"/>
          <w:b w:val="0"/>
          <w:sz w:val="24"/>
          <w:szCs w:val="24"/>
        </w:rPr>
        <w:t xml:space="preserve"> учреждений социальной </w:t>
      </w:r>
      <w:r w:rsidR="001E1269">
        <w:rPr>
          <w:rStyle w:val="FontStyle12"/>
          <w:rFonts w:ascii="Times New Roman" w:hAnsi="Times New Roman" w:cs="Times New Roman"/>
          <w:b w:val="0"/>
          <w:sz w:val="24"/>
          <w:szCs w:val="24"/>
        </w:rPr>
        <w:t>сферы и прочих потребителей  расчет производится по нормам.</w:t>
      </w:r>
    </w:p>
    <w:p w:rsidR="00E35E5C" w:rsidRDefault="00E35E5C" w:rsidP="00D019B2">
      <w:pPr>
        <w:spacing w:after="0" w:line="360" w:lineRule="auto"/>
        <w:jc w:val="both"/>
        <w:rPr>
          <w:rStyle w:val="FontStyle12"/>
          <w:rFonts w:ascii="Times New Roman" w:hAnsi="Times New Roman" w:cs="Times New Roman"/>
          <w:sz w:val="24"/>
          <w:szCs w:val="24"/>
        </w:rPr>
      </w:pPr>
      <w:r w:rsidRPr="00747E14">
        <w:rPr>
          <w:rStyle w:val="FontStyle12"/>
          <w:rFonts w:ascii="Times New Roman" w:hAnsi="Times New Roman" w:cs="Times New Roman"/>
          <w:sz w:val="24"/>
          <w:szCs w:val="24"/>
        </w:rPr>
        <w:t xml:space="preserve">-надежность работы системы </w:t>
      </w:r>
    </w:p>
    <w:p w:rsidR="00E35E5C" w:rsidRDefault="00E35E5C" w:rsidP="006C3FFA">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Существующая система водоснабжения функционирует с 1975</w:t>
      </w:r>
      <w:r w:rsidR="00AE626E">
        <w:rPr>
          <w:rStyle w:val="FontStyle12"/>
          <w:rFonts w:ascii="Times New Roman" w:hAnsi="Times New Roman" w:cs="Times New Roman"/>
          <w:b w:val="0"/>
          <w:sz w:val="24"/>
          <w:szCs w:val="24"/>
        </w:rPr>
        <w:t xml:space="preserve"> года в с.Ольшанка </w:t>
      </w:r>
      <w:r w:rsidR="00691EBF">
        <w:rPr>
          <w:rStyle w:val="FontStyle12"/>
          <w:rFonts w:ascii="Times New Roman" w:hAnsi="Times New Roman" w:cs="Times New Roman"/>
          <w:b w:val="0"/>
          <w:sz w:val="24"/>
          <w:szCs w:val="24"/>
        </w:rPr>
        <w:t xml:space="preserve">. И  </w:t>
      </w:r>
      <w:r>
        <w:rPr>
          <w:rStyle w:val="FontStyle12"/>
          <w:rFonts w:ascii="Times New Roman" w:hAnsi="Times New Roman" w:cs="Times New Roman"/>
          <w:b w:val="0"/>
          <w:sz w:val="24"/>
          <w:szCs w:val="24"/>
        </w:rPr>
        <w:t xml:space="preserve"> с 1990 года в селе Захарово. Серьезных аварий и перебоев в водоснабжении  за истекший период времени не было. В  2013 году силами МУП «Водоканал было проведено </w:t>
      </w:r>
      <w:r w:rsidRPr="00CC512E">
        <w:rPr>
          <w:rStyle w:val="FontStyle12"/>
          <w:rFonts w:ascii="Times New Roman" w:hAnsi="Times New Roman" w:cs="Times New Roman"/>
          <w:b w:val="0"/>
          <w:sz w:val="24"/>
          <w:szCs w:val="24"/>
        </w:rPr>
        <w:t xml:space="preserve">38 </w:t>
      </w:r>
      <w:r>
        <w:rPr>
          <w:rStyle w:val="FontStyle12"/>
          <w:rFonts w:ascii="Times New Roman" w:hAnsi="Times New Roman" w:cs="Times New Roman"/>
          <w:b w:val="0"/>
          <w:sz w:val="24"/>
          <w:szCs w:val="24"/>
        </w:rPr>
        <w:t xml:space="preserve">ремонтных работ, в том числе </w:t>
      </w:r>
      <w:r w:rsidRPr="00CC512E">
        <w:rPr>
          <w:rStyle w:val="FontStyle12"/>
          <w:rFonts w:ascii="Times New Roman" w:hAnsi="Times New Roman" w:cs="Times New Roman"/>
          <w:b w:val="0"/>
          <w:sz w:val="24"/>
          <w:szCs w:val="24"/>
        </w:rPr>
        <w:t>36</w:t>
      </w:r>
      <w:r w:rsidRPr="0084246A">
        <w:rPr>
          <w:rStyle w:val="FontStyle12"/>
          <w:rFonts w:ascii="Times New Roman" w:hAnsi="Times New Roman" w:cs="Times New Roman"/>
          <w:b w:val="0"/>
          <w:color w:val="FF0000"/>
          <w:sz w:val="24"/>
          <w:szCs w:val="24"/>
        </w:rPr>
        <w:t xml:space="preserve"> </w:t>
      </w:r>
      <w:r>
        <w:rPr>
          <w:rStyle w:val="FontStyle12"/>
          <w:rFonts w:ascii="Times New Roman" w:hAnsi="Times New Roman" w:cs="Times New Roman"/>
          <w:b w:val="0"/>
          <w:sz w:val="24"/>
          <w:szCs w:val="24"/>
        </w:rPr>
        <w:t xml:space="preserve">–на сетях. Основные перебои в системе водоснабжения связаны с частными врезками. </w:t>
      </w:r>
    </w:p>
    <w:p w:rsidR="00E35E5C" w:rsidRPr="000A06FA" w:rsidRDefault="00E35E5C" w:rsidP="006C3FFA">
      <w:pPr>
        <w:widowControl w:val="0"/>
        <w:spacing w:line="240" w:lineRule="auto"/>
        <w:ind w:firstLine="709"/>
        <w:jc w:val="both"/>
        <w:rPr>
          <w:rFonts w:ascii="Times New Roman" w:hAnsi="Times New Roman"/>
          <w:sz w:val="24"/>
          <w:szCs w:val="24"/>
        </w:rPr>
      </w:pPr>
      <w:r w:rsidRPr="000A06FA">
        <w:rPr>
          <w:rFonts w:ascii="Times New Roman" w:hAnsi="Times New Roman"/>
          <w:sz w:val="24"/>
          <w:szCs w:val="24"/>
        </w:rPr>
        <w:t>Для целей комплексного развития систем водоснабжения главным критерием эффективности выступает надежность функционирования сетей.</w:t>
      </w:r>
    </w:p>
    <w:p w:rsidR="00E35E5C" w:rsidRPr="000A06FA" w:rsidRDefault="00E35E5C" w:rsidP="006C3FFA">
      <w:pPr>
        <w:widowControl w:val="0"/>
        <w:spacing w:line="240" w:lineRule="auto"/>
        <w:ind w:firstLine="709"/>
        <w:jc w:val="both"/>
        <w:rPr>
          <w:rFonts w:ascii="Times New Roman" w:hAnsi="Times New Roman"/>
          <w:sz w:val="24"/>
          <w:szCs w:val="24"/>
        </w:rPr>
      </w:pPr>
      <w:r w:rsidRPr="000A06FA">
        <w:rPr>
          <w:rFonts w:ascii="Times New Roman" w:hAnsi="Times New Roman"/>
          <w:sz w:val="24"/>
          <w:szCs w:val="24"/>
        </w:rPr>
        <w:t>Основные показатели</w:t>
      </w:r>
      <w:r w:rsidRPr="000A06FA">
        <w:rPr>
          <w:rFonts w:ascii="Times New Roman" w:hAnsi="Times New Roman"/>
          <w:sz w:val="24"/>
          <w:szCs w:val="24"/>
          <w:lang w:val="en-US"/>
        </w:rPr>
        <w:t>:</w:t>
      </w:r>
    </w:p>
    <w:p w:rsidR="00E35E5C" w:rsidRPr="000A06FA" w:rsidRDefault="00E35E5C" w:rsidP="006C3FFA">
      <w:pPr>
        <w:widowControl w:val="0"/>
        <w:numPr>
          <w:ilvl w:val="0"/>
          <w:numId w:val="5"/>
        </w:numPr>
        <w:spacing w:after="0" w:line="240" w:lineRule="auto"/>
        <w:jc w:val="both"/>
        <w:rPr>
          <w:rFonts w:ascii="Times New Roman" w:hAnsi="Times New Roman"/>
          <w:sz w:val="24"/>
          <w:szCs w:val="24"/>
        </w:rPr>
      </w:pPr>
      <w:r w:rsidRPr="000A06FA">
        <w:rPr>
          <w:rFonts w:ascii="Times New Roman" w:hAnsi="Times New Roman"/>
          <w:sz w:val="24"/>
          <w:szCs w:val="24"/>
        </w:rPr>
        <w:t>перебои в водоснабжении (часы, дни);</w:t>
      </w:r>
    </w:p>
    <w:p w:rsidR="00E35E5C" w:rsidRPr="000A06FA" w:rsidRDefault="00E35E5C" w:rsidP="006C3FFA">
      <w:pPr>
        <w:widowControl w:val="0"/>
        <w:numPr>
          <w:ilvl w:val="0"/>
          <w:numId w:val="5"/>
        </w:numPr>
        <w:spacing w:after="0" w:line="240" w:lineRule="auto"/>
        <w:jc w:val="both"/>
        <w:rPr>
          <w:rFonts w:ascii="Times New Roman" w:hAnsi="Times New Roman"/>
          <w:sz w:val="24"/>
          <w:szCs w:val="24"/>
        </w:rPr>
      </w:pPr>
      <w:r w:rsidRPr="000A06FA">
        <w:rPr>
          <w:rFonts w:ascii="Times New Roman" w:hAnsi="Times New Roman"/>
          <w:sz w:val="24"/>
          <w:szCs w:val="24"/>
        </w:rPr>
        <w:t>частота отказов в услуге водоснабжения.</w:t>
      </w:r>
    </w:p>
    <w:p w:rsidR="00E35E5C" w:rsidRPr="000A06FA" w:rsidRDefault="00E35E5C" w:rsidP="006C3FFA">
      <w:pPr>
        <w:widowControl w:val="0"/>
        <w:tabs>
          <w:tab w:val="left" w:pos="0"/>
        </w:tabs>
        <w:spacing w:line="240" w:lineRule="auto"/>
        <w:ind w:firstLine="720"/>
        <w:jc w:val="both"/>
        <w:rPr>
          <w:rFonts w:ascii="Times New Roman" w:hAnsi="Times New Roman"/>
          <w:sz w:val="24"/>
          <w:szCs w:val="24"/>
        </w:rPr>
      </w:pPr>
      <w:r w:rsidRPr="000A06FA">
        <w:rPr>
          <w:rFonts w:ascii="Times New Roman" w:hAnsi="Times New Roman"/>
          <w:sz w:val="24"/>
          <w:szCs w:val="24"/>
        </w:rPr>
        <w:t>Параметры оценки надежности предоставляемых услуг водоснаб</w:t>
      </w:r>
      <w:r>
        <w:rPr>
          <w:rFonts w:ascii="Times New Roman" w:hAnsi="Times New Roman"/>
          <w:sz w:val="24"/>
          <w:szCs w:val="24"/>
        </w:rPr>
        <w:t xml:space="preserve">жения представлены в таблице </w:t>
      </w:r>
    </w:p>
    <w:p w:rsidR="00F476B8" w:rsidRDefault="00E35E5C" w:rsidP="00AE626E">
      <w:pPr>
        <w:pStyle w:val="af"/>
        <w:widowControl w:val="0"/>
        <w:rPr>
          <w:rFonts w:ascii="Times New Roman" w:hAnsi="Times New Roman" w:cs="Times New Roman"/>
          <w:b w:val="0"/>
          <w:sz w:val="24"/>
          <w:szCs w:val="24"/>
        </w:rPr>
      </w:pPr>
      <w:r w:rsidRPr="000A06FA">
        <w:rPr>
          <w:rFonts w:ascii="Times New Roman" w:hAnsi="Times New Roman" w:cs="Times New Roman"/>
          <w:b w:val="0"/>
          <w:sz w:val="24"/>
          <w:szCs w:val="24"/>
        </w:rPr>
        <w:t xml:space="preserve">                                                                         </w:t>
      </w:r>
      <w:r w:rsidRPr="00AE626E">
        <w:rPr>
          <w:rFonts w:ascii="Times New Roman" w:hAnsi="Times New Roman" w:cs="Times New Roman"/>
          <w:b w:val="0"/>
          <w:sz w:val="24"/>
          <w:szCs w:val="24"/>
        </w:rPr>
        <w:t>Таблица</w:t>
      </w:r>
    </w:p>
    <w:p w:rsidR="00E35E5C" w:rsidRPr="00F476B8" w:rsidRDefault="00E35E5C" w:rsidP="00F476B8">
      <w:pPr>
        <w:pStyle w:val="af"/>
        <w:widowControl w:val="0"/>
        <w:jc w:val="center"/>
        <w:rPr>
          <w:rFonts w:ascii="Times New Roman" w:hAnsi="Times New Roman" w:cs="Times New Roman"/>
          <w:b w:val="0"/>
          <w:sz w:val="24"/>
          <w:szCs w:val="24"/>
        </w:rPr>
      </w:pPr>
      <w:r w:rsidRPr="000A06FA">
        <w:rPr>
          <w:rFonts w:ascii="Times New Roman" w:hAnsi="Times New Roman"/>
          <w:sz w:val="24"/>
          <w:szCs w:val="24"/>
        </w:rPr>
        <w:t>Параметры оценки надежности предоставляемых услуг водоснабжения</w:t>
      </w:r>
    </w:p>
    <w:tbl>
      <w:tblPr>
        <w:tblW w:w="10283" w:type="dxa"/>
        <w:tblInd w:w="-25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tblPr>
      <w:tblGrid>
        <w:gridCol w:w="2340"/>
        <w:gridCol w:w="2520"/>
        <w:gridCol w:w="1980"/>
        <w:gridCol w:w="1676"/>
        <w:gridCol w:w="1767"/>
      </w:tblGrid>
      <w:tr w:rsidR="00E35E5C" w:rsidRPr="00FB10FF" w:rsidTr="000A06FA">
        <w:trPr>
          <w:tblHeader/>
        </w:trPr>
        <w:tc>
          <w:tcPr>
            <w:tcW w:w="2340" w:type="dxa"/>
            <w:vMerge w:val="restart"/>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t>Нормативные параметры надежности</w:t>
            </w:r>
          </w:p>
        </w:tc>
        <w:tc>
          <w:tcPr>
            <w:tcW w:w="2520" w:type="dxa"/>
            <w:vMerge w:val="restart"/>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t>Допустимый период и показатели нарушения (снижения) параметров надежности</w:t>
            </w:r>
          </w:p>
        </w:tc>
        <w:tc>
          <w:tcPr>
            <w:tcW w:w="1980" w:type="dxa"/>
            <w:vMerge w:val="restart"/>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t>Учетный период (величина) снижения оплаты за нарушение параметров</w:t>
            </w:r>
          </w:p>
        </w:tc>
        <w:tc>
          <w:tcPr>
            <w:tcW w:w="3443" w:type="dxa"/>
            <w:gridSpan w:val="2"/>
            <w:vAlign w:val="center"/>
          </w:tcPr>
          <w:p w:rsidR="00E35E5C" w:rsidRPr="00FB10FF" w:rsidRDefault="00E35E5C" w:rsidP="000A06FA">
            <w:pPr>
              <w:widowControl w:val="0"/>
              <w:ind w:left="-180" w:right="607"/>
              <w:jc w:val="center"/>
              <w:rPr>
                <w:rFonts w:ascii="Times New Roman" w:hAnsi="Times New Roman"/>
                <w:sz w:val="24"/>
                <w:szCs w:val="24"/>
              </w:rPr>
            </w:pPr>
            <w:r w:rsidRPr="00FB10FF">
              <w:rPr>
                <w:rFonts w:ascii="Times New Roman" w:hAnsi="Times New Roman"/>
                <w:sz w:val="24"/>
                <w:szCs w:val="24"/>
              </w:rPr>
              <w:t>Условия расчета</w:t>
            </w:r>
          </w:p>
        </w:tc>
      </w:tr>
      <w:tr w:rsidR="00E35E5C" w:rsidRPr="00FB10FF" w:rsidTr="000A06FA">
        <w:trPr>
          <w:tblHeader/>
        </w:trPr>
        <w:tc>
          <w:tcPr>
            <w:tcW w:w="2340" w:type="dxa"/>
            <w:vMerge/>
            <w:vAlign w:val="center"/>
          </w:tcPr>
          <w:p w:rsidR="00E35E5C" w:rsidRPr="00FB10FF" w:rsidRDefault="00E35E5C" w:rsidP="005534F4">
            <w:pPr>
              <w:widowControl w:val="0"/>
              <w:ind w:left="-180" w:right="-108"/>
              <w:jc w:val="center"/>
              <w:rPr>
                <w:rFonts w:ascii="Times New Roman" w:hAnsi="Times New Roman"/>
                <w:sz w:val="24"/>
                <w:szCs w:val="24"/>
              </w:rPr>
            </w:pPr>
          </w:p>
        </w:tc>
        <w:tc>
          <w:tcPr>
            <w:tcW w:w="2520" w:type="dxa"/>
            <w:vMerge/>
            <w:vAlign w:val="center"/>
          </w:tcPr>
          <w:p w:rsidR="00E35E5C" w:rsidRPr="00FB10FF" w:rsidRDefault="00E35E5C" w:rsidP="005534F4">
            <w:pPr>
              <w:widowControl w:val="0"/>
              <w:ind w:left="-180" w:right="-108"/>
              <w:jc w:val="center"/>
              <w:rPr>
                <w:rFonts w:ascii="Times New Roman" w:hAnsi="Times New Roman"/>
                <w:sz w:val="24"/>
                <w:szCs w:val="24"/>
              </w:rPr>
            </w:pPr>
          </w:p>
        </w:tc>
        <w:tc>
          <w:tcPr>
            <w:tcW w:w="1980" w:type="dxa"/>
            <w:vMerge/>
            <w:vAlign w:val="center"/>
          </w:tcPr>
          <w:p w:rsidR="00E35E5C" w:rsidRPr="00FB10FF" w:rsidRDefault="00E35E5C" w:rsidP="005534F4">
            <w:pPr>
              <w:widowControl w:val="0"/>
              <w:ind w:left="-180" w:right="-108"/>
              <w:jc w:val="center"/>
              <w:rPr>
                <w:rFonts w:ascii="Times New Roman" w:hAnsi="Times New Roman"/>
                <w:sz w:val="24"/>
                <w:szCs w:val="24"/>
              </w:rPr>
            </w:pPr>
          </w:p>
        </w:tc>
        <w:tc>
          <w:tcPr>
            <w:tcW w:w="1676" w:type="dxa"/>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t>При наличии приборов учета</w:t>
            </w:r>
          </w:p>
        </w:tc>
        <w:tc>
          <w:tcPr>
            <w:tcW w:w="1767" w:type="dxa"/>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t>При отсутствии приборов учета</w:t>
            </w:r>
          </w:p>
        </w:tc>
      </w:tr>
      <w:tr w:rsidR="00E35E5C" w:rsidRPr="00FB10FF" w:rsidTr="000A06FA">
        <w:tc>
          <w:tcPr>
            <w:tcW w:w="2340" w:type="dxa"/>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t>Количество аварий и повреждений на 1 км сети в год</w:t>
            </w:r>
          </w:p>
        </w:tc>
        <w:tc>
          <w:tcPr>
            <w:tcW w:w="2520" w:type="dxa"/>
            <w:vMerge w:val="restart"/>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t xml:space="preserve"> а) не более 8 часов в течение одного месяца</w:t>
            </w:r>
          </w:p>
          <w:p w:rsidR="00E35E5C" w:rsidRPr="00FB10FF" w:rsidRDefault="00E35E5C" w:rsidP="005534F4">
            <w:pPr>
              <w:widowControl w:val="0"/>
              <w:ind w:left="-180" w:right="-108"/>
              <w:rPr>
                <w:rFonts w:ascii="Times New Roman" w:hAnsi="Times New Roman"/>
                <w:sz w:val="24"/>
                <w:szCs w:val="24"/>
              </w:rPr>
            </w:pPr>
          </w:p>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t xml:space="preserve"> б) при аварии – не более 4 часов</w:t>
            </w:r>
          </w:p>
          <w:p w:rsidR="00E35E5C" w:rsidRPr="00FB10FF" w:rsidRDefault="00E35E5C" w:rsidP="005534F4">
            <w:pPr>
              <w:widowControl w:val="0"/>
              <w:ind w:left="-180" w:right="-108"/>
              <w:jc w:val="center"/>
              <w:rPr>
                <w:rFonts w:ascii="Times New Roman" w:hAnsi="Times New Roman"/>
                <w:sz w:val="24"/>
                <w:szCs w:val="24"/>
              </w:rPr>
            </w:pPr>
          </w:p>
        </w:tc>
        <w:tc>
          <w:tcPr>
            <w:tcW w:w="1980" w:type="dxa"/>
            <w:vMerge w:val="restart"/>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lastRenderedPageBreak/>
              <w:t xml:space="preserve">За каждый час, превышающий (суммарно) </w:t>
            </w:r>
            <w:r w:rsidRPr="00FB10FF">
              <w:rPr>
                <w:rFonts w:ascii="Times New Roman" w:hAnsi="Times New Roman"/>
                <w:sz w:val="24"/>
                <w:szCs w:val="24"/>
              </w:rPr>
              <w:lastRenderedPageBreak/>
              <w:t>допустимый период нарушения (3) за расчетный период</w:t>
            </w:r>
          </w:p>
        </w:tc>
        <w:tc>
          <w:tcPr>
            <w:tcW w:w="1676" w:type="dxa"/>
            <w:vMerge w:val="restart"/>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lastRenderedPageBreak/>
              <w:t>По показаниям приборов учета</w:t>
            </w:r>
          </w:p>
        </w:tc>
        <w:tc>
          <w:tcPr>
            <w:tcW w:w="1767" w:type="dxa"/>
            <w:vMerge w:val="restart"/>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t>С 1 человека по установленному нормативу</w:t>
            </w:r>
          </w:p>
        </w:tc>
      </w:tr>
      <w:tr w:rsidR="00E35E5C" w:rsidRPr="00FB10FF" w:rsidTr="000A06FA">
        <w:trPr>
          <w:trHeight w:val="761"/>
        </w:trPr>
        <w:tc>
          <w:tcPr>
            <w:tcW w:w="2340" w:type="dxa"/>
            <w:vAlign w:val="center"/>
          </w:tcPr>
          <w:p w:rsidR="00E35E5C" w:rsidRPr="00FB10FF" w:rsidRDefault="00E35E5C" w:rsidP="005534F4">
            <w:pPr>
              <w:widowControl w:val="0"/>
              <w:ind w:left="-180" w:right="-108"/>
              <w:jc w:val="center"/>
              <w:rPr>
                <w:rFonts w:ascii="Times New Roman" w:hAnsi="Times New Roman"/>
                <w:sz w:val="24"/>
                <w:szCs w:val="24"/>
              </w:rPr>
            </w:pPr>
            <w:r w:rsidRPr="00FB10FF">
              <w:rPr>
                <w:rFonts w:ascii="Times New Roman" w:hAnsi="Times New Roman"/>
                <w:sz w:val="24"/>
                <w:szCs w:val="24"/>
              </w:rPr>
              <w:lastRenderedPageBreak/>
              <w:t>Бесперебойное круглосуточное водоснабжение в течение года</w:t>
            </w:r>
          </w:p>
        </w:tc>
        <w:tc>
          <w:tcPr>
            <w:tcW w:w="2520" w:type="dxa"/>
            <w:vMerge/>
            <w:vAlign w:val="center"/>
          </w:tcPr>
          <w:p w:rsidR="00E35E5C" w:rsidRPr="00FB10FF" w:rsidRDefault="00E35E5C" w:rsidP="005534F4">
            <w:pPr>
              <w:widowControl w:val="0"/>
              <w:ind w:left="-180" w:right="-108"/>
              <w:jc w:val="center"/>
              <w:rPr>
                <w:sz w:val="28"/>
                <w:szCs w:val="28"/>
              </w:rPr>
            </w:pPr>
          </w:p>
        </w:tc>
        <w:tc>
          <w:tcPr>
            <w:tcW w:w="1980" w:type="dxa"/>
            <w:vMerge/>
            <w:vAlign w:val="center"/>
          </w:tcPr>
          <w:p w:rsidR="00E35E5C" w:rsidRPr="00FB10FF" w:rsidRDefault="00E35E5C" w:rsidP="005534F4">
            <w:pPr>
              <w:widowControl w:val="0"/>
              <w:ind w:left="-180" w:right="-108"/>
              <w:jc w:val="center"/>
              <w:rPr>
                <w:sz w:val="28"/>
                <w:szCs w:val="28"/>
              </w:rPr>
            </w:pPr>
          </w:p>
        </w:tc>
        <w:tc>
          <w:tcPr>
            <w:tcW w:w="1676" w:type="dxa"/>
            <w:vMerge/>
            <w:vAlign w:val="center"/>
          </w:tcPr>
          <w:p w:rsidR="00E35E5C" w:rsidRPr="00FB10FF" w:rsidRDefault="00E35E5C" w:rsidP="005534F4">
            <w:pPr>
              <w:widowControl w:val="0"/>
              <w:ind w:left="-180" w:right="-108"/>
              <w:jc w:val="center"/>
              <w:rPr>
                <w:sz w:val="28"/>
                <w:szCs w:val="28"/>
              </w:rPr>
            </w:pPr>
          </w:p>
        </w:tc>
        <w:tc>
          <w:tcPr>
            <w:tcW w:w="1767" w:type="dxa"/>
            <w:vMerge/>
            <w:vAlign w:val="center"/>
          </w:tcPr>
          <w:p w:rsidR="00E35E5C" w:rsidRPr="00FB10FF" w:rsidRDefault="00E35E5C" w:rsidP="005534F4">
            <w:pPr>
              <w:widowControl w:val="0"/>
              <w:ind w:left="-180" w:right="-108"/>
              <w:jc w:val="center"/>
              <w:rPr>
                <w:sz w:val="28"/>
                <w:szCs w:val="28"/>
              </w:rPr>
            </w:pPr>
          </w:p>
        </w:tc>
      </w:tr>
    </w:tbl>
    <w:p w:rsidR="00E35E5C" w:rsidRPr="00747E14" w:rsidRDefault="00E35E5C" w:rsidP="00F476B8">
      <w:pPr>
        <w:spacing w:after="0" w:line="240" w:lineRule="auto"/>
        <w:jc w:val="both"/>
        <w:rPr>
          <w:rStyle w:val="FontStyle12"/>
          <w:rFonts w:ascii="Times New Roman" w:hAnsi="Times New Roman" w:cs="Times New Roman"/>
          <w:b w:val="0"/>
          <w:sz w:val="24"/>
          <w:szCs w:val="24"/>
        </w:rPr>
      </w:pPr>
    </w:p>
    <w:p w:rsidR="00E35E5C" w:rsidRDefault="00E35E5C" w:rsidP="00D019B2">
      <w:pPr>
        <w:spacing w:after="0" w:line="36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-качество поставляемого ресурса</w:t>
      </w:r>
    </w:p>
    <w:p w:rsidR="00E35E5C" w:rsidRDefault="00E35E5C" w:rsidP="006C3FFA">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На территории поселения регулярно ведется наблюдение за качеством питьевой воды. Производственный контроль проводится на основании заключенного МУП «Водоканал» договора с филиалом ФБУЗ «Центр гигиены и эпидемиологии в Белгородской области в Новооскольском районе». Исследуемые пробы воды показывают, что питьевая вода не соответствует по содержанию железа требованиям СанПин.2.1.4.1074-01. </w:t>
      </w:r>
    </w:p>
    <w:p w:rsidR="00E35E5C" w:rsidRPr="00251606" w:rsidRDefault="00E35E5C" w:rsidP="006C3FFA">
      <w:pPr>
        <w:widowControl w:val="0"/>
        <w:spacing w:line="240" w:lineRule="auto"/>
        <w:ind w:firstLine="709"/>
        <w:jc w:val="both"/>
        <w:rPr>
          <w:rFonts w:ascii="Times New Roman" w:hAnsi="Times New Roman"/>
          <w:sz w:val="24"/>
          <w:szCs w:val="24"/>
        </w:rPr>
      </w:pPr>
      <w:r w:rsidRPr="00251606">
        <w:rPr>
          <w:rFonts w:ascii="Times New Roman" w:hAnsi="Times New Roman"/>
          <w:sz w:val="24"/>
          <w:szCs w:val="24"/>
        </w:rPr>
        <w:t>С целью обеспечения экологической и санитарно-эпидемиологической безопасности при развитии посел</w:t>
      </w:r>
      <w:r>
        <w:rPr>
          <w:rFonts w:ascii="Times New Roman" w:hAnsi="Times New Roman"/>
          <w:sz w:val="24"/>
          <w:szCs w:val="24"/>
        </w:rPr>
        <w:t xml:space="preserve">ения </w:t>
      </w:r>
      <w:r w:rsidRPr="00251606">
        <w:rPr>
          <w:rFonts w:ascii="Times New Roman" w:hAnsi="Times New Roman"/>
          <w:sz w:val="24"/>
          <w:szCs w:val="24"/>
        </w:rPr>
        <w:t>сформированы мероприятия:</w:t>
      </w:r>
    </w:p>
    <w:p w:rsidR="00E35E5C" w:rsidRPr="00251606" w:rsidRDefault="00E35E5C" w:rsidP="006C3FFA">
      <w:pPr>
        <w:widowControl w:val="0"/>
        <w:numPr>
          <w:ilvl w:val="0"/>
          <w:numId w:val="6"/>
        </w:numPr>
        <w:spacing w:after="0" w:line="240" w:lineRule="auto"/>
        <w:jc w:val="both"/>
        <w:rPr>
          <w:rFonts w:ascii="Times New Roman" w:hAnsi="Times New Roman"/>
          <w:sz w:val="24"/>
          <w:szCs w:val="24"/>
        </w:rPr>
      </w:pPr>
      <w:r>
        <w:rPr>
          <w:rFonts w:ascii="Times New Roman" w:hAnsi="Times New Roman"/>
          <w:sz w:val="24"/>
          <w:szCs w:val="24"/>
        </w:rPr>
        <w:t>строительство насосной станции второго подъема с резервуарами чистой воды</w:t>
      </w:r>
      <w:r w:rsidRPr="00251606">
        <w:rPr>
          <w:rFonts w:ascii="Times New Roman" w:hAnsi="Times New Roman"/>
          <w:sz w:val="24"/>
          <w:szCs w:val="24"/>
        </w:rPr>
        <w:t>;</w:t>
      </w:r>
    </w:p>
    <w:p w:rsidR="00E35E5C" w:rsidRPr="00251606" w:rsidRDefault="00E35E5C" w:rsidP="006C3FFA">
      <w:pPr>
        <w:widowControl w:val="0"/>
        <w:numPr>
          <w:ilvl w:val="0"/>
          <w:numId w:val="6"/>
        </w:numPr>
        <w:spacing w:after="0" w:line="240" w:lineRule="auto"/>
        <w:jc w:val="both"/>
        <w:rPr>
          <w:rFonts w:ascii="Times New Roman" w:hAnsi="Times New Roman"/>
          <w:sz w:val="24"/>
          <w:szCs w:val="24"/>
        </w:rPr>
      </w:pPr>
      <w:r w:rsidRPr="00251606">
        <w:rPr>
          <w:rFonts w:ascii="Times New Roman" w:hAnsi="Times New Roman"/>
          <w:sz w:val="24"/>
          <w:szCs w:val="24"/>
        </w:rPr>
        <w:t xml:space="preserve">строительство станции </w:t>
      </w:r>
      <w:r>
        <w:rPr>
          <w:rFonts w:ascii="Times New Roman" w:hAnsi="Times New Roman"/>
          <w:sz w:val="24"/>
          <w:szCs w:val="24"/>
        </w:rPr>
        <w:t xml:space="preserve">обеззараживания (в том числе станции </w:t>
      </w:r>
      <w:r w:rsidRPr="00251606">
        <w:rPr>
          <w:rFonts w:ascii="Times New Roman" w:hAnsi="Times New Roman"/>
          <w:sz w:val="24"/>
          <w:szCs w:val="24"/>
        </w:rPr>
        <w:t>обезжелезивания воды</w:t>
      </w:r>
      <w:r>
        <w:rPr>
          <w:rFonts w:ascii="Times New Roman" w:hAnsi="Times New Roman"/>
          <w:sz w:val="24"/>
          <w:szCs w:val="24"/>
        </w:rPr>
        <w:t>)</w:t>
      </w:r>
      <w:r w:rsidRPr="00D33D2F">
        <w:rPr>
          <w:rFonts w:ascii="Times New Roman" w:hAnsi="Times New Roman"/>
          <w:sz w:val="24"/>
          <w:szCs w:val="24"/>
        </w:rPr>
        <w:t>;</w:t>
      </w:r>
    </w:p>
    <w:p w:rsidR="00E35E5C" w:rsidRPr="00251606" w:rsidRDefault="00E35E5C" w:rsidP="006C3FFA">
      <w:pPr>
        <w:widowControl w:val="0"/>
        <w:tabs>
          <w:tab w:val="left" w:pos="0"/>
        </w:tabs>
        <w:spacing w:line="240" w:lineRule="auto"/>
        <w:ind w:firstLine="709"/>
        <w:jc w:val="both"/>
        <w:rPr>
          <w:rFonts w:ascii="Times New Roman" w:hAnsi="Times New Roman"/>
          <w:sz w:val="24"/>
          <w:szCs w:val="24"/>
        </w:rPr>
      </w:pPr>
      <w:r w:rsidRPr="00251606">
        <w:rPr>
          <w:rFonts w:ascii="Times New Roman" w:hAnsi="Times New Roman"/>
          <w:sz w:val="24"/>
          <w:szCs w:val="24"/>
        </w:rPr>
        <w:t>Качество услуг водоснабжения должно определяться условиями договора и гарантировать бесперебойность их предоставления, а также соответствие стандартам и нормативам доставляемого ресурса (воды).</w:t>
      </w:r>
    </w:p>
    <w:p w:rsidR="00E35E5C" w:rsidRPr="00251606" w:rsidRDefault="00E35E5C" w:rsidP="006C3FFA">
      <w:pPr>
        <w:widowControl w:val="0"/>
        <w:tabs>
          <w:tab w:val="left" w:pos="0"/>
        </w:tabs>
        <w:spacing w:line="240" w:lineRule="auto"/>
        <w:ind w:firstLine="709"/>
        <w:jc w:val="both"/>
        <w:rPr>
          <w:rFonts w:ascii="Times New Roman" w:hAnsi="Times New Roman"/>
          <w:sz w:val="24"/>
          <w:szCs w:val="24"/>
        </w:rPr>
      </w:pPr>
      <w:r w:rsidRPr="00251606">
        <w:rPr>
          <w:rFonts w:ascii="Times New Roman" w:hAnsi="Times New Roman"/>
          <w:sz w:val="24"/>
          <w:szCs w:val="24"/>
        </w:rPr>
        <w:t>Показателями, характеризующими параметры качества предоставляемых услуг и поддающиеся непосредственному наблюдению и оценке потребителями, являются:</w:t>
      </w:r>
    </w:p>
    <w:p w:rsidR="00E35E5C" w:rsidRPr="00251606" w:rsidRDefault="00E35E5C" w:rsidP="006C3FFA">
      <w:pPr>
        <w:widowControl w:val="0"/>
        <w:numPr>
          <w:ilvl w:val="0"/>
          <w:numId w:val="5"/>
        </w:numPr>
        <w:spacing w:after="0" w:line="240" w:lineRule="auto"/>
        <w:jc w:val="both"/>
        <w:rPr>
          <w:rFonts w:ascii="Times New Roman" w:hAnsi="Times New Roman"/>
          <w:sz w:val="24"/>
          <w:szCs w:val="24"/>
        </w:rPr>
      </w:pPr>
      <w:r w:rsidRPr="00251606">
        <w:rPr>
          <w:rFonts w:ascii="Times New Roman" w:hAnsi="Times New Roman"/>
          <w:sz w:val="24"/>
          <w:szCs w:val="24"/>
        </w:rPr>
        <w:t>соответствие качества очищенных вод нормам СанПиН – 97 %;</w:t>
      </w:r>
    </w:p>
    <w:p w:rsidR="00E35E5C" w:rsidRPr="00251606" w:rsidRDefault="00E35E5C" w:rsidP="006C3FFA">
      <w:pPr>
        <w:widowControl w:val="0"/>
        <w:numPr>
          <w:ilvl w:val="0"/>
          <w:numId w:val="5"/>
        </w:numPr>
        <w:spacing w:after="0" w:line="240" w:lineRule="auto"/>
        <w:jc w:val="both"/>
        <w:rPr>
          <w:rFonts w:ascii="Times New Roman" w:hAnsi="Times New Roman"/>
          <w:sz w:val="24"/>
          <w:szCs w:val="24"/>
        </w:rPr>
      </w:pPr>
      <w:r w:rsidRPr="00251606">
        <w:rPr>
          <w:rFonts w:ascii="Times New Roman" w:hAnsi="Times New Roman"/>
          <w:sz w:val="24"/>
          <w:szCs w:val="24"/>
        </w:rPr>
        <w:t>доля воды, подвергающейся очистке – 99,4 %.</w:t>
      </w:r>
    </w:p>
    <w:p w:rsidR="00E35E5C" w:rsidRPr="00251606" w:rsidRDefault="00E35E5C" w:rsidP="006C3FFA">
      <w:pPr>
        <w:widowControl w:val="0"/>
        <w:tabs>
          <w:tab w:val="left" w:pos="0"/>
        </w:tabs>
        <w:spacing w:line="240" w:lineRule="auto"/>
        <w:ind w:firstLine="709"/>
        <w:jc w:val="both"/>
        <w:rPr>
          <w:rFonts w:ascii="Times New Roman" w:hAnsi="Times New Roman"/>
          <w:sz w:val="24"/>
          <w:szCs w:val="24"/>
        </w:rPr>
      </w:pPr>
      <w:r w:rsidRPr="00251606">
        <w:rPr>
          <w:rFonts w:ascii="Times New Roman" w:hAnsi="Times New Roman"/>
          <w:sz w:val="24"/>
          <w:szCs w:val="24"/>
        </w:rPr>
        <w:t>Показателями, характеризующими параметры качества материального носителя услуги, нарушения которых выявляются в процессе проведения и контрольных проверок муниципальным заказчиком, государственным органом контроля в жилищной сфере, санитарно-эпидемиологического</w:t>
      </w:r>
      <w:r w:rsidRPr="00251606">
        <w:rPr>
          <w:rFonts w:ascii="Times New Roman" w:hAnsi="Times New Roman"/>
          <w:color w:val="FF0000"/>
          <w:sz w:val="24"/>
          <w:szCs w:val="24"/>
        </w:rPr>
        <w:t xml:space="preserve"> </w:t>
      </w:r>
      <w:r w:rsidRPr="00251606">
        <w:rPr>
          <w:rFonts w:ascii="Times New Roman" w:hAnsi="Times New Roman"/>
          <w:sz w:val="24"/>
          <w:szCs w:val="24"/>
        </w:rPr>
        <w:t>контроля, и другими, являются:</w:t>
      </w:r>
    </w:p>
    <w:p w:rsidR="00E35E5C" w:rsidRPr="00251606" w:rsidRDefault="00E35E5C" w:rsidP="00251606">
      <w:pPr>
        <w:widowControl w:val="0"/>
        <w:numPr>
          <w:ilvl w:val="0"/>
          <w:numId w:val="7"/>
        </w:numPr>
        <w:tabs>
          <w:tab w:val="clear" w:pos="1429"/>
          <w:tab w:val="left" w:pos="720"/>
        </w:tabs>
        <w:spacing w:after="0" w:line="240" w:lineRule="auto"/>
        <w:ind w:left="720"/>
        <w:jc w:val="both"/>
        <w:rPr>
          <w:rFonts w:ascii="Times New Roman" w:hAnsi="Times New Roman"/>
          <w:sz w:val="24"/>
          <w:szCs w:val="24"/>
        </w:rPr>
      </w:pPr>
      <w:r w:rsidRPr="00251606">
        <w:rPr>
          <w:rFonts w:ascii="Times New Roman" w:hAnsi="Times New Roman"/>
          <w:sz w:val="24"/>
          <w:szCs w:val="24"/>
        </w:rPr>
        <w:t xml:space="preserve">состав и свойства воды (соответствие действующим стандартам); </w:t>
      </w:r>
    </w:p>
    <w:p w:rsidR="00E35E5C" w:rsidRPr="00251606" w:rsidRDefault="00E35E5C" w:rsidP="00251606">
      <w:pPr>
        <w:widowControl w:val="0"/>
        <w:numPr>
          <w:ilvl w:val="0"/>
          <w:numId w:val="7"/>
        </w:numPr>
        <w:tabs>
          <w:tab w:val="clear" w:pos="1429"/>
          <w:tab w:val="left" w:pos="720"/>
        </w:tabs>
        <w:spacing w:after="0" w:line="240" w:lineRule="auto"/>
        <w:ind w:left="720"/>
        <w:jc w:val="both"/>
        <w:rPr>
          <w:rFonts w:ascii="Times New Roman" w:hAnsi="Times New Roman"/>
          <w:sz w:val="24"/>
          <w:szCs w:val="24"/>
        </w:rPr>
      </w:pPr>
      <w:r w:rsidRPr="00251606">
        <w:rPr>
          <w:rFonts w:ascii="Times New Roman" w:hAnsi="Times New Roman"/>
          <w:sz w:val="24"/>
          <w:szCs w:val="24"/>
        </w:rPr>
        <w:t>давление в подающем трубопроводе холодного водоснабжения;</w:t>
      </w:r>
    </w:p>
    <w:p w:rsidR="00E35E5C" w:rsidRPr="00251606" w:rsidRDefault="00E35E5C" w:rsidP="00251606">
      <w:pPr>
        <w:widowControl w:val="0"/>
        <w:numPr>
          <w:ilvl w:val="0"/>
          <w:numId w:val="7"/>
        </w:numPr>
        <w:tabs>
          <w:tab w:val="clear" w:pos="1429"/>
          <w:tab w:val="left" w:pos="720"/>
        </w:tabs>
        <w:spacing w:after="0" w:line="240" w:lineRule="auto"/>
        <w:ind w:left="720"/>
        <w:jc w:val="both"/>
        <w:rPr>
          <w:rFonts w:ascii="Times New Roman" w:hAnsi="Times New Roman"/>
          <w:sz w:val="24"/>
          <w:szCs w:val="24"/>
        </w:rPr>
      </w:pPr>
      <w:r w:rsidRPr="00251606">
        <w:rPr>
          <w:rFonts w:ascii="Times New Roman" w:hAnsi="Times New Roman"/>
          <w:sz w:val="24"/>
          <w:szCs w:val="24"/>
        </w:rPr>
        <w:t>расход холодной воды (потери и утечки).</w:t>
      </w:r>
    </w:p>
    <w:p w:rsidR="00E35E5C" w:rsidRDefault="00E35E5C" w:rsidP="00D019B2">
      <w:pPr>
        <w:spacing w:after="0" w:line="360" w:lineRule="auto"/>
        <w:jc w:val="both"/>
        <w:rPr>
          <w:rStyle w:val="FontStyle12"/>
          <w:rFonts w:ascii="Times New Roman" w:hAnsi="Times New Roman" w:cs="Times New Roman"/>
          <w:b w:val="0"/>
          <w:sz w:val="24"/>
          <w:szCs w:val="24"/>
        </w:rPr>
      </w:pPr>
    </w:p>
    <w:p w:rsidR="00E35E5C" w:rsidRPr="00C56629" w:rsidRDefault="00E35E5C" w:rsidP="00D019B2">
      <w:pPr>
        <w:spacing w:after="0" w:line="360" w:lineRule="auto"/>
        <w:jc w:val="both"/>
        <w:rPr>
          <w:rStyle w:val="FontStyle12"/>
          <w:rFonts w:ascii="Times New Roman" w:hAnsi="Times New Roman" w:cs="Times New Roman"/>
          <w:sz w:val="24"/>
          <w:szCs w:val="24"/>
        </w:rPr>
      </w:pPr>
      <w:r w:rsidRPr="00C56629">
        <w:rPr>
          <w:rStyle w:val="FontStyle12"/>
          <w:rFonts w:ascii="Times New Roman" w:hAnsi="Times New Roman" w:cs="Times New Roman"/>
          <w:sz w:val="24"/>
          <w:szCs w:val="24"/>
        </w:rPr>
        <w:t>- тарифы</w:t>
      </w:r>
    </w:p>
    <w:p w:rsidR="00E35E5C" w:rsidRDefault="00E35E5C" w:rsidP="00D019B2">
      <w:pPr>
        <w:spacing w:after="0" w:line="36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Тарифы на услуги холодного  </w:t>
      </w:r>
      <w:r w:rsidR="00F476B8">
        <w:rPr>
          <w:rStyle w:val="FontStyle12"/>
          <w:rFonts w:ascii="Times New Roman" w:hAnsi="Times New Roman" w:cs="Times New Roman"/>
          <w:b w:val="0"/>
          <w:sz w:val="24"/>
          <w:szCs w:val="24"/>
        </w:rPr>
        <w:t>водоснабжения для потребителей Ольшанского</w:t>
      </w:r>
      <w:r>
        <w:rPr>
          <w:rStyle w:val="FontStyle12"/>
          <w:rFonts w:ascii="Times New Roman" w:hAnsi="Times New Roman" w:cs="Times New Roman"/>
          <w:b w:val="0"/>
          <w:sz w:val="24"/>
          <w:szCs w:val="24"/>
        </w:rPr>
        <w:t xml:space="preserve"> сельского поселения утверждены для МУП «Водоканал» п.Чернянка комиссией по </w:t>
      </w:r>
      <w:r>
        <w:rPr>
          <w:rStyle w:val="FontStyle12"/>
          <w:rFonts w:ascii="Times New Roman" w:hAnsi="Times New Roman" w:cs="Times New Roman"/>
          <w:b w:val="0"/>
          <w:sz w:val="24"/>
          <w:szCs w:val="24"/>
        </w:rPr>
        <w:lastRenderedPageBreak/>
        <w:t xml:space="preserve">государственному регулированию цен и тарифов в Белгородской области и составляют: население: с 1.01.2014 по 30.06.2014 – 30 руб за 1 </w:t>
      </w:r>
      <w:r w:rsidRPr="00E54680">
        <w:rPr>
          <w:rFonts w:ascii="Times New Roman" w:hAnsi="Times New Roman"/>
          <w:sz w:val="24"/>
          <w:szCs w:val="24"/>
        </w:rPr>
        <w:t>м</w:t>
      </w:r>
      <w:r w:rsidRPr="00E54680">
        <w:rPr>
          <w:rFonts w:ascii="Times New Roman" w:hAnsi="Times New Roman"/>
          <w:sz w:val="24"/>
          <w:szCs w:val="24"/>
          <w:vertAlign w:val="superscript"/>
        </w:rPr>
        <w:t>3</w:t>
      </w:r>
      <w:r>
        <w:rPr>
          <w:rStyle w:val="FontStyle12"/>
          <w:rFonts w:ascii="Times New Roman" w:hAnsi="Times New Roman" w:cs="Times New Roman"/>
          <w:b w:val="0"/>
          <w:sz w:val="24"/>
          <w:szCs w:val="24"/>
        </w:rPr>
        <w:t xml:space="preserve">  </w:t>
      </w:r>
    </w:p>
    <w:p w:rsidR="00E35E5C" w:rsidRDefault="00E35E5C" w:rsidP="000D0C77">
      <w:pPr>
        <w:spacing w:after="0" w:line="36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с 1.07.2014 по 31.12.2014 – 31,26 руб за 1 </w:t>
      </w:r>
      <w:r w:rsidRPr="00E54680">
        <w:rPr>
          <w:rFonts w:ascii="Times New Roman" w:hAnsi="Times New Roman"/>
          <w:sz w:val="24"/>
          <w:szCs w:val="24"/>
        </w:rPr>
        <w:t>м</w:t>
      </w:r>
      <w:r w:rsidRPr="00E54680">
        <w:rPr>
          <w:rFonts w:ascii="Times New Roman" w:hAnsi="Times New Roman"/>
          <w:sz w:val="24"/>
          <w:szCs w:val="24"/>
          <w:vertAlign w:val="superscript"/>
        </w:rPr>
        <w:t>3</w:t>
      </w:r>
      <w:r>
        <w:rPr>
          <w:rStyle w:val="FontStyle12"/>
          <w:rFonts w:ascii="Times New Roman" w:hAnsi="Times New Roman" w:cs="Times New Roman"/>
          <w:b w:val="0"/>
          <w:sz w:val="24"/>
          <w:szCs w:val="24"/>
        </w:rPr>
        <w:t xml:space="preserve">  </w:t>
      </w:r>
    </w:p>
    <w:p w:rsidR="00E35E5C" w:rsidRDefault="00E35E5C" w:rsidP="000D0C77">
      <w:pPr>
        <w:spacing w:after="0" w:line="36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бюджет и прочие потребители:</w:t>
      </w:r>
    </w:p>
    <w:p w:rsidR="00E35E5C" w:rsidRDefault="00E35E5C" w:rsidP="00B0532F">
      <w:pPr>
        <w:spacing w:after="0" w:line="36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с 1.01.2014 по 31.12.2014 – 62 руб за 1 </w:t>
      </w:r>
      <w:r w:rsidRPr="00E54680">
        <w:rPr>
          <w:rFonts w:ascii="Times New Roman" w:hAnsi="Times New Roman"/>
          <w:sz w:val="24"/>
          <w:szCs w:val="24"/>
        </w:rPr>
        <w:t>м</w:t>
      </w:r>
      <w:r w:rsidRPr="00E54680">
        <w:rPr>
          <w:rFonts w:ascii="Times New Roman" w:hAnsi="Times New Roman"/>
          <w:sz w:val="24"/>
          <w:szCs w:val="24"/>
          <w:vertAlign w:val="superscript"/>
        </w:rPr>
        <w:t>3</w:t>
      </w:r>
      <w:r>
        <w:rPr>
          <w:rStyle w:val="FontStyle12"/>
          <w:rFonts w:ascii="Times New Roman" w:hAnsi="Times New Roman" w:cs="Times New Roman"/>
          <w:b w:val="0"/>
          <w:sz w:val="24"/>
          <w:szCs w:val="24"/>
        </w:rPr>
        <w:t xml:space="preserve">  .</w:t>
      </w:r>
    </w:p>
    <w:p w:rsidR="00E35E5C" w:rsidRPr="00101639" w:rsidRDefault="00E35E5C" w:rsidP="00B0532F">
      <w:pPr>
        <w:spacing w:after="0" w:line="360" w:lineRule="auto"/>
        <w:jc w:val="both"/>
        <w:rPr>
          <w:rStyle w:val="FontStyle12"/>
          <w:rFonts w:ascii="Times New Roman" w:hAnsi="Times New Roman" w:cs="Times New Roman"/>
          <w:sz w:val="24"/>
          <w:szCs w:val="24"/>
        </w:rPr>
      </w:pPr>
      <w:r w:rsidRPr="00101639">
        <w:rPr>
          <w:rStyle w:val="FontStyle12"/>
          <w:rFonts w:ascii="Times New Roman" w:hAnsi="Times New Roman" w:cs="Times New Roman"/>
          <w:sz w:val="24"/>
          <w:szCs w:val="24"/>
        </w:rPr>
        <w:t xml:space="preserve">   - технические и технологические проблемы в системе</w:t>
      </w:r>
    </w:p>
    <w:p w:rsidR="00E35E5C" w:rsidRDefault="00E35E5C" w:rsidP="006C3FFA">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Исходная вода подается потребителям непосредственно из источника водоснабжения (водозаборная скважина), что отрицательно влияет на химические и органолептические показатели. Необходимо в перспективе построить насосную станцию второго подъема с резервуарами чистой воды, а так же  станцию    обеззараживания  ( в том числе станция обезжелезивания). </w:t>
      </w:r>
    </w:p>
    <w:p w:rsidR="00E35E5C" w:rsidRPr="00AC4663" w:rsidRDefault="00E35E5C" w:rsidP="00B0532F">
      <w:pPr>
        <w:spacing w:after="0" w:line="360" w:lineRule="auto"/>
        <w:jc w:val="both"/>
        <w:rPr>
          <w:rStyle w:val="FontStyle12"/>
          <w:rFonts w:ascii="Times New Roman" w:hAnsi="Times New Roman" w:cs="Times New Roman"/>
          <w:sz w:val="24"/>
          <w:szCs w:val="24"/>
        </w:rPr>
      </w:pPr>
      <w:r w:rsidRPr="00AC4663">
        <w:rPr>
          <w:rStyle w:val="FontStyle12"/>
          <w:rFonts w:ascii="Times New Roman" w:hAnsi="Times New Roman" w:cs="Times New Roman"/>
          <w:sz w:val="24"/>
          <w:szCs w:val="24"/>
        </w:rPr>
        <w:t>- энергоресурсосбережение</w:t>
      </w:r>
    </w:p>
    <w:p w:rsidR="00E35E5C" w:rsidRDefault="00E35E5C" w:rsidP="006C3FFA">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Главой администрации Ольшанского сельского поселения утверждена и реализуется программа энергосбережения и повышения энергетической эффективности, в соответствии с которой уровень обеспеченности приборами учета составил 52 %.           </w:t>
      </w:r>
    </w:p>
    <w:p w:rsidR="00E35E5C" w:rsidRDefault="00E35E5C" w:rsidP="006C3FFA">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Мероприятия программы финансируются за счет средств поселения.</w:t>
      </w:r>
    </w:p>
    <w:p w:rsidR="00E35E5C" w:rsidRPr="00AC4663" w:rsidRDefault="00E35E5C" w:rsidP="00AC4663">
      <w:pPr>
        <w:spacing w:after="0" w:line="360" w:lineRule="auto"/>
        <w:jc w:val="center"/>
        <w:rPr>
          <w:rStyle w:val="FontStyle12"/>
          <w:rFonts w:ascii="Times New Roman" w:hAnsi="Times New Roman" w:cs="Times New Roman"/>
          <w:sz w:val="24"/>
          <w:szCs w:val="24"/>
        </w:rPr>
      </w:pPr>
      <w:r w:rsidRPr="00AC4663">
        <w:rPr>
          <w:rStyle w:val="FontStyle12"/>
          <w:rFonts w:ascii="Times New Roman" w:hAnsi="Times New Roman" w:cs="Times New Roman"/>
          <w:sz w:val="24"/>
          <w:szCs w:val="24"/>
        </w:rPr>
        <w:t>Перспективы развития и</w:t>
      </w:r>
      <w:r>
        <w:rPr>
          <w:rStyle w:val="FontStyle12"/>
          <w:rFonts w:ascii="Times New Roman" w:hAnsi="Times New Roman" w:cs="Times New Roman"/>
          <w:sz w:val="24"/>
          <w:szCs w:val="24"/>
        </w:rPr>
        <w:t xml:space="preserve"> прогноз спроса на  холодное водоснабжение</w:t>
      </w:r>
      <w:r w:rsidRPr="00AC4663">
        <w:rPr>
          <w:rStyle w:val="FontStyle12"/>
          <w:rFonts w:ascii="Times New Roman" w:hAnsi="Times New Roman" w:cs="Times New Roman"/>
          <w:sz w:val="24"/>
          <w:szCs w:val="24"/>
        </w:rPr>
        <w:t>.</w:t>
      </w:r>
    </w:p>
    <w:p w:rsidR="00E35E5C" w:rsidRDefault="00F476B8" w:rsidP="00F476B8">
      <w:pPr>
        <w:spacing w:after="0" w:line="240" w:lineRule="auto"/>
        <w:jc w:val="both"/>
        <w:rPr>
          <w:rFonts w:ascii="Times New Roman" w:hAnsi="Times New Roman"/>
          <w:sz w:val="24"/>
          <w:szCs w:val="24"/>
        </w:rPr>
      </w:pPr>
      <w:r>
        <w:rPr>
          <w:rStyle w:val="FontStyle12"/>
          <w:rFonts w:ascii="Times New Roman" w:hAnsi="Times New Roman" w:cs="Times New Roman"/>
          <w:sz w:val="24"/>
          <w:szCs w:val="24"/>
        </w:rPr>
        <w:t xml:space="preserve">          </w:t>
      </w:r>
      <w:r w:rsidR="00E35E5C" w:rsidRPr="00E54680">
        <w:rPr>
          <w:rFonts w:ascii="Times New Roman" w:hAnsi="Times New Roman"/>
          <w:sz w:val="24"/>
          <w:szCs w:val="24"/>
        </w:rPr>
        <w:t>Количество воды, необходим</w:t>
      </w:r>
      <w:r w:rsidR="00E35E5C">
        <w:rPr>
          <w:rFonts w:ascii="Times New Roman" w:hAnsi="Times New Roman"/>
          <w:sz w:val="24"/>
          <w:szCs w:val="24"/>
        </w:rPr>
        <w:t>ое поселению</w:t>
      </w:r>
      <w:r w:rsidR="00E35E5C" w:rsidRPr="00E54680">
        <w:rPr>
          <w:rFonts w:ascii="Times New Roman" w:hAnsi="Times New Roman"/>
          <w:sz w:val="24"/>
          <w:szCs w:val="24"/>
        </w:rPr>
        <w:t xml:space="preserve"> на перспективу в соответ</w:t>
      </w:r>
      <w:r w:rsidR="00E35E5C">
        <w:rPr>
          <w:rFonts w:ascii="Times New Roman" w:hAnsi="Times New Roman"/>
          <w:sz w:val="24"/>
          <w:szCs w:val="24"/>
        </w:rPr>
        <w:t>ствии с расчётами составит 725,08</w:t>
      </w:r>
      <w:r w:rsidR="00E35E5C" w:rsidRPr="00E54680">
        <w:rPr>
          <w:rFonts w:ascii="Times New Roman" w:hAnsi="Times New Roman"/>
          <w:sz w:val="24"/>
          <w:szCs w:val="24"/>
        </w:rPr>
        <w:t xml:space="preserve"> м</w:t>
      </w:r>
      <w:r w:rsidR="00E35E5C" w:rsidRPr="00E54680">
        <w:rPr>
          <w:rFonts w:ascii="Times New Roman" w:hAnsi="Times New Roman"/>
          <w:sz w:val="24"/>
          <w:szCs w:val="24"/>
          <w:vertAlign w:val="superscript"/>
        </w:rPr>
        <w:t>3</w:t>
      </w:r>
      <w:r w:rsidR="00E35E5C" w:rsidRPr="00E54680">
        <w:rPr>
          <w:rFonts w:ascii="Times New Roman" w:hAnsi="Times New Roman"/>
          <w:sz w:val="24"/>
          <w:szCs w:val="24"/>
        </w:rPr>
        <w:t>/сут.</w:t>
      </w:r>
      <w:r w:rsidR="00E35E5C">
        <w:rPr>
          <w:rFonts w:ascii="Times New Roman" w:hAnsi="Times New Roman"/>
          <w:sz w:val="24"/>
          <w:szCs w:val="24"/>
        </w:rPr>
        <w:t xml:space="preserve">  На  этот период  в системе  хозяйственно-питьевого водоснабжения  необходимо  пр</w:t>
      </w:r>
      <w:r w:rsidR="000F73BE">
        <w:rPr>
          <w:rFonts w:ascii="Times New Roman" w:hAnsi="Times New Roman"/>
          <w:sz w:val="24"/>
          <w:szCs w:val="24"/>
        </w:rPr>
        <w:t>о</w:t>
      </w:r>
      <w:r w:rsidR="00E35E5C">
        <w:rPr>
          <w:rFonts w:ascii="Times New Roman" w:hAnsi="Times New Roman"/>
          <w:sz w:val="24"/>
          <w:szCs w:val="24"/>
        </w:rPr>
        <w:t>вести  следующие мероприятия:</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1.провести  обследование  всех  имеющихся  артезианских  скважин  на предмет  возможности  их дальнейшей эксплуатации;</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2.организовать  резервный  водозаборный  узел  для надежной  работы  системы  водоснабжения  в с.Ольшанка  в составе  артезианской скважины, водонапорной  башни,  станции 2-го подъема, станции обезжелезивания;</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3. провести  реконструкцию  существующих  ВЗУ в с.Ольшанка, построить  станцию  обезжелезивания  и резервуар запаса воды;</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4.выполнить  строительство  3 пожарных  гидрантов  на существующих  водонапорных башнях в с.Ольшанка;</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5.  продолжить  водопровод  в с.Ольшанка  по ул.Центральная, общей  протяженностью 2,4 км  (0,81 км, 0,55 км, 1.04 км);</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6. продолжить водопровод в с.Ольшанка по ул.Троицкая, протяженностью 0,47 км (0,22 км; 0,09 км; 0.16 км);</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7. проложить  в с.Ольшанка  от ВЗУ (ТОК) до ВЗУ на ул.Школьная, протяженностью 0,51 км;</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8.проложить  водопровод  в с.Ольшанка  от ВЗУ на ул.Школьная  до участков ИЖС 1 очереди строительства, протяженностью около 0,36 км;</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9.выполнить  реконструкцию  существующих ВЗУ  в с.Захарово:  построить  станцию  обезжелезивания,  станцию второго подъема и  резервуар запаса воды;</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10.выполнить  строительство  водопровода  в с.Захарово  по ул.Луговая, протяженностью 0,41 км;</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11. выполнить  строительство  водопровода  в с.Захарово  по ул.Привольная, протяженностью 0,7 км;</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12.выполнить  устройство 2 пожарных гидрантов  на существующих водонапорных  башнях в с.Захарово;</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13. выполнить  реконструкцию  существующего  ВЗУ в с.Петропавловка, построить  станцию  обезжелезивания, станцию  второго  подъема  и резервуар  запаса воды;</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14. выполнить  строительство  водопровода  в с.Петропавловка  от существующего  ВЗУ  до ул.Дмитриевская, протяженностью 0,27 км;</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15.выполнить  строительство  водопровода  в с.Петропавловка  по ул.Дмитриевская, протяженностью  2,19 км;</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16.выпонить  строительство  водопровода  в с.Савенково  по ул.Добросельская,  протяженностью 1.24;</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17. подключить  к системе  централизованного водоснабжения  все существующие объекты  культурного  и социально-общественного  назначения  в с.Ольшанка;</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18. подключить   к системе  централизованного водоснабжения  все существующие объекты  культурного и социально-общественного назначения  в с.Захарово;</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19. выполнить  строительство водопроводов  для участков ИЖС в с.Ольшанка 1 очереди  строительства;</w:t>
      </w:r>
    </w:p>
    <w:p w:rsidR="00E35E5C" w:rsidRDefault="00E35E5C" w:rsidP="00A83E02">
      <w:pPr>
        <w:spacing w:after="0" w:line="240" w:lineRule="auto"/>
        <w:ind w:firstLine="709"/>
        <w:jc w:val="both"/>
        <w:rPr>
          <w:rFonts w:ascii="Times New Roman" w:hAnsi="Times New Roman"/>
          <w:sz w:val="24"/>
          <w:szCs w:val="24"/>
        </w:rPr>
      </w:pPr>
      <w:r>
        <w:rPr>
          <w:rFonts w:ascii="Times New Roman" w:hAnsi="Times New Roman"/>
          <w:sz w:val="24"/>
          <w:szCs w:val="24"/>
        </w:rPr>
        <w:t>20. выполнить  замену 9,08 км ветхих се6тей.</w:t>
      </w:r>
    </w:p>
    <w:p w:rsidR="00CC512E" w:rsidRDefault="00CC512E" w:rsidP="00A83E02">
      <w:pPr>
        <w:spacing w:after="0" w:line="240" w:lineRule="auto"/>
        <w:ind w:firstLine="709"/>
        <w:jc w:val="both"/>
        <w:rPr>
          <w:rFonts w:ascii="Times New Roman" w:hAnsi="Times New Roman"/>
          <w:b/>
          <w:sz w:val="24"/>
          <w:szCs w:val="24"/>
        </w:rPr>
      </w:pPr>
    </w:p>
    <w:p w:rsidR="00E35E5C" w:rsidRPr="00824183" w:rsidRDefault="00E35E5C" w:rsidP="00A83E02">
      <w:pPr>
        <w:spacing w:after="0" w:line="240" w:lineRule="auto"/>
        <w:ind w:firstLine="709"/>
        <w:jc w:val="both"/>
        <w:rPr>
          <w:rFonts w:ascii="Times New Roman" w:hAnsi="Times New Roman"/>
          <w:b/>
          <w:sz w:val="24"/>
          <w:szCs w:val="24"/>
        </w:rPr>
      </w:pPr>
      <w:r w:rsidRPr="00824183">
        <w:rPr>
          <w:rFonts w:ascii="Times New Roman" w:hAnsi="Times New Roman"/>
          <w:b/>
          <w:sz w:val="24"/>
          <w:szCs w:val="24"/>
        </w:rPr>
        <w:t>На расчетный  срок строительства  в системе водоснабжения планируется:</w:t>
      </w:r>
    </w:p>
    <w:p w:rsidR="00E35E5C" w:rsidRPr="00D04B18" w:rsidRDefault="00E35E5C" w:rsidP="00A83E02">
      <w:pPr>
        <w:pStyle w:val="a3"/>
        <w:numPr>
          <w:ilvl w:val="0"/>
          <w:numId w:val="20"/>
        </w:numPr>
        <w:spacing w:after="0"/>
        <w:jc w:val="both"/>
      </w:pPr>
      <w:r>
        <w:t xml:space="preserve"> выполнить  реконструкцию артезианской  скважины  в с.Ольшанка  на западно</w:t>
      </w:r>
      <w:r w:rsidR="006A0856">
        <w:t>й  окраине    по ул.Центральная</w:t>
      </w:r>
      <w:r w:rsidR="006A0856" w:rsidRPr="00D04B18">
        <w:t>, построить 2 новых</w:t>
      </w:r>
      <w:r w:rsidR="00D04B18" w:rsidRPr="00D04B18">
        <w:t xml:space="preserve"> водозаборных  скважины.</w:t>
      </w:r>
    </w:p>
    <w:p w:rsidR="00E35E5C" w:rsidRDefault="00E35E5C" w:rsidP="00A83E02">
      <w:pPr>
        <w:pStyle w:val="a3"/>
        <w:numPr>
          <w:ilvl w:val="0"/>
          <w:numId w:val="20"/>
        </w:numPr>
        <w:spacing w:after="0"/>
        <w:jc w:val="both"/>
      </w:pPr>
      <w:r>
        <w:t>Проложить водопровод  в с.Ольшанка  по ул.Центральная, протяженностью 0,73 км;</w:t>
      </w:r>
    </w:p>
    <w:p w:rsidR="00E35E5C" w:rsidRDefault="00E35E5C" w:rsidP="00A83E02">
      <w:pPr>
        <w:pStyle w:val="a3"/>
        <w:numPr>
          <w:ilvl w:val="0"/>
          <w:numId w:val="20"/>
        </w:numPr>
        <w:spacing w:after="0"/>
        <w:jc w:val="both"/>
      </w:pPr>
      <w:r>
        <w:t>Проложить  водопровод  в с.Ольшанка  по пер.Журавлик до ул.Центральная, протяженностью 0,56 км (0,28 км, 0,28 км);</w:t>
      </w:r>
    </w:p>
    <w:p w:rsidR="00E35E5C" w:rsidRDefault="00E35E5C" w:rsidP="00A83E02">
      <w:pPr>
        <w:pStyle w:val="a3"/>
        <w:numPr>
          <w:ilvl w:val="0"/>
          <w:numId w:val="20"/>
        </w:numPr>
        <w:spacing w:after="0"/>
        <w:jc w:val="both"/>
      </w:pPr>
      <w:r>
        <w:t xml:space="preserve"> Проложить  водопровод  в с.Ольшанка от реконструируемой  скважины  до ул.  Центральная,  протяженностью 0,41 км;</w:t>
      </w:r>
    </w:p>
    <w:p w:rsidR="00E35E5C" w:rsidRDefault="00E35E5C" w:rsidP="00A83E02">
      <w:pPr>
        <w:pStyle w:val="a3"/>
        <w:numPr>
          <w:ilvl w:val="0"/>
          <w:numId w:val="20"/>
        </w:numPr>
        <w:spacing w:after="0"/>
        <w:jc w:val="both"/>
      </w:pPr>
      <w:r>
        <w:t>Закольцевать  водопровод  в с.Ольшанка  от участков  ИЖС по ул.Школьная  до ул.Центральная, протяженность- около 0,35 км;</w:t>
      </w:r>
    </w:p>
    <w:p w:rsidR="00E35E5C" w:rsidRDefault="00E35E5C" w:rsidP="00A83E02">
      <w:pPr>
        <w:pStyle w:val="a3"/>
        <w:numPr>
          <w:ilvl w:val="0"/>
          <w:numId w:val="20"/>
        </w:numPr>
        <w:spacing w:after="0"/>
        <w:jc w:val="both"/>
      </w:pPr>
      <w:r>
        <w:t xml:space="preserve"> Проложить  водопровод – закольцовку в с.Ольшанка  от ул.Троицкая до ул.Центральная, протяженностью около 0,45 км;</w:t>
      </w:r>
    </w:p>
    <w:p w:rsidR="00E35E5C" w:rsidRDefault="00E35E5C" w:rsidP="00A83E02">
      <w:pPr>
        <w:pStyle w:val="a3"/>
        <w:numPr>
          <w:ilvl w:val="0"/>
          <w:numId w:val="20"/>
        </w:numPr>
        <w:spacing w:after="0"/>
        <w:jc w:val="both"/>
      </w:pPr>
      <w:r>
        <w:t xml:space="preserve"> Подключить  проектный резервный ВЗУ в общую систему водоснабжения        с . Ольшанка (0.42 км); </w:t>
      </w:r>
    </w:p>
    <w:p w:rsidR="00E35E5C" w:rsidRDefault="00E35E5C" w:rsidP="00A83E02">
      <w:pPr>
        <w:pStyle w:val="a3"/>
        <w:numPr>
          <w:ilvl w:val="0"/>
          <w:numId w:val="20"/>
        </w:numPr>
        <w:spacing w:after="0"/>
        <w:jc w:val="both"/>
      </w:pPr>
      <w:r>
        <w:t xml:space="preserve"> Выполнить строительство водопровода в с.Захарово по ул.Привольная, протяженностью 0,5 км;</w:t>
      </w:r>
    </w:p>
    <w:p w:rsidR="00E35E5C" w:rsidRDefault="00F476B8" w:rsidP="00A83E02">
      <w:pPr>
        <w:pStyle w:val="a3"/>
        <w:numPr>
          <w:ilvl w:val="0"/>
          <w:numId w:val="20"/>
        </w:numPr>
        <w:spacing w:after="0"/>
        <w:jc w:val="both"/>
      </w:pPr>
      <w:r>
        <w:t>В</w:t>
      </w:r>
      <w:r w:rsidR="00E35E5C">
        <w:t>ыполнить  строительство водопровода в с.Петропавловка от проектного ВЗУ до ул.Дмитриевская, протяженностью 0,14 км;</w:t>
      </w:r>
    </w:p>
    <w:p w:rsidR="00E35E5C" w:rsidRDefault="00E35E5C" w:rsidP="00A83E02">
      <w:pPr>
        <w:pStyle w:val="a3"/>
        <w:numPr>
          <w:ilvl w:val="0"/>
          <w:numId w:val="20"/>
        </w:numPr>
        <w:spacing w:after="0"/>
        <w:jc w:val="both"/>
      </w:pPr>
      <w:r>
        <w:t xml:space="preserve"> Выполнить  строительство  водопровода в с.Савенково  по ул Добросельская,  протяженностью 0,68 км (0,26 км, 0,42 км);</w:t>
      </w:r>
    </w:p>
    <w:p w:rsidR="00E35E5C" w:rsidRDefault="00E35E5C" w:rsidP="00A83E02">
      <w:pPr>
        <w:pStyle w:val="a3"/>
        <w:numPr>
          <w:ilvl w:val="0"/>
          <w:numId w:val="20"/>
        </w:numPr>
        <w:spacing w:after="0"/>
        <w:jc w:val="both"/>
      </w:pPr>
      <w:r>
        <w:t>продолжить  строительство  водопровода  в с.Савенково  по ул.Добросельская, протяженностью 1,16 км(0,3 км; 0,86 км);</w:t>
      </w:r>
    </w:p>
    <w:p w:rsidR="00E35E5C" w:rsidRDefault="00E35E5C" w:rsidP="00A83E02">
      <w:pPr>
        <w:pStyle w:val="a3"/>
        <w:numPr>
          <w:ilvl w:val="0"/>
          <w:numId w:val="20"/>
        </w:numPr>
        <w:spacing w:after="0"/>
        <w:jc w:val="both"/>
      </w:pPr>
      <w:r>
        <w:t>выполнить  строительство  водопровода  для участков ИЖС с.Ольшанка расчетного срока;</w:t>
      </w:r>
    </w:p>
    <w:p w:rsidR="00E35E5C" w:rsidRDefault="00E35E5C" w:rsidP="00A83E02">
      <w:pPr>
        <w:pStyle w:val="a3"/>
        <w:numPr>
          <w:ilvl w:val="0"/>
          <w:numId w:val="20"/>
        </w:numPr>
        <w:spacing w:after="0"/>
        <w:jc w:val="both"/>
      </w:pPr>
      <w:r>
        <w:t>подключить  к централизованной  системе водоснабжения всю существующую  и проектируемую   застройку,  организовав  кольцевую  сеть. Расставить  пожарные  гидранты  в соответствии  со СНиП 2.04.02-84*;</w:t>
      </w:r>
    </w:p>
    <w:p w:rsidR="00E35E5C" w:rsidRDefault="00E35E5C" w:rsidP="00A83E02">
      <w:pPr>
        <w:pStyle w:val="a3"/>
        <w:numPr>
          <w:ilvl w:val="0"/>
          <w:numId w:val="20"/>
        </w:numPr>
        <w:spacing w:after="0"/>
        <w:jc w:val="both"/>
      </w:pPr>
      <w:r>
        <w:t>регулярно проводить  мониторинг  систем  водоснабжения населенных пунктов;</w:t>
      </w:r>
    </w:p>
    <w:p w:rsidR="00E35E5C" w:rsidRPr="000B7F28" w:rsidRDefault="00E35E5C" w:rsidP="00A83E02">
      <w:pPr>
        <w:pStyle w:val="a3"/>
        <w:numPr>
          <w:ilvl w:val="0"/>
          <w:numId w:val="20"/>
        </w:numPr>
        <w:spacing w:after="0"/>
        <w:jc w:val="both"/>
      </w:pPr>
      <w:r>
        <w:t xml:space="preserve"> выполнить  работы по обустройству  колодцев  общего пользования.</w:t>
      </w:r>
    </w:p>
    <w:p w:rsidR="00E35E5C" w:rsidRPr="00E54680" w:rsidRDefault="00E35E5C" w:rsidP="00486AD4">
      <w:pPr>
        <w:pStyle w:val="af"/>
        <w:keepNext/>
        <w:jc w:val="center"/>
        <w:rPr>
          <w:rFonts w:ascii="Times New Roman" w:hAnsi="Times New Roman" w:cs="Times New Roman"/>
          <w:sz w:val="24"/>
          <w:szCs w:val="24"/>
        </w:rPr>
      </w:pPr>
      <w:r w:rsidRPr="00E54680">
        <w:rPr>
          <w:rFonts w:ascii="Times New Roman" w:hAnsi="Times New Roman" w:cs="Times New Roman"/>
          <w:sz w:val="24"/>
          <w:szCs w:val="24"/>
        </w:rPr>
        <w:lastRenderedPageBreak/>
        <w:t>Объем водопотребления</w:t>
      </w:r>
    </w:p>
    <w:tbl>
      <w:tblPr>
        <w:tblW w:w="6730" w:type="dxa"/>
        <w:jc w:val="center"/>
        <w:tblInd w:w="-500" w:type="dxa"/>
        <w:tblLayout w:type="fixed"/>
        <w:tblCellMar>
          <w:left w:w="40" w:type="dxa"/>
          <w:right w:w="40" w:type="dxa"/>
        </w:tblCellMar>
        <w:tblLook w:val="0000"/>
      </w:tblPr>
      <w:tblGrid>
        <w:gridCol w:w="326"/>
        <w:gridCol w:w="3049"/>
        <w:gridCol w:w="1560"/>
        <w:gridCol w:w="897"/>
        <w:gridCol w:w="898"/>
      </w:tblGrid>
      <w:tr w:rsidR="00E35E5C" w:rsidRPr="00FB10FF" w:rsidTr="00AB2D56">
        <w:trPr>
          <w:jc w:val="center"/>
        </w:trPr>
        <w:tc>
          <w:tcPr>
            <w:tcW w:w="326" w:type="dxa"/>
            <w:vMerge w:val="restart"/>
            <w:tcBorders>
              <w:top w:val="single" w:sz="6" w:space="0" w:color="auto"/>
              <w:left w:val="single" w:sz="6" w:space="0" w:color="auto"/>
              <w:right w:val="single" w:sz="6" w:space="0" w:color="auto"/>
            </w:tcBorders>
            <w:vAlign w:val="center"/>
          </w:tcPr>
          <w:p w:rsidR="00E35E5C" w:rsidRPr="00E54680" w:rsidRDefault="00E35E5C" w:rsidP="00AB2D56">
            <w:pPr>
              <w:pStyle w:val="Style5"/>
              <w:widowControl/>
              <w:spacing w:line="240" w:lineRule="auto"/>
              <w:jc w:val="center"/>
              <w:rPr>
                <w:rStyle w:val="FontStyle11"/>
                <w:b/>
                <w:sz w:val="24"/>
                <w:szCs w:val="24"/>
              </w:rPr>
            </w:pPr>
            <w:r w:rsidRPr="00E54680">
              <w:rPr>
                <w:rStyle w:val="FontStyle11"/>
                <w:sz w:val="24"/>
                <w:szCs w:val="24"/>
              </w:rPr>
              <w:t>№</w:t>
            </w:r>
          </w:p>
        </w:tc>
        <w:tc>
          <w:tcPr>
            <w:tcW w:w="3049" w:type="dxa"/>
            <w:vMerge w:val="restart"/>
            <w:tcBorders>
              <w:top w:val="single" w:sz="6" w:space="0" w:color="auto"/>
              <w:left w:val="single" w:sz="6" w:space="0" w:color="auto"/>
              <w:right w:val="single" w:sz="6" w:space="0" w:color="auto"/>
            </w:tcBorders>
            <w:vAlign w:val="center"/>
          </w:tcPr>
          <w:p w:rsidR="00E35E5C" w:rsidRPr="00E54680" w:rsidRDefault="00E35E5C" w:rsidP="00AB2D56">
            <w:pPr>
              <w:pStyle w:val="Style2"/>
              <w:widowControl/>
              <w:jc w:val="center"/>
              <w:rPr>
                <w:rStyle w:val="FontStyle12"/>
                <w:rFonts w:ascii="Times New Roman" w:hAnsi="Times New Roman" w:cs="Times New Roman"/>
                <w:b w:val="0"/>
                <w:sz w:val="24"/>
                <w:szCs w:val="24"/>
              </w:rPr>
            </w:pPr>
            <w:r w:rsidRPr="00E54680">
              <w:rPr>
                <w:rStyle w:val="FontStyle12"/>
                <w:rFonts w:ascii="Times New Roman" w:hAnsi="Times New Roman" w:cs="Times New Roman"/>
                <w:sz w:val="24"/>
                <w:szCs w:val="24"/>
              </w:rPr>
              <w:t>наименование потребителей</w:t>
            </w:r>
          </w:p>
        </w:tc>
        <w:tc>
          <w:tcPr>
            <w:tcW w:w="1560" w:type="dxa"/>
            <w:vMerge w:val="restart"/>
            <w:tcBorders>
              <w:top w:val="single" w:sz="6" w:space="0" w:color="auto"/>
              <w:left w:val="single" w:sz="6" w:space="0" w:color="auto"/>
              <w:right w:val="single" w:sz="6" w:space="0" w:color="auto"/>
            </w:tcBorders>
            <w:vAlign w:val="center"/>
          </w:tcPr>
          <w:p w:rsidR="00E35E5C" w:rsidRPr="00E54680" w:rsidRDefault="00E35E5C" w:rsidP="00AB2D56">
            <w:pPr>
              <w:pStyle w:val="Style2"/>
              <w:widowControl/>
              <w:jc w:val="center"/>
              <w:rPr>
                <w:rStyle w:val="FontStyle12"/>
                <w:rFonts w:ascii="Times New Roman" w:hAnsi="Times New Roman" w:cs="Times New Roman"/>
                <w:b w:val="0"/>
                <w:sz w:val="24"/>
                <w:szCs w:val="24"/>
              </w:rPr>
            </w:pPr>
            <w:r w:rsidRPr="00E54680">
              <w:rPr>
                <w:rStyle w:val="FontStyle12"/>
                <w:rFonts w:ascii="Times New Roman" w:hAnsi="Times New Roman" w:cs="Times New Roman"/>
                <w:sz w:val="24"/>
                <w:szCs w:val="24"/>
              </w:rPr>
              <w:t>норма водопотребления л/чел./сут.</w:t>
            </w:r>
          </w:p>
        </w:tc>
        <w:tc>
          <w:tcPr>
            <w:tcW w:w="1795" w:type="dxa"/>
            <w:gridSpan w:val="2"/>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2"/>
              <w:widowControl/>
              <w:jc w:val="center"/>
              <w:rPr>
                <w:rStyle w:val="FontStyle12"/>
                <w:rFonts w:ascii="Times New Roman" w:hAnsi="Times New Roman" w:cs="Times New Roman"/>
                <w:b w:val="0"/>
                <w:sz w:val="24"/>
                <w:szCs w:val="24"/>
              </w:rPr>
            </w:pPr>
          </w:p>
        </w:tc>
      </w:tr>
      <w:tr w:rsidR="00E35E5C" w:rsidRPr="00FB10FF" w:rsidTr="00AB2D56">
        <w:trPr>
          <w:cantSplit/>
          <w:trHeight w:val="1350"/>
          <w:jc w:val="center"/>
        </w:trPr>
        <w:tc>
          <w:tcPr>
            <w:tcW w:w="326" w:type="dxa"/>
            <w:vMerge/>
            <w:tcBorders>
              <w:left w:val="single" w:sz="6" w:space="0" w:color="auto"/>
              <w:bottom w:val="single" w:sz="6" w:space="0" w:color="auto"/>
              <w:right w:val="single" w:sz="6" w:space="0" w:color="auto"/>
            </w:tcBorders>
            <w:vAlign w:val="center"/>
          </w:tcPr>
          <w:p w:rsidR="00E35E5C" w:rsidRPr="00FB10FF" w:rsidRDefault="00E35E5C" w:rsidP="00AB2D56">
            <w:pPr>
              <w:spacing w:after="0" w:line="240" w:lineRule="auto"/>
              <w:jc w:val="center"/>
              <w:rPr>
                <w:rStyle w:val="FontStyle13"/>
                <w:rFonts w:ascii="Times New Roman" w:hAnsi="Times New Roman" w:cs="Times New Roman"/>
                <w:b w:val="0"/>
                <w:sz w:val="24"/>
                <w:szCs w:val="24"/>
              </w:rPr>
            </w:pPr>
          </w:p>
        </w:tc>
        <w:tc>
          <w:tcPr>
            <w:tcW w:w="3049" w:type="dxa"/>
            <w:vMerge/>
            <w:tcBorders>
              <w:left w:val="single" w:sz="6" w:space="0" w:color="auto"/>
              <w:bottom w:val="single" w:sz="6" w:space="0" w:color="auto"/>
              <w:right w:val="single" w:sz="6" w:space="0" w:color="auto"/>
            </w:tcBorders>
            <w:vAlign w:val="center"/>
          </w:tcPr>
          <w:p w:rsidR="00E35E5C" w:rsidRPr="00FB10FF" w:rsidRDefault="00E35E5C" w:rsidP="00AB2D56">
            <w:pPr>
              <w:spacing w:after="0" w:line="240" w:lineRule="auto"/>
              <w:jc w:val="center"/>
              <w:rPr>
                <w:rStyle w:val="FontStyle13"/>
                <w:rFonts w:ascii="Times New Roman" w:hAnsi="Times New Roman" w:cs="Times New Roman"/>
                <w:b w:val="0"/>
                <w:sz w:val="24"/>
                <w:szCs w:val="24"/>
              </w:rPr>
            </w:pPr>
          </w:p>
        </w:tc>
        <w:tc>
          <w:tcPr>
            <w:tcW w:w="1560" w:type="dxa"/>
            <w:vMerge/>
            <w:tcBorders>
              <w:left w:val="single" w:sz="6" w:space="0" w:color="auto"/>
              <w:bottom w:val="single" w:sz="6" w:space="0" w:color="auto"/>
              <w:right w:val="single" w:sz="6" w:space="0" w:color="auto"/>
            </w:tcBorders>
            <w:vAlign w:val="center"/>
          </w:tcPr>
          <w:p w:rsidR="00E35E5C" w:rsidRPr="00FB10FF" w:rsidRDefault="00E35E5C" w:rsidP="00AB2D56">
            <w:pPr>
              <w:spacing w:after="0" w:line="240" w:lineRule="auto"/>
              <w:jc w:val="center"/>
              <w:rPr>
                <w:rStyle w:val="FontStyle13"/>
                <w:rFonts w:ascii="Times New Roman" w:hAnsi="Times New Roman" w:cs="Times New Roman"/>
                <w:b w:val="0"/>
                <w:sz w:val="24"/>
                <w:szCs w:val="24"/>
              </w:rPr>
            </w:pPr>
          </w:p>
        </w:tc>
        <w:tc>
          <w:tcPr>
            <w:tcW w:w="897"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2"/>
              <w:widowControl/>
              <w:jc w:val="center"/>
              <w:rPr>
                <w:rStyle w:val="FontStyle12"/>
                <w:rFonts w:ascii="Times New Roman" w:hAnsi="Times New Roman" w:cs="Times New Roman"/>
                <w:b w:val="0"/>
                <w:sz w:val="24"/>
                <w:szCs w:val="24"/>
              </w:rPr>
            </w:pPr>
            <w:r w:rsidRPr="00E54680">
              <w:rPr>
                <w:rStyle w:val="FontStyle12"/>
                <w:rFonts w:ascii="Times New Roman" w:hAnsi="Times New Roman" w:cs="Times New Roman"/>
                <w:sz w:val="24"/>
                <w:szCs w:val="24"/>
              </w:rPr>
              <w:t>кол-во чел.</w:t>
            </w:r>
          </w:p>
        </w:tc>
        <w:tc>
          <w:tcPr>
            <w:tcW w:w="898"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2"/>
              <w:widowControl/>
              <w:jc w:val="center"/>
              <w:rPr>
                <w:rStyle w:val="FontStyle12"/>
                <w:rFonts w:ascii="Times New Roman" w:hAnsi="Times New Roman" w:cs="Times New Roman"/>
                <w:b w:val="0"/>
                <w:sz w:val="24"/>
                <w:szCs w:val="24"/>
              </w:rPr>
            </w:pPr>
            <w:r w:rsidRPr="00E54680">
              <w:rPr>
                <w:rStyle w:val="FontStyle12"/>
                <w:rFonts w:ascii="Times New Roman" w:hAnsi="Times New Roman" w:cs="Times New Roman"/>
                <w:sz w:val="24"/>
                <w:szCs w:val="24"/>
              </w:rPr>
              <w:t>расход, м</w:t>
            </w:r>
            <w:r w:rsidRPr="00E54680">
              <w:rPr>
                <w:rStyle w:val="FontStyle12"/>
                <w:rFonts w:ascii="Times New Roman" w:hAnsi="Times New Roman" w:cs="Times New Roman"/>
                <w:sz w:val="24"/>
                <w:szCs w:val="24"/>
                <w:vertAlign w:val="superscript"/>
              </w:rPr>
              <w:t>3</w:t>
            </w:r>
            <w:r w:rsidRPr="00E54680">
              <w:rPr>
                <w:rStyle w:val="FontStyle12"/>
                <w:rFonts w:ascii="Times New Roman" w:hAnsi="Times New Roman" w:cs="Times New Roman"/>
                <w:sz w:val="24"/>
                <w:szCs w:val="24"/>
              </w:rPr>
              <w:t>/сут.</w:t>
            </w:r>
          </w:p>
        </w:tc>
      </w:tr>
      <w:tr w:rsidR="00E35E5C" w:rsidRPr="00FB10FF" w:rsidTr="00AB2D56">
        <w:trPr>
          <w:trHeight w:val="621"/>
          <w:jc w:val="center"/>
        </w:trPr>
        <w:tc>
          <w:tcPr>
            <w:tcW w:w="326"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3049"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rPr>
                <w:rStyle w:val="FontStyle15"/>
                <w:i/>
                <w:sz w:val="24"/>
                <w:szCs w:val="24"/>
              </w:rPr>
            </w:pPr>
            <w:r w:rsidRPr="00E54680">
              <w:rPr>
                <w:rStyle w:val="FontStyle15"/>
                <w:sz w:val="24"/>
                <w:szCs w:val="24"/>
              </w:rPr>
              <w:t>Застройка зданиями оборудованными водопроводом, канализацией и местными водонагревателями</w:t>
            </w:r>
          </w:p>
        </w:tc>
        <w:tc>
          <w:tcPr>
            <w:tcW w:w="1560" w:type="dxa"/>
            <w:tcBorders>
              <w:top w:val="single" w:sz="6" w:space="0" w:color="auto"/>
              <w:left w:val="single" w:sz="6" w:space="0" w:color="auto"/>
              <w:bottom w:val="single" w:sz="6" w:space="0" w:color="auto"/>
              <w:right w:val="single" w:sz="6" w:space="0" w:color="auto"/>
            </w:tcBorders>
            <w:vAlign w:val="center"/>
          </w:tcPr>
          <w:p w:rsidR="00E35E5C" w:rsidRPr="000F73BE" w:rsidRDefault="00E35E5C" w:rsidP="00AB2D56">
            <w:pPr>
              <w:pStyle w:val="Style3"/>
              <w:widowControl/>
              <w:jc w:val="center"/>
              <w:rPr>
                <w:rStyle w:val="FontStyle15"/>
                <w:i/>
                <w:sz w:val="24"/>
                <w:szCs w:val="24"/>
              </w:rPr>
            </w:pPr>
            <w:r w:rsidRPr="000F73BE">
              <w:rPr>
                <w:rStyle w:val="FontStyle15"/>
                <w:sz w:val="24"/>
                <w:szCs w:val="24"/>
              </w:rPr>
              <w:t>230</w:t>
            </w:r>
          </w:p>
        </w:tc>
        <w:tc>
          <w:tcPr>
            <w:tcW w:w="897" w:type="dxa"/>
            <w:tcBorders>
              <w:top w:val="single" w:sz="6" w:space="0" w:color="auto"/>
              <w:left w:val="single" w:sz="6" w:space="0" w:color="auto"/>
              <w:bottom w:val="single" w:sz="6" w:space="0" w:color="auto"/>
              <w:right w:val="single" w:sz="6" w:space="0" w:color="auto"/>
            </w:tcBorders>
            <w:vAlign w:val="center"/>
          </w:tcPr>
          <w:p w:rsidR="00E35E5C" w:rsidRPr="000F73BE" w:rsidRDefault="00E35E5C" w:rsidP="00AB2D56">
            <w:pPr>
              <w:pStyle w:val="Style3"/>
              <w:widowControl/>
              <w:jc w:val="center"/>
              <w:rPr>
                <w:rStyle w:val="FontStyle15"/>
                <w:i/>
                <w:sz w:val="24"/>
                <w:szCs w:val="24"/>
              </w:rPr>
            </w:pPr>
            <w:r w:rsidRPr="000F73BE">
              <w:rPr>
                <w:rStyle w:val="FontStyle15"/>
                <w:i/>
                <w:sz w:val="24"/>
                <w:szCs w:val="24"/>
              </w:rPr>
              <w:t>950</w:t>
            </w:r>
          </w:p>
        </w:tc>
        <w:tc>
          <w:tcPr>
            <w:tcW w:w="898" w:type="dxa"/>
            <w:tcBorders>
              <w:top w:val="single" w:sz="6" w:space="0" w:color="auto"/>
              <w:left w:val="single" w:sz="6" w:space="0" w:color="auto"/>
              <w:bottom w:val="single" w:sz="6" w:space="0" w:color="auto"/>
              <w:right w:val="single" w:sz="6" w:space="0" w:color="auto"/>
            </w:tcBorders>
            <w:vAlign w:val="center"/>
          </w:tcPr>
          <w:p w:rsidR="00E35E5C" w:rsidRPr="000F73BE" w:rsidRDefault="00E35E5C" w:rsidP="00AB2D56">
            <w:pPr>
              <w:pStyle w:val="Style3"/>
              <w:widowControl/>
              <w:jc w:val="center"/>
              <w:rPr>
                <w:rStyle w:val="FontStyle15"/>
                <w:i/>
                <w:sz w:val="24"/>
                <w:szCs w:val="24"/>
              </w:rPr>
            </w:pPr>
            <w:r w:rsidRPr="000F73BE">
              <w:rPr>
                <w:rStyle w:val="FontStyle15"/>
                <w:i/>
                <w:sz w:val="24"/>
                <w:szCs w:val="24"/>
              </w:rPr>
              <w:t>218,5</w:t>
            </w:r>
          </w:p>
        </w:tc>
      </w:tr>
      <w:tr w:rsidR="00E35E5C" w:rsidRPr="00FB10FF" w:rsidTr="00AB2D56">
        <w:trPr>
          <w:trHeight w:val="621"/>
          <w:jc w:val="center"/>
        </w:trPr>
        <w:tc>
          <w:tcPr>
            <w:tcW w:w="326"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3049"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rPr>
                <w:rStyle w:val="FontStyle15"/>
                <w:i/>
                <w:sz w:val="24"/>
                <w:szCs w:val="24"/>
              </w:rPr>
            </w:pPr>
            <w:r w:rsidRPr="00E54680">
              <w:rPr>
                <w:rStyle w:val="FontStyle15"/>
                <w:bCs/>
                <w:sz w:val="24"/>
                <w:szCs w:val="24"/>
              </w:rPr>
              <w:t>Содержание скота (порядка 10%)</w:t>
            </w:r>
          </w:p>
        </w:tc>
        <w:tc>
          <w:tcPr>
            <w:tcW w:w="1560"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p>
        </w:tc>
        <w:tc>
          <w:tcPr>
            <w:tcW w:w="897"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898"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r w:rsidRPr="00E54680">
              <w:t>21,8</w:t>
            </w:r>
          </w:p>
        </w:tc>
      </w:tr>
      <w:tr w:rsidR="00E35E5C" w:rsidRPr="00FB10FF" w:rsidTr="00AB2D56">
        <w:trPr>
          <w:trHeight w:val="621"/>
          <w:jc w:val="center"/>
        </w:trPr>
        <w:tc>
          <w:tcPr>
            <w:tcW w:w="326"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3049"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rPr>
                <w:rStyle w:val="FontStyle15"/>
                <w:sz w:val="24"/>
                <w:szCs w:val="24"/>
              </w:rPr>
            </w:pPr>
            <w:r w:rsidRPr="00E54680">
              <w:rPr>
                <w:rStyle w:val="FontStyle15"/>
                <w:sz w:val="24"/>
                <w:szCs w:val="24"/>
              </w:rPr>
              <w:t>Полив зеленых насаждений общего пользования</w:t>
            </w:r>
          </w:p>
        </w:tc>
        <w:tc>
          <w:tcPr>
            <w:tcW w:w="1560"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sz w:val="24"/>
                <w:szCs w:val="24"/>
              </w:rPr>
            </w:pPr>
            <w:r w:rsidRPr="00E54680">
              <w:rPr>
                <w:rStyle w:val="FontStyle15"/>
                <w:sz w:val="24"/>
                <w:szCs w:val="24"/>
              </w:rPr>
              <w:t>70</w:t>
            </w:r>
          </w:p>
        </w:tc>
        <w:tc>
          <w:tcPr>
            <w:tcW w:w="897"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898"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r w:rsidRPr="00E54680">
              <w:t>66,5</w:t>
            </w:r>
          </w:p>
        </w:tc>
      </w:tr>
      <w:tr w:rsidR="00E35E5C" w:rsidRPr="00FB10FF" w:rsidTr="00AB2D56">
        <w:trPr>
          <w:trHeight w:val="621"/>
          <w:jc w:val="center"/>
        </w:trPr>
        <w:tc>
          <w:tcPr>
            <w:tcW w:w="326"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3049"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rPr>
                <w:rStyle w:val="FontStyle15"/>
                <w:sz w:val="24"/>
                <w:szCs w:val="24"/>
              </w:rPr>
            </w:pPr>
            <w:r w:rsidRPr="00E54680">
              <w:rPr>
                <w:rStyle w:val="FontStyle15"/>
                <w:sz w:val="24"/>
                <w:szCs w:val="24"/>
              </w:rPr>
              <w:t>Итого:</w:t>
            </w:r>
          </w:p>
        </w:tc>
        <w:tc>
          <w:tcPr>
            <w:tcW w:w="1560"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sz w:val="24"/>
                <w:szCs w:val="24"/>
              </w:rPr>
            </w:pPr>
          </w:p>
        </w:tc>
        <w:tc>
          <w:tcPr>
            <w:tcW w:w="897"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898"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r w:rsidRPr="00E54680">
              <w:t>306,8</w:t>
            </w:r>
          </w:p>
        </w:tc>
      </w:tr>
      <w:tr w:rsidR="00E35E5C" w:rsidRPr="00FB10FF" w:rsidTr="00AB2D56">
        <w:trPr>
          <w:trHeight w:val="621"/>
          <w:jc w:val="center"/>
        </w:trPr>
        <w:tc>
          <w:tcPr>
            <w:tcW w:w="326"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3049"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rPr>
                <w:rStyle w:val="FontStyle15"/>
                <w:sz w:val="24"/>
                <w:szCs w:val="24"/>
              </w:rPr>
            </w:pPr>
            <w:r w:rsidRPr="00E54680">
              <w:rPr>
                <w:rStyle w:val="FontStyle15"/>
                <w:sz w:val="24"/>
                <w:szCs w:val="24"/>
              </w:rPr>
              <w:t>Расходы воды на обслуживание системы водопровода (порядка 10%)</w:t>
            </w:r>
          </w:p>
        </w:tc>
        <w:tc>
          <w:tcPr>
            <w:tcW w:w="1560"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p>
        </w:tc>
        <w:tc>
          <w:tcPr>
            <w:tcW w:w="897"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p>
        </w:tc>
        <w:tc>
          <w:tcPr>
            <w:tcW w:w="898"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r w:rsidRPr="00E54680">
              <w:rPr>
                <w:rStyle w:val="FontStyle15"/>
                <w:i/>
                <w:sz w:val="24"/>
                <w:szCs w:val="24"/>
              </w:rPr>
              <w:t>30,7</w:t>
            </w:r>
          </w:p>
        </w:tc>
      </w:tr>
      <w:tr w:rsidR="00E35E5C" w:rsidRPr="00FB10FF" w:rsidTr="00AB2D56">
        <w:trPr>
          <w:trHeight w:val="621"/>
          <w:jc w:val="center"/>
        </w:trPr>
        <w:tc>
          <w:tcPr>
            <w:tcW w:w="326"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3049"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rPr>
                <w:rStyle w:val="FontStyle15"/>
                <w:sz w:val="24"/>
                <w:szCs w:val="24"/>
              </w:rPr>
            </w:pPr>
            <w:r w:rsidRPr="00E54680">
              <w:rPr>
                <w:rStyle w:val="FontStyle15"/>
                <w:sz w:val="24"/>
                <w:szCs w:val="24"/>
              </w:rPr>
              <w:t>Итого:</w:t>
            </w:r>
          </w:p>
        </w:tc>
        <w:tc>
          <w:tcPr>
            <w:tcW w:w="1560"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p>
        </w:tc>
        <w:tc>
          <w:tcPr>
            <w:tcW w:w="897"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p>
        </w:tc>
        <w:tc>
          <w:tcPr>
            <w:tcW w:w="898"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r w:rsidRPr="00E54680">
              <w:rPr>
                <w:rStyle w:val="FontStyle15"/>
                <w:i/>
                <w:sz w:val="24"/>
                <w:szCs w:val="24"/>
              </w:rPr>
              <w:t>337,5</w:t>
            </w:r>
          </w:p>
        </w:tc>
      </w:tr>
      <w:tr w:rsidR="00E35E5C" w:rsidRPr="00FB10FF" w:rsidTr="00AB2D56">
        <w:trPr>
          <w:trHeight w:val="621"/>
          <w:jc w:val="center"/>
        </w:trPr>
        <w:tc>
          <w:tcPr>
            <w:tcW w:w="326"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3049"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rPr>
                <w:rStyle w:val="FontStyle15"/>
                <w:sz w:val="24"/>
                <w:szCs w:val="24"/>
              </w:rPr>
            </w:pPr>
            <w:r w:rsidRPr="00E54680">
              <w:rPr>
                <w:rStyle w:val="FontStyle15"/>
                <w:sz w:val="24"/>
                <w:szCs w:val="24"/>
              </w:rPr>
              <w:t>Неучтенные расходы (порядка 10%)</w:t>
            </w:r>
          </w:p>
        </w:tc>
        <w:tc>
          <w:tcPr>
            <w:tcW w:w="1560"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897"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898"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r w:rsidRPr="00E54680">
              <w:rPr>
                <w:rStyle w:val="FontStyle15"/>
                <w:i/>
                <w:sz w:val="24"/>
                <w:szCs w:val="24"/>
              </w:rPr>
              <w:t>33,7</w:t>
            </w:r>
          </w:p>
        </w:tc>
      </w:tr>
      <w:tr w:rsidR="00E35E5C" w:rsidRPr="00FB10FF" w:rsidTr="00AB2D56">
        <w:trPr>
          <w:trHeight w:val="621"/>
          <w:jc w:val="center"/>
        </w:trPr>
        <w:tc>
          <w:tcPr>
            <w:tcW w:w="326"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3049"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rPr>
                <w:rStyle w:val="FontStyle15"/>
                <w:bCs/>
                <w:i/>
                <w:sz w:val="24"/>
                <w:szCs w:val="24"/>
              </w:rPr>
            </w:pPr>
            <w:r w:rsidRPr="00E54680">
              <w:rPr>
                <w:rStyle w:val="FontStyle15"/>
                <w:b/>
                <w:bCs/>
                <w:i/>
                <w:sz w:val="24"/>
                <w:szCs w:val="24"/>
              </w:rPr>
              <w:t>Итого:</w:t>
            </w:r>
          </w:p>
        </w:tc>
        <w:tc>
          <w:tcPr>
            <w:tcW w:w="1560"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4"/>
              <w:widowControl/>
            </w:pPr>
          </w:p>
        </w:tc>
        <w:tc>
          <w:tcPr>
            <w:tcW w:w="897"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p>
        </w:tc>
        <w:tc>
          <w:tcPr>
            <w:tcW w:w="898" w:type="dxa"/>
            <w:tcBorders>
              <w:top w:val="single" w:sz="6" w:space="0" w:color="auto"/>
              <w:left w:val="single" w:sz="6" w:space="0" w:color="auto"/>
              <w:bottom w:val="single" w:sz="6" w:space="0" w:color="auto"/>
              <w:right w:val="single" w:sz="6" w:space="0" w:color="auto"/>
            </w:tcBorders>
            <w:vAlign w:val="center"/>
          </w:tcPr>
          <w:p w:rsidR="00E35E5C" w:rsidRPr="00E54680" w:rsidRDefault="00E35E5C" w:rsidP="00AB2D56">
            <w:pPr>
              <w:pStyle w:val="Style3"/>
              <w:widowControl/>
              <w:jc w:val="center"/>
              <w:rPr>
                <w:rStyle w:val="FontStyle15"/>
                <w:i/>
                <w:sz w:val="24"/>
                <w:szCs w:val="24"/>
              </w:rPr>
            </w:pPr>
            <w:r w:rsidRPr="00E54680">
              <w:rPr>
                <w:rStyle w:val="FontStyle15"/>
                <w:i/>
                <w:sz w:val="24"/>
                <w:szCs w:val="24"/>
              </w:rPr>
              <w:t>371,2</w:t>
            </w:r>
          </w:p>
        </w:tc>
      </w:tr>
    </w:tbl>
    <w:p w:rsidR="00E35E5C" w:rsidRPr="00556C24" w:rsidRDefault="00E35E5C" w:rsidP="00556C24">
      <w:pPr>
        <w:pStyle w:val="3"/>
        <w:keepLines w:val="0"/>
        <w:spacing w:before="0" w:line="240" w:lineRule="auto"/>
        <w:ind w:left="720"/>
        <w:rPr>
          <w:rFonts w:ascii="Times New Roman" w:hAnsi="Times New Roman"/>
          <w:color w:val="auto"/>
          <w:sz w:val="24"/>
          <w:szCs w:val="24"/>
        </w:rPr>
      </w:pPr>
      <w:bookmarkStart w:id="10" w:name="_Toc220749679"/>
      <w:bookmarkStart w:id="11" w:name="_Toc220824615"/>
      <w:r w:rsidRPr="00556C24">
        <w:rPr>
          <w:rFonts w:ascii="Times New Roman" w:hAnsi="Times New Roman"/>
          <w:color w:val="auto"/>
          <w:sz w:val="24"/>
          <w:szCs w:val="24"/>
        </w:rPr>
        <w:t>Определение экономического эффекта от реализации мероприятий по развитию и модернизации системы водоснабжения</w:t>
      </w:r>
      <w:bookmarkEnd w:id="10"/>
      <w:bookmarkEnd w:id="11"/>
      <w:r w:rsidRPr="00556C24">
        <w:rPr>
          <w:rFonts w:ascii="Times New Roman" w:hAnsi="Times New Roman"/>
          <w:color w:val="auto"/>
          <w:sz w:val="24"/>
          <w:szCs w:val="24"/>
        </w:rPr>
        <w:t xml:space="preserve"> </w:t>
      </w:r>
    </w:p>
    <w:p w:rsidR="00E35E5C" w:rsidRPr="00556C24" w:rsidRDefault="00E35E5C" w:rsidP="00556C24">
      <w:pPr>
        <w:ind w:firstLine="720"/>
        <w:jc w:val="both"/>
        <w:rPr>
          <w:rStyle w:val="a7"/>
          <w:rFonts w:ascii="Times New Roman" w:hAnsi="Times New Roman"/>
          <w:color w:val="auto"/>
          <w:sz w:val="24"/>
          <w:szCs w:val="24"/>
        </w:rPr>
      </w:pPr>
      <w:r w:rsidRPr="00556C24">
        <w:rPr>
          <w:rFonts w:ascii="Times New Roman" w:hAnsi="Times New Roman"/>
          <w:sz w:val="24"/>
          <w:szCs w:val="24"/>
        </w:rPr>
        <w:t xml:space="preserve">К показателям экономического эффекта от реализации мероприятий </w:t>
      </w:r>
      <w:r w:rsidRPr="00556C24">
        <w:rPr>
          <w:rStyle w:val="a7"/>
          <w:rFonts w:ascii="Times New Roman" w:hAnsi="Times New Roman"/>
          <w:color w:val="auto"/>
          <w:sz w:val="24"/>
          <w:szCs w:val="24"/>
        </w:rPr>
        <w:t>по развитию и модернизации системы водоснабжения относятся:</w:t>
      </w:r>
    </w:p>
    <w:p w:rsidR="00E35E5C" w:rsidRPr="00556C24" w:rsidRDefault="00E35E5C" w:rsidP="00556C24">
      <w:pPr>
        <w:numPr>
          <w:ilvl w:val="1"/>
          <w:numId w:val="9"/>
        </w:numPr>
        <w:tabs>
          <w:tab w:val="clear" w:pos="2211"/>
          <w:tab w:val="num" w:pos="720"/>
          <w:tab w:val="num" w:pos="900"/>
        </w:tabs>
        <w:spacing w:after="0" w:line="240" w:lineRule="auto"/>
        <w:ind w:left="720"/>
        <w:jc w:val="both"/>
        <w:rPr>
          <w:rFonts w:ascii="Times New Roman" w:hAnsi="Times New Roman"/>
          <w:bCs/>
          <w:sz w:val="24"/>
          <w:szCs w:val="24"/>
        </w:rPr>
      </w:pPr>
      <w:r w:rsidRPr="00556C24">
        <w:rPr>
          <w:rFonts w:ascii="Times New Roman" w:hAnsi="Times New Roman"/>
          <w:bCs/>
          <w:sz w:val="24"/>
          <w:szCs w:val="24"/>
        </w:rPr>
        <w:t>снижение удельных расходов на энергию и другие эксплутационные расходы;</w:t>
      </w:r>
    </w:p>
    <w:p w:rsidR="00E35E5C" w:rsidRPr="00556C24" w:rsidRDefault="00E35E5C" w:rsidP="00556C24">
      <w:pPr>
        <w:numPr>
          <w:ilvl w:val="1"/>
          <w:numId w:val="9"/>
        </w:numPr>
        <w:tabs>
          <w:tab w:val="clear" w:pos="2211"/>
          <w:tab w:val="num" w:pos="720"/>
          <w:tab w:val="num" w:pos="900"/>
        </w:tabs>
        <w:spacing w:after="0" w:line="240" w:lineRule="auto"/>
        <w:ind w:left="720"/>
        <w:jc w:val="both"/>
        <w:rPr>
          <w:rFonts w:ascii="Times New Roman" w:hAnsi="Times New Roman"/>
          <w:bCs/>
          <w:sz w:val="24"/>
          <w:szCs w:val="24"/>
        </w:rPr>
      </w:pPr>
      <w:r w:rsidRPr="00556C24">
        <w:rPr>
          <w:rFonts w:ascii="Times New Roman" w:hAnsi="Times New Roman"/>
          <w:bCs/>
          <w:sz w:val="24"/>
          <w:szCs w:val="24"/>
        </w:rPr>
        <w:t>эконом</w:t>
      </w:r>
      <w:r>
        <w:rPr>
          <w:rFonts w:ascii="Times New Roman" w:hAnsi="Times New Roman"/>
          <w:bCs/>
          <w:sz w:val="24"/>
          <w:szCs w:val="24"/>
        </w:rPr>
        <w:t>ия затрат на подъем воды (с 2015 по 2020</w:t>
      </w:r>
      <w:r w:rsidRPr="00556C24">
        <w:rPr>
          <w:rFonts w:ascii="Times New Roman" w:hAnsi="Times New Roman"/>
          <w:bCs/>
          <w:sz w:val="24"/>
          <w:szCs w:val="24"/>
        </w:rPr>
        <w:t xml:space="preserve"> год на 30%) за счет сокращения неучтенных расходов воды и расходов на собственные нужды;</w:t>
      </w:r>
    </w:p>
    <w:p w:rsidR="00E35E5C" w:rsidRPr="00556C24" w:rsidRDefault="00E35E5C" w:rsidP="00556C24">
      <w:pPr>
        <w:numPr>
          <w:ilvl w:val="1"/>
          <w:numId w:val="9"/>
        </w:numPr>
        <w:tabs>
          <w:tab w:val="clear" w:pos="2211"/>
          <w:tab w:val="num" w:pos="720"/>
          <w:tab w:val="num" w:pos="900"/>
        </w:tabs>
        <w:spacing w:after="0" w:line="240" w:lineRule="auto"/>
        <w:ind w:left="720"/>
        <w:jc w:val="both"/>
        <w:rPr>
          <w:rFonts w:ascii="Times New Roman" w:hAnsi="Times New Roman"/>
          <w:bCs/>
          <w:sz w:val="24"/>
          <w:szCs w:val="24"/>
        </w:rPr>
      </w:pPr>
      <w:r w:rsidRPr="00556C24">
        <w:rPr>
          <w:rFonts w:ascii="Times New Roman" w:hAnsi="Times New Roman"/>
          <w:bCs/>
          <w:sz w:val="24"/>
          <w:szCs w:val="24"/>
        </w:rPr>
        <w:t>экономия средств, направленных на аварийно-в</w:t>
      </w:r>
      <w:r>
        <w:rPr>
          <w:rFonts w:ascii="Times New Roman" w:hAnsi="Times New Roman"/>
          <w:bCs/>
          <w:sz w:val="24"/>
          <w:szCs w:val="24"/>
        </w:rPr>
        <w:t>осстановительные работы, (с 2015 по 2020</w:t>
      </w:r>
      <w:r w:rsidRPr="00556C24">
        <w:rPr>
          <w:rFonts w:ascii="Times New Roman" w:hAnsi="Times New Roman"/>
          <w:bCs/>
          <w:sz w:val="24"/>
          <w:szCs w:val="24"/>
        </w:rPr>
        <w:t xml:space="preserve"> год на 30%), за счет сокращения затрат на устранение внеплановых отключений;</w:t>
      </w:r>
    </w:p>
    <w:p w:rsidR="00E35E5C" w:rsidRPr="00556C24" w:rsidRDefault="00E35E5C" w:rsidP="00556C24">
      <w:pPr>
        <w:numPr>
          <w:ilvl w:val="1"/>
          <w:numId w:val="9"/>
        </w:numPr>
        <w:tabs>
          <w:tab w:val="clear" w:pos="2211"/>
          <w:tab w:val="num" w:pos="720"/>
          <w:tab w:val="num" w:pos="900"/>
        </w:tabs>
        <w:spacing w:after="0" w:line="240" w:lineRule="auto"/>
        <w:ind w:left="720"/>
        <w:jc w:val="both"/>
        <w:rPr>
          <w:rFonts w:ascii="Times New Roman" w:hAnsi="Times New Roman"/>
          <w:bCs/>
          <w:sz w:val="24"/>
          <w:szCs w:val="24"/>
        </w:rPr>
      </w:pPr>
      <w:r w:rsidRPr="00556C24">
        <w:rPr>
          <w:rFonts w:ascii="Times New Roman" w:hAnsi="Times New Roman"/>
          <w:bCs/>
          <w:sz w:val="24"/>
          <w:szCs w:val="24"/>
        </w:rPr>
        <w:t>рост количества потребителей и объема предоставляемых услуг;</w:t>
      </w:r>
    </w:p>
    <w:p w:rsidR="00E35E5C" w:rsidRPr="00556C24" w:rsidRDefault="00E35E5C" w:rsidP="00556C24">
      <w:pPr>
        <w:numPr>
          <w:ilvl w:val="1"/>
          <w:numId w:val="9"/>
        </w:numPr>
        <w:tabs>
          <w:tab w:val="clear" w:pos="2211"/>
          <w:tab w:val="num" w:pos="720"/>
          <w:tab w:val="num" w:pos="900"/>
        </w:tabs>
        <w:spacing w:after="0" w:line="240" w:lineRule="auto"/>
        <w:ind w:left="720"/>
        <w:jc w:val="both"/>
        <w:rPr>
          <w:rFonts w:ascii="Times New Roman" w:hAnsi="Times New Roman"/>
          <w:bCs/>
          <w:sz w:val="24"/>
          <w:szCs w:val="24"/>
        </w:rPr>
      </w:pPr>
      <w:r w:rsidRPr="00556C24">
        <w:rPr>
          <w:rFonts w:ascii="Times New Roman" w:hAnsi="Times New Roman"/>
          <w:bCs/>
          <w:sz w:val="24"/>
          <w:szCs w:val="24"/>
        </w:rPr>
        <w:t xml:space="preserve">повышение рентабельности деятельности предприятия, обслуживающего систему водоснабжения </w:t>
      </w:r>
      <w:r>
        <w:rPr>
          <w:rFonts w:ascii="Times New Roman" w:hAnsi="Times New Roman"/>
          <w:bCs/>
          <w:sz w:val="24"/>
          <w:szCs w:val="24"/>
        </w:rPr>
        <w:t>Ольшанского сельского поселения.</w:t>
      </w:r>
    </w:p>
    <w:p w:rsidR="00E35E5C" w:rsidRPr="00556C24" w:rsidRDefault="00E35E5C" w:rsidP="00F14453">
      <w:pPr>
        <w:spacing w:after="0" w:line="360" w:lineRule="auto"/>
        <w:jc w:val="both"/>
        <w:rPr>
          <w:rStyle w:val="FontStyle12"/>
          <w:rFonts w:ascii="Times New Roman" w:hAnsi="Times New Roman" w:cs="Times New Roman"/>
          <w:sz w:val="24"/>
          <w:szCs w:val="24"/>
        </w:rPr>
      </w:pPr>
    </w:p>
    <w:p w:rsidR="00E35E5C" w:rsidRDefault="00E35E5C" w:rsidP="00F14453">
      <w:pPr>
        <w:spacing w:after="0" w:line="360" w:lineRule="auto"/>
        <w:ind w:firstLine="709"/>
        <w:jc w:val="both"/>
        <w:rPr>
          <w:rFonts w:ascii="Times New Roman" w:hAnsi="Times New Roman"/>
          <w:sz w:val="24"/>
          <w:szCs w:val="24"/>
          <w:u w:val="single"/>
        </w:rPr>
      </w:pPr>
      <w:r>
        <w:rPr>
          <w:rStyle w:val="FontStyle12"/>
          <w:rFonts w:ascii="Times New Roman" w:hAnsi="Times New Roman" w:cs="Times New Roman"/>
          <w:sz w:val="24"/>
          <w:szCs w:val="24"/>
        </w:rPr>
        <w:t>3.2.Водоотведение</w:t>
      </w:r>
      <w:r>
        <w:rPr>
          <w:rFonts w:ascii="Times New Roman" w:hAnsi="Times New Roman"/>
          <w:sz w:val="24"/>
          <w:szCs w:val="24"/>
          <w:u w:val="single"/>
        </w:rPr>
        <w:t xml:space="preserve"> </w:t>
      </w:r>
    </w:p>
    <w:p w:rsidR="00E35E5C" w:rsidRDefault="00696402"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E35E5C" w:rsidRPr="00354F94">
        <w:rPr>
          <w:rStyle w:val="FontStyle12"/>
          <w:rFonts w:ascii="Times New Roman" w:hAnsi="Times New Roman" w:cs="Times New Roman"/>
          <w:b w:val="0"/>
          <w:sz w:val="24"/>
          <w:szCs w:val="24"/>
        </w:rPr>
        <w:t xml:space="preserve">Дождевая  канализационная  сеть в </w:t>
      </w:r>
      <w:r w:rsidR="00E35E5C">
        <w:rPr>
          <w:rStyle w:val="FontStyle12"/>
          <w:rFonts w:ascii="Times New Roman" w:hAnsi="Times New Roman" w:cs="Times New Roman"/>
          <w:b w:val="0"/>
          <w:sz w:val="24"/>
          <w:szCs w:val="24"/>
        </w:rPr>
        <w:t xml:space="preserve">  Ольшанском    сельском поселении  полностью  отсутствует, что  способствует  загрязнению  существующих  водотоков  и отрицательно  </w:t>
      </w:r>
      <w:r w:rsidR="00E35E5C">
        <w:rPr>
          <w:rStyle w:val="FontStyle12"/>
          <w:rFonts w:ascii="Times New Roman" w:hAnsi="Times New Roman" w:cs="Times New Roman"/>
          <w:b w:val="0"/>
          <w:sz w:val="24"/>
          <w:szCs w:val="24"/>
        </w:rPr>
        <w:lastRenderedPageBreak/>
        <w:t>сказывается  как  на экологической ситуации, так  и в состоянии  застройки  населенных пунктов.</w:t>
      </w:r>
    </w:p>
    <w:p w:rsidR="00E35E5C" w:rsidRDefault="00E35E5C"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696402">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В  соответствии с архитектурно</w:t>
      </w:r>
      <w:r w:rsidR="000F73BE">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w:t>
      </w:r>
      <w:r w:rsidR="000F73BE">
        <w:rPr>
          <w:rStyle w:val="FontStyle12"/>
          <w:rFonts w:ascii="Times New Roman" w:hAnsi="Times New Roman" w:cs="Times New Roman"/>
          <w:b w:val="0"/>
          <w:sz w:val="24"/>
          <w:szCs w:val="24"/>
        </w:rPr>
        <w:t xml:space="preserve"> </w:t>
      </w:r>
      <w:r w:rsidR="00F476B8">
        <w:rPr>
          <w:rStyle w:val="FontStyle12"/>
          <w:rFonts w:ascii="Times New Roman" w:hAnsi="Times New Roman" w:cs="Times New Roman"/>
          <w:b w:val="0"/>
          <w:sz w:val="24"/>
          <w:szCs w:val="24"/>
        </w:rPr>
        <w:t>планирово</w:t>
      </w:r>
      <w:r>
        <w:rPr>
          <w:rStyle w:val="FontStyle12"/>
          <w:rFonts w:ascii="Times New Roman" w:hAnsi="Times New Roman" w:cs="Times New Roman"/>
          <w:b w:val="0"/>
          <w:sz w:val="24"/>
          <w:szCs w:val="24"/>
        </w:rPr>
        <w:t>чным решением Генерального плана  сельского  поселения  предлагается  следующие  мероприятия  по инженерной подготовке  территории:</w:t>
      </w:r>
    </w:p>
    <w:p w:rsidR="00E35E5C" w:rsidRDefault="00E35E5C"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-регулирование русла  р.Ольшанка, благоустройство  берегов  реки, ее притоков и прудов;</w:t>
      </w:r>
    </w:p>
    <w:p w:rsidR="00E35E5C" w:rsidRDefault="00E35E5C"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-организация поверхностного стока;</w:t>
      </w:r>
    </w:p>
    <w:p w:rsidR="00E35E5C" w:rsidRPr="00354F94" w:rsidRDefault="00E35E5C"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-вертикальная планировка.</w:t>
      </w:r>
    </w:p>
    <w:p w:rsidR="00E35E5C" w:rsidRDefault="00E35E5C"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sz w:val="24"/>
          <w:szCs w:val="24"/>
        </w:rPr>
        <w:t xml:space="preserve">    </w:t>
      </w:r>
      <w:r w:rsidR="00696402">
        <w:rPr>
          <w:rStyle w:val="FontStyle12"/>
          <w:rFonts w:ascii="Times New Roman" w:hAnsi="Times New Roman" w:cs="Times New Roman"/>
          <w:sz w:val="24"/>
          <w:szCs w:val="24"/>
        </w:rPr>
        <w:t xml:space="preserve">    </w:t>
      </w:r>
      <w:r w:rsidRPr="000D5134">
        <w:rPr>
          <w:rStyle w:val="FontStyle12"/>
          <w:rFonts w:ascii="Times New Roman" w:hAnsi="Times New Roman" w:cs="Times New Roman"/>
          <w:b w:val="0"/>
          <w:sz w:val="24"/>
          <w:szCs w:val="24"/>
        </w:rPr>
        <w:t>Русло</w:t>
      </w:r>
      <w:r>
        <w:rPr>
          <w:rStyle w:val="FontStyle12"/>
          <w:rFonts w:ascii="Times New Roman" w:hAnsi="Times New Roman" w:cs="Times New Roman"/>
          <w:b w:val="0"/>
          <w:sz w:val="24"/>
          <w:szCs w:val="24"/>
        </w:rPr>
        <w:t xml:space="preserve">  р.Ольшанка, протекающей по территории  сельского поселения, извилистое, берега низкие, местами заболоченные.</w:t>
      </w:r>
    </w:p>
    <w:p w:rsidR="00E35E5C" w:rsidRDefault="00696402"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E35E5C">
        <w:rPr>
          <w:rStyle w:val="FontStyle12"/>
          <w:rFonts w:ascii="Times New Roman" w:hAnsi="Times New Roman" w:cs="Times New Roman"/>
          <w:b w:val="0"/>
          <w:sz w:val="24"/>
          <w:szCs w:val="24"/>
        </w:rPr>
        <w:t>Предлагается  осуществить благоустройство  реки  в районе  предлагаемой  зоны  отдыха  со спортивными площадками  в пойме  р.Ольшанка,  провести  углубление  и чистку дна.  Русла  ручьев, притоков  реки Ольшанка   должны  быть  расчищены  от мусора, при пересечении   с автомобильными дорогами  заключены  в железобетонные коллектора.</w:t>
      </w:r>
    </w:p>
    <w:p w:rsidR="00E35E5C" w:rsidRDefault="00696402"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E35E5C">
        <w:rPr>
          <w:rStyle w:val="FontStyle12"/>
          <w:rFonts w:ascii="Times New Roman" w:hAnsi="Times New Roman" w:cs="Times New Roman"/>
          <w:b w:val="0"/>
          <w:sz w:val="24"/>
          <w:szCs w:val="24"/>
        </w:rPr>
        <w:t>На проектируемой территории сельского поселения  предлагается строительство  открытой системы ливневой канализации с очисткой поверхностных стоков на  проектируемых  локальных очистных сооружениях.</w:t>
      </w:r>
    </w:p>
    <w:p w:rsidR="00E35E5C" w:rsidRDefault="00696402"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E35E5C">
        <w:rPr>
          <w:rStyle w:val="FontStyle12"/>
          <w:rFonts w:ascii="Times New Roman" w:hAnsi="Times New Roman" w:cs="Times New Roman"/>
          <w:b w:val="0"/>
          <w:sz w:val="24"/>
          <w:szCs w:val="24"/>
        </w:rPr>
        <w:t>По условиям рельефа  проектируемую  территорию  сельского поселения можно разбить  на 6 условных  бассейнов стока, со строительством в каждом из них  очистных сооружений,  которые  должны  очищать  поверхнос</w:t>
      </w:r>
      <w:r w:rsidR="000F73BE">
        <w:rPr>
          <w:rStyle w:val="FontStyle12"/>
          <w:rFonts w:ascii="Times New Roman" w:hAnsi="Times New Roman" w:cs="Times New Roman"/>
          <w:b w:val="0"/>
          <w:sz w:val="24"/>
          <w:szCs w:val="24"/>
        </w:rPr>
        <w:t>т</w:t>
      </w:r>
      <w:r w:rsidR="00E35E5C">
        <w:rPr>
          <w:rStyle w:val="FontStyle12"/>
          <w:rFonts w:ascii="Times New Roman" w:hAnsi="Times New Roman" w:cs="Times New Roman"/>
          <w:b w:val="0"/>
          <w:sz w:val="24"/>
          <w:szCs w:val="24"/>
        </w:rPr>
        <w:t>ный  сток  перед сбросом  и водоемы  от мусора, минеральных  частиц  и нефтепродуктов, смываемых  с газонов  и дорожных покрытий.</w:t>
      </w:r>
    </w:p>
    <w:p w:rsidR="00E35E5C" w:rsidRDefault="00E35E5C"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696402">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Для очистки  поверхностного  стока  предлагается  механическая  очистка  с доочисткой  на кассетных    фильтрах.  Состав  очистных  сооружений  для каждого  конкретного  водосборного  бассейна  определится  в зависимости  от загрязненности  поверхностного стока  и площади  бассейна. Проектом  предлагается  строительство  очистных  сооружений  со степенью  очистки  до норм  сброса  в водоемы  культурно-бытового водопользования.</w:t>
      </w:r>
    </w:p>
    <w:p w:rsidR="00E35E5C" w:rsidRDefault="00696402"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E35E5C">
        <w:rPr>
          <w:rStyle w:val="FontStyle12"/>
          <w:rFonts w:ascii="Times New Roman" w:hAnsi="Times New Roman" w:cs="Times New Roman"/>
          <w:b w:val="0"/>
          <w:sz w:val="24"/>
          <w:szCs w:val="24"/>
        </w:rPr>
        <w:t>Раздел  водоотведения  выполнен  из условия  обеспечения  жилого  фонда  сельского  поселения  системой водоотведения.</w:t>
      </w:r>
    </w:p>
    <w:p w:rsidR="00E35E5C" w:rsidRDefault="00696402"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E35E5C">
        <w:rPr>
          <w:rStyle w:val="FontStyle12"/>
          <w:rFonts w:ascii="Times New Roman" w:hAnsi="Times New Roman" w:cs="Times New Roman"/>
          <w:b w:val="0"/>
          <w:sz w:val="24"/>
          <w:szCs w:val="24"/>
        </w:rPr>
        <w:t>На стадии первой очереди  для обеспечения  нужд населения  в водоотведении необходимо  предусмотреть:</w:t>
      </w:r>
    </w:p>
    <w:p w:rsidR="00E35E5C" w:rsidRDefault="00E35E5C"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696402">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1. Строительство  новых  локальных  очистных  сооружений в с.Ольшанка  с учетом  участков  ИЖС расчетного срока строительства;</w:t>
      </w:r>
    </w:p>
    <w:p w:rsidR="00E35E5C" w:rsidRDefault="00696402"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E35E5C">
        <w:rPr>
          <w:rStyle w:val="FontStyle12"/>
          <w:rFonts w:ascii="Times New Roman" w:hAnsi="Times New Roman" w:cs="Times New Roman"/>
          <w:b w:val="0"/>
          <w:sz w:val="24"/>
          <w:szCs w:val="24"/>
        </w:rPr>
        <w:t>2.Строительство  сетей водоотведения в с.Ольшанка  по ул.Школьная, протяженностью  около 0,47 км;</w:t>
      </w:r>
    </w:p>
    <w:p w:rsidR="00E35E5C" w:rsidRDefault="00E35E5C"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3.  строительство  сетей  водоотведения  для участков  ИЖС 1 очереди  строительства  в с.Ольшанка, протяженностью  около 0,25 км;</w:t>
      </w:r>
    </w:p>
    <w:p w:rsidR="00E35E5C" w:rsidRDefault="00E35E5C"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4.</w:t>
      </w:r>
      <w:r w:rsidR="00F06904">
        <w:rPr>
          <w:rStyle w:val="FontStyle12"/>
          <w:rFonts w:ascii="Times New Roman" w:hAnsi="Times New Roman" w:cs="Times New Roman"/>
          <w:b w:val="0"/>
          <w:sz w:val="24"/>
          <w:szCs w:val="24"/>
        </w:rPr>
        <w:t xml:space="preserve"> строительство сетей  водоотведения в с.Ольшанка  по ул.Молодежная, протяженностью около 0,43 км;</w:t>
      </w:r>
    </w:p>
    <w:p w:rsidR="00F06904" w:rsidRDefault="00F06904"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21100D">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5.  строительство  сетей водоотведения в с.Ольшанка  по ул.Центральная, протяженностью около 4.53 км;</w:t>
      </w:r>
    </w:p>
    <w:p w:rsidR="00F06904" w:rsidRDefault="00F06904"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21100D">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6.  строительство  канализационного  коллектора</w:t>
      </w:r>
      <w:r w:rsidR="001351A2">
        <w:rPr>
          <w:rStyle w:val="FontStyle12"/>
          <w:rFonts w:ascii="Times New Roman" w:hAnsi="Times New Roman" w:cs="Times New Roman"/>
          <w:b w:val="0"/>
          <w:sz w:val="24"/>
          <w:szCs w:val="24"/>
        </w:rPr>
        <w:t xml:space="preserve"> от               локальных  очистных  сооружений  с.Ольшанка  до ул.Центральная, протяженностью 0,51 км;</w:t>
      </w:r>
    </w:p>
    <w:p w:rsidR="0021100D" w:rsidRDefault="0021100D"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7. строительство сетей водоотведения  в с.Ольшанка  по ул.Троицкая, протяженностью  около 0,66 км;</w:t>
      </w:r>
    </w:p>
    <w:p w:rsidR="0021100D" w:rsidRDefault="0021100D"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696402">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8. строительство  индивидуальных  очистных сооружений (септиков)  для существующей индивидуальной  застройки  с.Савенково  с организацией  вывоза  жидких  стоков  на локальные  очистные сооружения;</w:t>
      </w:r>
    </w:p>
    <w:p w:rsidR="0021100D" w:rsidRDefault="0021100D"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lastRenderedPageBreak/>
        <w:t xml:space="preserve">    </w:t>
      </w:r>
      <w:r w:rsidR="00696402">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9.  строительство  индивидуальных  очистных  сооружений (септиков) для существующей  индивидуальной застройки  с.Петропавловка   с организацией  вывоза жидких  стоков  на  локальные  сооружения.</w:t>
      </w:r>
    </w:p>
    <w:p w:rsidR="0021100D" w:rsidRPr="00696402" w:rsidRDefault="0021100D" w:rsidP="00FA046B">
      <w:pPr>
        <w:spacing w:after="0" w:line="240" w:lineRule="auto"/>
        <w:jc w:val="both"/>
        <w:rPr>
          <w:rStyle w:val="FontStyle12"/>
          <w:rFonts w:ascii="Times New Roman" w:hAnsi="Times New Roman" w:cs="Times New Roman"/>
          <w:b w:val="0"/>
          <w:sz w:val="24"/>
          <w:szCs w:val="24"/>
        </w:rPr>
      </w:pPr>
      <w:r w:rsidRPr="00696402">
        <w:rPr>
          <w:rStyle w:val="FontStyle12"/>
          <w:rFonts w:ascii="Times New Roman" w:hAnsi="Times New Roman" w:cs="Times New Roman"/>
          <w:b w:val="0"/>
          <w:sz w:val="24"/>
          <w:szCs w:val="24"/>
        </w:rPr>
        <w:t xml:space="preserve">  В расчетный  срок  для обеспечения  бесперебойной  работы  системы  бытовой канализации  необходимо:</w:t>
      </w:r>
    </w:p>
    <w:p w:rsidR="0021100D" w:rsidRDefault="0021100D"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017DC3">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 xml:space="preserve"> 1.</w:t>
      </w:r>
      <w:r w:rsidR="00017DC3">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строительство  новых  локальных  очистных сооружений в с.Захарово</w:t>
      </w:r>
    </w:p>
    <w:p w:rsidR="0021100D" w:rsidRDefault="0021100D"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w:t>
      </w:r>
      <w:r w:rsidR="00017DC3">
        <w:rPr>
          <w:rStyle w:val="FontStyle12"/>
          <w:rFonts w:ascii="Times New Roman" w:hAnsi="Times New Roman" w:cs="Times New Roman"/>
          <w:b w:val="0"/>
          <w:sz w:val="24"/>
          <w:szCs w:val="24"/>
        </w:rPr>
        <w:t xml:space="preserve">    2. п</w:t>
      </w:r>
      <w:r>
        <w:rPr>
          <w:rStyle w:val="FontStyle12"/>
          <w:rFonts w:ascii="Times New Roman" w:hAnsi="Times New Roman" w:cs="Times New Roman"/>
          <w:b w:val="0"/>
          <w:sz w:val="24"/>
          <w:szCs w:val="24"/>
        </w:rPr>
        <w:t>родолжить</w:t>
      </w:r>
      <w:r w:rsidR="00017DC3">
        <w:rPr>
          <w:rStyle w:val="FontStyle12"/>
          <w:rFonts w:ascii="Times New Roman" w:hAnsi="Times New Roman" w:cs="Times New Roman"/>
          <w:b w:val="0"/>
          <w:sz w:val="24"/>
          <w:szCs w:val="24"/>
        </w:rPr>
        <w:t xml:space="preserve">  строительство  сетей  водоотведения  в с.Ольшанка  по ул.Центарльная,  протяженностью  около 0,7 км;</w:t>
      </w:r>
    </w:p>
    <w:p w:rsidR="00017DC3" w:rsidRDefault="00017DC3"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3. строительство  сетей водоотведения  в с.Ольшанка  по пер.Журавлик, протяженностью   около 0,56 км;</w:t>
      </w:r>
    </w:p>
    <w:p w:rsidR="00017DC3" w:rsidRDefault="00017DC3"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4. строительство  сетей водоотведения  в с.Захарово  по ул.Покровская, протяженностью  около 2,37 км;</w:t>
      </w:r>
    </w:p>
    <w:p w:rsidR="00017DC3" w:rsidRDefault="00017DC3"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5.   строительство  сетей водоотведения  в с.Захарово  по ул. Луговая , протяженностью  около 0,46 км;</w:t>
      </w:r>
    </w:p>
    <w:p w:rsidR="00017DC3" w:rsidRDefault="00017DC3"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6.строительство сетей водоотведения  в с.Захарово  по ул.Привольная, протяженностью около 0,7 км;</w:t>
      </w:r>
    </w:p>
    <w:p w:rsidR="00017DC3" w:rsidRDefault="00017DC3"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7. строительство  сетей водоотведения  в с.Захарово  по ул.Садовая до пересечения с ул.Покровская, протяженностью около 1,2 км.</w:t>
      </w:r>
    </w:p>
    <w:p w:rsidR="00017DC3" w:rsidRDefault="00017DC3"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Производительность очистных сооружений, место КНС, расположение  и диаметр сетей  будут  уточняться на следующих стадиях проектирования.</w:t>
      </w:r>
    </w:p>
    <w:p w:rsidR="00017DC3" w:rsidRPr="000D5134" w:rsidRDefault="00017DC3" w:rsidP="00FA046B">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Водоотведение  предприятий  АПК  принимается  на собственных локальных очистных с</w:t>
      </w:r>
      <w:r w:rsidR="0077791E">
        <w:rPr>
          <w:rStyle w:val="FontStyle12"/>
          <w:rFonts w:ascii="Times New Roman" w:hAnsi="Times New Roman" w:cs="Times New Roman"/>
          <w:b w:val="0"/>
          <w:sz w:val="24"/>
          <w:szCs w:val="24"/>
        </w:rPr>
        <w:t>ооружений  закрытого  типа  с устройством  биогазовых  установок. Очистка  стоков  производится  до нормативных показателей.</w:t>
      </w:r>
    </w:p>
    <w:p w:rsidR="00E35E5C" w:rsidRDefault="00E35E5C" w:rsidP="00DF6781">
      <w:pPr>
        <w:spacing w:after="0" w:line="360" w:lineRule="auto"/>
        <w:jc w:val="center"/>
        <w:rPr>
          <w:rStyle w:val="FontStyle12"/>
          <w:rFonts w:ascii="Times New Roman" w:hAnsi="Times New Roman" w:cs="Times New Roman"/>
          <w:sz w:val="24"/>
          <w:szCs w:val="24"/>
        </w:rPr>
      </w:pPr>
    </w:p>
    <w:p w:rsidR="00E35E5C" w:rsidRDefault="00E35E5C" w:rsidP="00C7041D">
      <w:pPr>
        <w:spacing w:after="0" w:line="360" w:lineRule="auto"/>
        <w:rPr>
          <w:rStyle w:val="FontStyle12"/>
          <w:rFonts w:ascii="Times New Roman" w:hAnsi="Times New Roman" w:cs="Times New Roman"/>
          <w:sz w:val="24"/>
          <w:szCs w:val="24"/>
        </w:rPr>
      </w:pPr>
      <w:r>
        <w:rPr>
          <w:rStyle w:val="FontStyle12"/>
          <w:rFonts w:ascii="Times New Roman" w:hAnsi="Times New Roman" w:cs="Times New Roman"/>
          <w:sz w:val="24"/>
          <w:szCs w:val="24"/>
        </w:rPr>
        <w:t xml:space="preserve">3.3. ТБО </w:t>
      </w:r>
    </w:p>
    <w:p w:rsidR="00E35E5C" w:rsidRPr="00D019B2" w:rsidRDefault="00696402" w:rsidP="00696402">
      <w:pPr>
        <w:spacing w:after="0" w:line="360" w:lineRule="auto"/>
        <w:jc w:val="both"/>
        <w:rPr>
          <w:rFonts w:ascii="Times New Roman" w:hAnsi="Times New Roman"/>
          <w:sz w:val="24"/>
          <w:szCs w:val="24"/>
        </w:rPr>
      </w:pPr>
      <w:r>
        <w:rPr>
          <w:rStyle w:val="FontStyle12"/>
          <w:rFonts w:ascii="Times New Roman" w:hAnsi="Times New Roman" w:cs="Times New Roman"/>
          <w:sz w:val="24"/>
          <w:szCs w:val="24"/>
        </w:rPr>
        <w:t xml:space="preserve">           </w:t>
      </w:r>
      <w:r w:rsidR="00E35E5C" w:rsidRPr="00D019B2">
        <w:rPr>
          <w:rFonts w:ascii="Times New Roman" w:hAnsi="Times New Roman"/>
          <w:sz w:val="24"/>
          <w:szCs w:val="24"/>
        </w:rPr>
        <w:t>В задачу санитарной очистки входит сбор, удаление и обезвреживание твердых бытовых отходов (ТБО) от всех зданий и домовладений, а так же выполнение работ по летней и зимней уборке улиц в целях обеспечения чистоты проездов и безопасности движения. Учитывая возможное уплотнение жилого фонда на существующих площадках, для определения необходимого объема работ по очистке от ТБО прин</w:t>
      </w:r>
      <w:r w:rsidR="00E35E5C">
        <w:rPr>
          <w:rFonts w:ascii="Times New Roman" w:hAnsi="Times New Roman"/>
          <w:sz w:val="24"/>
          <w:szCs w:val="24"/>
        </w:rPr>
        <w:t>ята</w:t>
      </w:r>
      <w:r w:rsidR="00E35E5C" w:rsidRPr="00D019B2">
        <w:rPr>
          <w:rFonts w:ascii="Times New Roman" w:hAnsi="Times New Roman"/>
          <w:sz w:val="24"/>
          <w:szCs w:val="24"/>
        </w:rPr>
        <w:t xml:space="preserve"> норма </w:t>
      </w:r>
      <w:r w:rsidR="00E35E5C">
        <w:rPr>
          <w:rFonts w:ascii="Times New Roman" w:hAnsi="Times New Roman"/>
          <w:sz w:val="24"/>
          <w:szCs w:val="24"/>
        </w:rPr>
        <w:t>2,6</w:t>
      </w:r>
      <w:r w:rsidR="00E35E5C" w:rsidRPr="00D019B2">
        <w:rPr>
          <w:rFonts w:ascii="Times New Roman" w:hAnsi="Times New Roman"/>
          <w:sz w:val="24"/>
          <w:szCs w:val="24"/>
        </w:rPr>
        <w:t xml:space="preserve"> м</w:t>
      </w:r>
      <w:r w:rsidR="00E35E5C" w:rsidRPr="00D019B2">
        <w:rPr>
          <w:rFonts w:ascii="Times New Roman" w:hAnsi="Times New Roman"/>
          <w:sz w:val="24"/>
          <w:szCs w:val="24"/>
          <w:vertAlign w:val="superscript"/>
        </w:rPr>
        <w:t xml:space="preserve">3 </w:t>
      </w:r>
      <w:r w:rsidR="00E35E5C" w:rsidRPr="00D019B2">
        <w:rPr>
          <w:rFonts w:ascii="Times New Roman" w:hAnsi="Times New Roman"/>
          <w:sz w:val="24"/>
          <w:szCs w:val="24"/>
        </w:rPr>
        <w:t>в год на жителя включая утиль и уличный смет</w:t>
      </w:r>
      <w:r w:rsidR="00E35E5C">
        <w:rPr>
          <w:rFonts w:ascii="Times New Roman" w:hAnsi="Times New Roman"/>
          <w:sz w:val="24"/>
          <w:szCs w:val="24"/>
        </w:rPr>
        <w:t>, а так же утверждены временные нормативы накопления ТБО для ИП и юридических лиц (в случае отсутствия проектов нормативов образования  и лимитов на размещение ТБО)</w:t>
      </w:r>
      <w:r w:rsidR="00E35E5C" w:rsidRPr="00D019B2">
        <w:rPr>
          <w:rFonts w:ascii="Times New Roman" w:hAnsi="Times New Roman"/>
          <w:sz w:val="24"/>
          <w:szCs w:val="24"/>
        </w:rPr>
        <w:t>. Норма принята согласно СНиП 2.07.01-89 (Градостроительство. Планировка и застройка городских и сельских поселений. Приложение 11).</w:t>
      </w:r>
    </w:p>
    <w:p w:rsidR="00E35E5C" w:rsidRPr="00D019B2" w:rsidRDefault="00E35E5C" w:rsidP="00687207">
      <w:pPr>
        <w:spacing w:after="0" w:line="360" w:lineRule="auto"/>
        <w:ind w:firstLine="709"/>
        <w:jc w:val="both"/>
        <w:rPr>
          <w:rFonts w:ascii="Times New Roman" w:hAnsi="Times New Roman"/>
          <w:sz w:val="24"/>
          <w:szCs w:val="24"/>
        </w:rPr>
      </w:pPr>
      <w:r w:rsidRPr="00D019B2">
        <w:rPr>
          <w:rFonts w:ascii="Times New Roman" w:hAnsi="Times New Roman"/>
          <w:sz w:val="24"/>
          <w:szCs w:val="24"/>
        </w:rPr>
        <w:t>В соответствии с этой нормой количество ТБО составит</w:t>
      </w:r>
      <w:r w:rsidR="00DB0428">
        <w:rPr>
          <w:rFonts w:ascii="Times New Roman" w:hAnsi="Times New Roman"/>
          <w:sz w:val="24"/>
          <w:szCs w:val="24"/>
        </w:rPr>
        <w:t xml:space="preserve">2157 </w:t>
      </w:r>
      <w:r w:rsidRPr="00D019B2">
        <w:rPr>
          <w:rFonts w:ascii="Times New Roman" w:hAnsi="Times New Roman"/>
          <w:sz w:val="24"/>
          <w:szCs w:val="24"/>
        </w:rPr>
        <w:t>м</w:t>
      </w:r>
      <w:r w:rsidRPr="00D019B2">
        <w:rPr>
          <w:rFonts w:ascii="Times New Roman" w:hAnsi="Times New Roman"/>
          <w:sz w:val="24"/>
          <w:szCs w:val="24"/>
          <w:vertAlign w:val="superscript"/>
        </w:rPr>
        <w:t>3</w:t>
      </w:r>
      <w:r w:rsidRPr="00D019B2">
        <w:rPr>
          <w:rFonts w:ascii="Times New Roman" w:hAnsi="Times New Roman"/>
          <w:sz w:val="24"/>
          <w:szCs w:val="24"/>
        </w:rPr>
        <w:t xml:space="preserve"> в год. Часть ТБО в пределах 20 %, учитывая индивидуальный характер застройки, будет перерабатываться на приусадебных участках и использоваться в виде компоста как удобрение. Таким образом, количество ТБО, подлежащее утилизации, составит </w:t>
      </w:r>
      <w:r w:rsidR="00DB0428">
        <w:rPr>
          <w:rFonts w:ascii="Times New Roman" w:hAnsi="Times New Roman"/>
          <w:sz w:val="24"/>
          <w:szCs w:val="24"/>
        </w:rPr>
        <w:t>1725</w:t>
      </w:r>
      <w:r w:rsidRPr="00D019B2">
        <w:rPr>
          <w:rFonts w:ascii="Times New Roman" w:hAnsi="Times New Roman"/>
          <w:sz w:val="24"/>
          <w:szCs w:val="24"/>
        </w:rPr>
        <w:t>м</w:t>
      </w:r>
      <w:r w:rsidRPr="00D019B2">
        <w:rPr>
          <w:rFonts w:ascii="Times New Roman" w:hAnsi="Times New Roman"/>
          <w:sz w:val="24"/>
          <w:szCs w:val="24"/>
          <w:vertAlign w:val="superscript"/>
        </w:rPr>
        <w:t xml:space="preserve">3 </w:t>
      </w:r>
      <w:r w:rsidRPr="00D019B2">
        <w:rPr>
          <w:rFonts w:ascii="Times New Roman" w:hAnsi="Times New Roman"/>
          <w:sz w:val="24"/>
          <w:szCs w:val="24"/>
        </w:rPr>
        <w:t>в год.</w:t>
      </w:r>
    </w:p>
    <w:p w:rsidR="00E35E5C" w:rsidRPr="00D019B2" w:rsidRDefault="00E35E5C" w:rsidP="00687207">
      <w:pPr>
        <w:spacing w:after="0" w:line="240" w:lineRule="auto"/>
        <w:ind w:firstLine="709"/>
        <w:jc w:val="both"/>
        <w:rPr>
          <w:rFonts w:ascii="Times New Roman" w:hAnsi="Times New Roman"/>
          <w:sz w:val="24"/>
          <w:szCs w:val="24"/>
        </w:rPr>
      </w:pPr>
    </w:p>
    <w:p w:rsidR="00E35E5C" w:rsidRPr="00D019B2" w:rsidRDefault="00E35E5C" w:rsidP="00687207">
      <w:pPr>
        <w:pStyle w:val="af"/>
        <w:keepNext/>
        <w:rPr>
          <w:rFonts w:ascii="Times New Roman" w:hAnsi="Times New Roman" w:cs="Times New Roman"/>
          <w:sz w:val="24"/>
          <w:szCs w:val="24"/>
        </w:rPr>
      </w:pPr>
      <w:r w:rsidRPr="00D019B2">
        <w:rPr>
          <w:rFonts w:ascii="Times New Roman" w:hAnsi="Times New Roman" w:cs="Times New Roman"/>
          <w:sz w:val="24"/>
          <w:szCs w:val="24"/>
        </w:rPr>
        <w:lastRenderedPageBreak/>
        <w:t xml:space="preserve">Таблица </w:t>
      </w:r>
      <w:r w:rsidR="00583EF3" w:rsidRPr="00D019B2">
        <w:rPr>
          <w:rFonts w:ascii="Times New Roman" w:hAnsi="Times New Roman" w:cs="Times New Roman"/>
          <w:sz w:val="24"/>
          <w:szCs w:val="24"/>
        </w:rPr>
        <w:fldChar w:fldCharType="begin"/>
      </w:r>
      <w:r w:rsidRPr="00D019B2">
        <w:rPr>
          <w:rFonts w:ascii="Times New Roman" w:hAnsi="Times New Roman" w:cs="Times New Roman"/>
          <w:sz w:val="24"/>
          <w:szCs w:val="24"/>
        </w:rPr>
        <w:instrText xml:space="preserve"> SEQ Таблица \* ARABIC </w:instrText>
      </w:r>
      <w:r w:rsidR="00583EF3" w:rsidRPr="00D019B2">
        <w:rPr>
          <w:rFonts w:ascii="Times New Roman" w:hAnsi="Times New Roman" w:cs="Times New Roman"/>
          <w:sz w:val="24"/>
          <w:szCs w:val="24"/>
        </w:rPr>
        <w:fldChar w:fldCharType="separate"/>
      </w:r>
      <w:r w:rsidR="008E61BA">
        <w:rPr>
          <w:rFonts w:ascii="Times New Roman" w:hAnsi="Times New Roman" w:cs="Times New Roman"/>
          <w:noProof/>
          <w:sz w:val="24"/>
          <w:szCs w:val="24"/>
        </w:rPr>
        <w:t>3</w:t>
      </w:r>
      <w:r w:rsidR="00583EF3" w:rsidRPr="00D019B2">
        <w:rPr>
          <w:rFonts w:ascii="Times New Roman" w:hAnsi="Times New Roman" w:cs="Times New Roman"/>
          <w:sz w:val="24"/>
          <w:szCs w:val="24"/>
        </w:rPr>
        <w:fldChar w:fldCharType="end"/>
      </w:r>
      <w:r w:rsidRPr="00D019B2">
        <w:rPr>
          <w:rFonts w:ascii="Times New Roman" w:hAnsi="Times New Roman" w:cs="Times New Roman"/>
          <w:sz w:val="24"/>
          <w:szCs w:val="24"/>
        </w:rPr>
        <w:t xml:space="preserve"> Объем ТБО </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6"/>
        <w:gridCol w:w="2126"/>
        <w:gridCol w:w="1134"/>
        <w:gridCol w:w="2906"/>
        <w:gridCol w:w="2906"/>
      </w:tblGrid>
      <w:tr w:rsidR="00E35E5C" w:rsidRPr="00FB10FF" w:rsidTr="00DB0428">
        <w:trPr>
          <w:trHeight w:val="1202"/>
        </w:trPr>
        <w:tc>
          <w:tcPr>
            <w:tcW w:w="42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w:t>
            </w:r>
          </w:p>
        </w:tc>
        <w:tc>
          <w:tcPr>
            <w:tcW w:w="212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Наименование населённых пунктов</w:t>
            </w:r>
          </w:p>
        </w:tc>
        <w:tc>
          <w:tcPr>
            <w:tcW w:w="1134"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Население чел.</w:t>
            </w:r>
          </w:p>
        </w:tc>
        <w:tc>
          <w:tcPr>
            <w:tcW w:w="290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Общий объём ТБО</w:t>
            </w:r>
          </w:p>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(при норме 1,5 м</w:t>
            </w:r>
            <w:r w:rsidRPr="00FB10FF">
              <w:rPr>
                <w:rFonts w:ascii="Times New Roman" w:hAnsi="Times New Roman"/>
                <w:sz w:val="24"/>
                <w:szCs w:val="24"/>
                <w:vertAlign w:val="superscript"/>
              </w:rPr>
              <w:t>3</w:t>
            </w:r>
            <w:r w:rsidRPr="00FB10FF">
              <w:rPr>
                <w:rFonts w:ascii="Times New Roman" w:hAnsi="Times New Roman"/>
                <w:sz w:val="24"/>
                <w:szCs w:val="24"/>
              </w:rPr>
              <w:t>/год/чел) м</w:t>
            </w:r>
            <w:r w:rsidRPr="00FB10FF">
              <w:rPr>
                <w:rFonts w:ascii="Times New Roman" w:hAnsi="Times New Roman"/>
                <w:sz w:val="24"/>
                <w:szCs w:val="24"/>
                <w:vertAlign w:val="superscript"/>
              </w:rPr>
              <w:t>3</w:t>
            </w:r>
            <w:r w:rsidRPr="00FB10FF">
              <w:rPr>
                <w:rFonts w:ascii="Times New Roman" w:hAnsi="Times New Roman"/>
                <w:sz w:val="24"/>
                <w:szCs w:val="24"/>
              </w:rPr>
              <w:t>/год</w:t>
            </w:r>
          </w:p>
        </w:tc>
        <w:tc>
          <w:tcPr>
            <w:tcW w:w="290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Объём ТБО, подлежащий утилизации</w:t>
            </w:r>
          </w:p>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(20% от общ.объёма) м</w:t>
            </w:r>
            <w:r w:rsidRPr="00FB10FF">
              <w:rPr>
                <w:rFonts w:ascii="Times New Roman" w:hAnsi="Times New Roman"/>
                <w:sz w:val="24"/>
                <w:szCs w:val="24"/>
                <w:vertAlign w:val="superscript"/>
              </w:rPr>
              <w:t>3</w:t>
            </w:r>
            <w:r w:rsidRPr="00FB10FF">
              <w:rPr>
                <w:rFonts w:ascii="Times New Roman" w:hAnsi="Times New Roman"/>
                <w:sz w:val="24"/>
                <w:szCs w:val="24"/>
              </w:rPr>
              <w:t>/год</w:t>
            </w:r>
          </w:p>
        </w:tc>
      </w:tr>
      <w:tr w:rsidR="00E35E5C" w:rsidRPr="00FB10FF" w:rsidTr="00AB2D56">
        <w:tc>
          <w:tcPr>
            <w:tcW w:w="426" w:type="dxa"/>
            <w:vAlign w:val="center"/>
          </w:tcPr>
          <w:p w:rsidR="00E35E5C" w:rsidRPr="00FB10FF" w:rsidRDefault="00E35E5C" w:rsidP="00AB2D56">
            <w:pPr>
              <w:spacing w:after="0" w:line="240" w:lineRule="auto"/>
              <w:jc w:val="center"/>
              <w:rPr>
                <w:rFonts w:ascii="Times New Roman" w:hAnsi="Times New Roman"/>
                <w:sz w:val="24"/>
                <w:szCs w:val="24"/>
              </w:rPr>
            </w:pPr>
            <w:r w:rsidRPr="00FB10FF">
              <w:rPr>
                <w:rFonts w:ascii="Times New Roman" w:hAnsi="Times New Roman"/>
                <w:sz w:val="24"/>
                <w:szCs w:val="24"/>
              </w:rPr>
              <w:t>1</w:t>
            </w:r>
          </w:p>
        </w:tc>
        <w:tc>
          <w:tcPr>
            <w:tcW w:w="2126" w:type="dxa"/>
            <w:vAlign w:val="center"/>
          </w:tcPr>
          <w:p w:rsidR="00E35E5C" w:rsidRPr="00FB10FF" w:rsidRDefault="00E35E5C" w:rsidP="00AB2D56">
            <w:pPr>
              <w:spacing w:after="0" w:line="240" w:lineRule="auto"/>
              <w:rPr>
                <w:rFonts w:ascii="Times New Roman" w:hAnsi="Times New Roman"/>
                <w:b/>
                <w:sz w:val="24"/>
                <w:szCs w:val="24"/>
              </w:rPr>
            </w:pPr>
            <w:r w:rsidRPr="00FB10FF">
              <w:rPr>
                <w:rFonts w:ascii="Times New Roman" w:hAnsi="Times New Roman"/>
                <w:bCs/>
                <w:sz w:val="24"/>
                <w:szCs w:val="24"/>
              </w:rPr>
              <w:t xml:space="preserve">с. </w:t>
            </w:r>
            <w:r w:rsidR="00DB0428">
              <w:rPr>
                <w:rFonts w:ascii="Times New Roman" w:hAnsi="Times New Roman"/>
                <w:bCs/>
                <w:sz w:val="24"/>
                <w:szCs w:val="24"/>
              </w:rPr>
              <w:t>Ольшанка</w:t>
            </w:r>
          </w:p>
        </w:tc>
        <w:tc>
          <w:tcPr>
            <w:tcW w:w="1134" w:type="dxa"/>
            <w:vAlign w:val="center"/>
          </w:tcPr>
          <w:p w:rsidR="00E35E5C"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874</w:t>
            </w:r>
          </w:p>
        </w:tc>
        <w:tc>
          <w:tcPr>
            <w:tcW w:w="2906" w:type="dxa"/>
            <w:vAlign w:val="center"/>
          </w:tcPr>
          <w:p w:rsidR="00E35E5C"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1311</w:t>
            </w:r>
          </w:p>
        </w:tc>
        <w:tc>
          <w:tcPr>
            <w:tcW w:w="2906" w:type="dxa"/>
            <w:vAlign w:val="center"/>
          </w:tcPr>
          <w:p w:rsidR="00E35E5C"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1048</w:t>
            </w:r>
          </w:p>
        </w:tc>
      </w:tr>
      <w:tr w:rsidR="00DB0428" w:rsidRPr="00FB10FF" w:rsidTr="00AB2D56">
        <w:tc>
          <w:tcPr>
            <w:tcW w:w="426"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2</w:t>
            </w:r>
          </w:p>
        </w:tc>
        <w:tc>
          <w:tcPr>
            <w:tcW w:w="2126" w:type="dxa"/>
            <w:vAlign w:val="center"/>
          </w:tcPr>
          <w:p w:rsidR="00DB0428" w:rsidRPr="00FB10FF" w:rsidRDefault="00DB0428" w:rsidP="00AB2D56">
            <w:pPr>
              <w:spacing w:after="0" w:line="240" w:lineRule="auto"/>
              <w:rPr>
                <w:rFonts w:ascii="Times New Roman" w:hAnsi="Times New Roman"/>
                <w:bCs/>
                <w:sz w:val="24"/>
                <w:szCs w:val="24"/>
              </w:rPr>
            </w:pPr>
            <w:r>
              <w:rPr>
                <w:rFonts w:ascii="Times New Roman" w:hAnsi="Times New Roman"/>
                <w:bCs/>
                <w:sz w:val="24"/>
                <w:szCs w:val="24"/>
              </w:rPr>
              <w:t>С.Захарово</w:t>
            </w:r>
          </w:p>
        </w:tc>
        <w:tc>
          <w:tcPr>
            <w:tcW w:w="1134"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327</w:t>
            </w:r>
          </w:p>
        </w:tc>
        <w:tc>
          <w:tcPr>
            <w:tcW w:w="2906"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490</w:t>
            </w:r>
          </w:p>
        </w:tc>
        <w:tc>
          <w:tcPr>
            <w:tcW w:w="2906"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392</w:t>
            </w:r>
          </w:p>
        </w:tc>
      </w:tr>
      <w:tr w:rsidR="00DB0428" w:rsidRPr="00FB10FF" w:rsidTr="00AB2D56">
        <w:tc>
          <w:tcPr>
            <w:tcW w:w="426"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3.</w:t>
            </w:r>
          </w:p>
        </w:tc>
        <w:tc>
          <w:tcPr>
            <w:tcW w:w="2126" w:type="dxa"/>
            <w:vAlign w:val="center"/>
          </w:tcPr>
          <w:p w:rsidR="00DB0428" w:rsidRPr="00FB10FF" w:rsidRDefault="00DB0428" w:rsidP="00AB2D56">
            <w:pPr>
              <w:spacing w:after="0" w:line="240" w:lineRule="auto"/>
              <w:rPr>
                <w:rFonts w:ascii="Times New Roman" w:hAnsi="Times New Roman"/>
                <w:bCs/>
                <w:sz w:val="24"/>
                <w:szCs w:val="24"/>
              </w:rPr>
            </w:pPr>
            <w:r>
              <w:rPr>
                <w:rFonts w:ascii="Times New Roman" w:hAnsi="Times New Roman"/>
                <w:bCs/>
                <w:sz w:val="24"/>
                <w:szCs w:val="24"/>
              </w:rPr>
              <w:t>С.Савенково</w:t>
            </w:r>
          </w:p>
        </w:tc>
        <w:tc>
          <w:tcPr>
            <w:tcW w:w="1134"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108</w:t>
            </w:r>
          </w:p>
        </w:tc>
        <w:tc>
          <w:tcPr>
            <w:tcW w:w="2906"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162</w:t>
            </w:r>
          </w:p>
        </w:tc>
        <w:tc>
          <w:tcPr>
            <w:tcW w:w="2906"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130</w:t>
            </w:r>
          </w:p>
        </w:tc>
      </w:tr>
      <w:tr w:rsidR="00DB0428" w:rsidRPr="00FB10FF" w:rsidTr="00AB2D56">
        <w:tc>
          <w:tcPr>
            <w:tcW w:w="426"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4.</w:t>
            </w:r>
          </w:p>
        </w:tc>
        <w:tc>
          <w:tcPr>
            <w:tcW w:w="2126" w:type="dxa"/>
            <w:vAlign w:val="center"/>
          </w:tcPr>
          <w:p w:rsidR="00DB0428" w:rsidRPr="00FB10FF" w:rsidRDefault="00DB0428" w:rsidP="00AB2D56">
            <w:pPr>
              <w:spacing w:after="0" w:line="240" w:lineRule="auto"/>
              <w:rPr>
                <w:rFonts w:ascii="Times New Roman" w:hAnsi="Times New Roman"/>
                <w:bCs/>
                <w:sz w:val="24"/>
                <w:szCs w:val="24"/>
              </w:rPr>
            </w:pPr>
            <w:r>
              <w:rPr>
                <w:rFonts w:ascii="Times New Roman" w:hAnsi="Times New Roman"/>
                <w:bCs/>
                <w:sz w:val="24"/>
                <w:szCs w:val="24"/>
              </w:rPr>
              <w:t>С.Петропавловка</w:t>
            </w:r>
          </w:p>
        </w:tc>
        <w:tc>
          <w:tcPr>
            <w:tcW w:w="1134"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129</w:t>
            </w:r>
          </w:p>
        </w:tc>
        <w:tc>
          <w:tcPr>
            <w:tcW w:w="2906"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194</w:t>
            </w:r>
          </w:p>
        </w:tc>
        <w:tc>
          <w:tcPr>
            <w:tcW w:w="2906" w:type="dxa"/>
            <w:vAlign w:val="center"/>
          </w:tcPr>
          <w:p w:rsidR="00DB0428" w:rsidRPr="00FB10FF" w:rsidRDefault="00DB0428" w:rsidP="00AB2D56">
            <w:pPr>
              <w:spacing w:after="0" w:line="240" w:lineRule="auto"/>
              <w:jc w:val="center"/>
              <w:rPr>
                <w:rFonts w:ascii="Times New Roman" w:hAnsi="Times New Roman"/>
                <w:sz w:val="24"/>
                <w:szCs w:val="24"/>
              </w:rPr>
            </w:pPr>
            <w:r>
              <w:rPr>
                <w:rFonts w:ascii="Times New Roman" w:hAnsi="Times New Roman"/>
                <w:sz w:val="24"/>
                <w:szCs w:val="24"/>
              </w:rPr>
              <w:t>155</w:t>
            </w:r>
          </w:p>
        </w:tc>
      </w:tr>
      <w:tr w:rsidR="00E35E5C" w:rsidRPr="00FB10FF" w:rsidTr="00AB2D56">
        <w:tc>
          <w:tcPr>
            <w:tcW w:w="426" w:type="dxa"/>
            <w:vAlign w:val="center"/>
          </w:tcPr>
          <w:p w:rsidR="00E35E5C" w:rsidRPr="00FB10FF" w:rsidRDefault="00E35E5C" w:rsidP="00AB2D56">
            <w:pPr>
              <w:spacing w:after="0" w:line="240" w:lineRule="auto"/>
              <w:jc w:val="center"/>
              <w:rPr>
                <w:rFonts w:ascii="Times New Roman" w:hAnsi="Times New Roman"/>
                <w:b/>
                <w:sz w:val="24"/>
                <w:szCs w:val="24"/>
              </w:rPr>
            </w:pPr>
          </w:p>
        </w:tc>
        <w:tc>
          <w:tcPr>
            <w:tcW w:w="2126" w:type="dxa"/>
            <w:vAlign w:val="center"/>
          </w:tcPr>
          <w:p w:rsidR="00E35E5C" w:rsidRPr="00FB10FF" w:rsidRDefault="00E35E5C" w:rsidP="00AB2D56">
            <w:pPr>
              <w:spacing w:after="0" w:line="240" w:lineRule="auto"/>
              <w:rPr>
                <w:rFonts w:ascii="Times New Roman" w:hAnsi="Times New Roman"/>
                <w:b/>
                <w:sz w:val="24"/>
                <w:szCs w:val="24"/>
              </w:rPr>
            </w:pPr>
            <w:r w:rsidRPr="00FB10FF">
              <w:rPr>
                <w:rFonts w:ascii="Times New Roman" w:hAnsi="Times New Roman"/>
                <w:b/>
                <w:bCs/>
                <w:sz w:val="24"/>
                <w:szCs w:val="24"/>
              </w:rPr>
              <w:t>Итого</w:t>
            </w:r>
          </w:p>
        </w:tc>
        <w:tc>
          <w:tcPr>
            <w:tcW w:w="1134" w:type="dxa"/>
            <w:vAlign w:val="center"/>
          </w:tcPr>
          <w:p w:rsidR="00E35E5C" w:rsidRPr="00FB10FF" w:rsidRDefault="00DB0428" w:rsidP="00AB2D56">
            <w:pPr>
              <w:spacing w:after="0" w:line="240" w:lineRule="auto"/>
              <w:jc w:val="center"/>
              <w:rPr>
                <w:rFonts w:ascii="Times New Roman" w:hAnsi="Times New Roman"/>
                <w:b/>
                <w:sz w:val="24"/>
                <w:szCs w:val="24"/>
              </w:rPr>
            </w:pPr>
            <w:r>
              <w:rPr>
                <w:rFonts w:ascii="Times New Roman" w:hAnsi="Times New Roman"/>
                <w:b/>
                <w:sz w:val="24"/>
                <w:szCs w:val="24"/>
              </w:rPr>
              <w:t>1438</w:t>
            </w:r>
          </w:p>
        </w:tc>
        <w:tc>
          <w:tcPr>
            <w:tcW w:w="2906" w:type="dxa"/>
            <w:vAlign w:val="center"/>
          </w:tcPr>
          <w:p w:rsidR="00E35E5C" w:rsidRPr="00FB10FF" w:rsidRDefault="00DB0428" w:rsidP="00AB2D56">
            <w:pPr>
              <w:spacing w:after="0" w:line="240" w:lineRule="auto"/>
              <w:jc w:val="center"/>
              <w:rPr>
                <w:rFonts w:ascii="Times New Roman" w:hAnsi="Times New Roman"/>
                <w:b/>
                <w:sz w:val="24"/>
                <w:szCs w:val="24"/>
              </w:rPr>
            </w:pPr>
            <w:r>
              <w:rPr>
                <w:rFonts w:ascii="Times New Roman" w:hAnsi="Times New Roman"/>
                <w:b/>
                <w:sz w:val="24"/>
                <w:szCs w:val="24"/>
              </w:rPr>
              <w:t>2157</w:t>
            </w:r>
          </w:p>
        </w:tc>
        <w:tc>
          <w:tcPr>
            <w:tcW w:w="2906" w:type="dxa"/>
            <w:vAlign w:val="center"/>
          </w:tcPr>
          <w:p w:rsidR="00E35E5C" w:rsidRPr="00FB10FF" w:rsidRDefault="00DB0428" w:rsidP="00AB2D56">
            <w:pPr>
              <w:spacing w:after="0" w:line="240" w:lineRule="auto"/>
              <w:jc w:val="center"/>
              <w:rPr>
                <w:rFonts w:ascii="Times New Roman" w:hAnsi="Times New Roman"/>
                <w:b/>
                <w:sz w:val="24"/>
                <w:szCs w:val="24"/>
              </w:rPr>
            </w:pPr>
            <w:r>
              <w:rPr>
                <w:rFonts w:ascii="Times New Roman" w:hAnsi="Times New Roman"/>
                <w:b/>
                <w:sz w:val="24"/>
                <w:szCs w:val="24"/>
              </w:rPr>
              <w:t>1725</w:t>
            </w:r>
          </w:p>
        </w:tc>
      </w:tr>
    </w:tbl>
    <w:p w:rsidR="00E35E5C" w:rsidRDefault="00E35E5C" w:rsidP="00687207">
      <w:pPr>
        <w:spacing w:after="0" w:line="360" w:lineRule="auto"/>
        <w:ind w:firstLine="709"/>
        <w:jc w:val="both"/>
        <w:rPr>
          <w:rFonts w:ascii="Times New Roman" w:hAnsi="Times New Roman"/>
          <w:sz w:val="24"/>
          <w:szCs w:val="24"/>
        </w:rPr>
      </w:pPr>
    </w:p>
    <w:p w:rsidR="00E35E5C" w:rsidRDefault="00696402" w:rsidP="00696402">
      <w:pPr>
        <w:spacing w:after="0" w:line="240" w:lineRule="auto"/>
        <w:jc w:val="both"/>
        <w:rPr>
          <w:rFonts w:ascii="Times New Roman" w:hAnsi="Times New Roman"/>
          <w:sz w:val="24"/>
          <w:szCs w:val="24"/>
        </w:rPr>
      </w:pPr>
      <w:r>
        <w:rPr>
          <w:rFonts w:ascii="Times New Roman" w:hAnsi="Times New Roman"/>
          <w:sz w:val="24"/>
          <w:szCs w:val="24"/>
        </w:rPr>
        <w:t xml:space="preserve">        </w:t>
      </w:r>
      <w:r w:rsidR="006A0856">
        <w:rPr>
          <w:rFonts w:ascii="Times New Roman" w:hAnsi="Times New Roman"/>
          <w:sz w:val="24"/>
          <w:szCs w:val="24"/>
        </w:rPr>
        <w:t>Новую площадку для временного размещения</w:t>
      </w:r>
      <w:r w:rsidR="00DB0428">
        <w:rPr>
          <w:rFonts w:ascii="Times New Roman" w:hAnsi="Times New Roman"/>
          <w:sz w:val="24"/>
          <w:szCs w:val="24"/>
        </w:rPr>
        <w:t xml:space="preserve">  ТБО  предлагается  разместить  на севере  с.Ольшанка  в 500 м от границы  населенного  пункта  на территории, прилежащей к ур.Резников Яр.</w:t>
      </w:r>
      <w:r w:rsidR="004D1955">
        <w:rPr>
          <w:rFonts w:ascii="Times New Roman" w:hAnsi="Times New Roman"/>
          <w:sz w:val="24"/>
          <w:szCs w:val="24"/>
        </w:rPr>
        <w:t xml:space="preserve">  Полигон  ТБО  необходимо  выполнить  по новым технологиям, предохраняющим  от загрязнения  и засорения  прилегающие  природные территории.</w:t>
      </w:r>
    </w:p>
    <w:p w:rsidR="004D1955" w:rsidRDefault="00696402" w:rsidP="00696402">
      <w:pPr>
        <w:spacing w:after="0" w:line="240" w:lineRule="auto"/>
        <w:jc w:val="both"/>
        <w:rPr>
          <w:rFonts w:ascii="Times New Roman" w:hAnsi="Times New Roman"/>
          <w:sz w:val="24"/>
          <w:szCs w:val="24"/>
        </w:rPr>
      </w:pPr>
      <w:r>
        <w:rPr>
          <w:rFonts w:ascii="Times New Roman" w:hAnsi="Times New Roman"/>
          <w:sz w:val="24"/>
          <w:szCs w:val="24"/>
        </w:rPr>
        <w:t xml:space="preserve">        </w:t>
      </w:r>
      <w:r w:rsidR="004D1955">
        <w:rPr>
          <w:rFonts w:ascii="Times New Roman" w:hAnsi="Times New Roman"/>
          <w:sz w:val="24"/>
          <w:szCs w:val="24"/>
        </w:rPr>
        <w:t>Согласно  СТП Чернянского района  на территории  Ольшанского сельского поселения  планируется  размещение  мусоросортировочного пункта. Мусоросортировочный пункт  размещается  в непосредственной  близости  от проектного полигона ТБО.</w:t>
      </w:r>
    </w:p>
    <w:p w:rsidR="004D1955" w:rsidRPr="00D74961" w:rsidRDefault="004D1955" w:rsidP="004D1955">
      <w:pPr>
        <w:spacing w:after="0" w:line="240" w:lineRule="auto"/>
        <w:ind w:firstLine="709"/>
        <w:jc w:val="both"/>
        <w:rPr>
          <w:rFonts w:ascii="Times New Roman" w:hAnsi="Times New Roman"/>
          <w:b/>
          <w:sz w:val="24"/>
          <w:szCs w:val="24"/>
        </w:rPr>
      </w:pPr>
      <w:r w:rsidRPr="00D74961">
        <w:rPr>
          <w:rFonts w:ascii="Times New Roman" w:hAnsi="Times New Roman"/>
          <w:b/>
          <w:sz w:val="24"/>
          <w:szCs w:val="24"/>
        </w:rPr>
        <w:t>На первую очередь:</w:t>
      </w:r>
    </w:p>
    <w:p w:rsidR="004D1955" w:rsidRDefault="006A0856" w:rsidP="004D1955">
      <w:pPr>
        <w:spacing w:after="0" w:line="240" w:lineRule="auto"/>
        <w:ind w:firstLine="709"/>
        <w:jc w:val="both"/>
        <w:rPr>
          <w:rFonts w:ascii="Times New Roman" w:hAnsi="Times New Roman"/>
          <w:sz w:val="24"/>
          <w:szCs w:val="24"/>
        </w:rPr>
      </w:pPr>
      <w:r>
        <w:rPr>
          <w:rFonts w:ascii="Times New Roman" w:hAnsi="Times New Roman"/>
          <w:sz w:val="24"/>
          <w:szCs w:val="24"/>
        </w:rPr>
        <w:t>1.ликвидировать</w:t>
      </w:r>
      <w:r w:rsidR="004D1955">
        <w:rPr>
          <w:rFonts w:ascii="Times New Roman" w:hAnsi="Times New Roman"/>
          <w:sz w:val="24"/>
          <w:szCs w:val="24"/>
        </w:rPr>
        <w:t xml:space="preserve">  сущест</w:t>
      </w:r>
      <w:r>
        <w:rPr>
          <w:rFonts w:ascii="Times New Roman" w:hAnsi="Times New Roman"/>
          <w:sz w:val="24"/>
          <w:szCs w:val="24"/>
        </w:rPr>
        <w:t>вующую  площадку  для временного размещения</w:t>
      </w:r>
      <w:r w:rsidR="004D1955">
        <w:rPr>
          <w:rFonts w:ascii="Times New Roman" w:hAnsi="Times New Roman"/>
          <w:sz w:val="24"/>
          <w:szCs w:val="24"/>
        </w:rPr>
        <w:t xml:space="preserve"> ТБО с рекультивацией территории;</w:t>
      </w:r>
    </w:p>
    <w:p w:rsidR="004D1955" w:rsidRDefault="006A0856" w:rsidP="006A0856">
      <w:pPr>
        <w:spacing w:after="0" w:line="240" w:lineRule="auto"/>
        <w:ind w:firstLine="709"/>
        <w:jc w:val="both"/>
        <w:rPr>
          <w:rFonts w:ascii="Times New Roman" w:hAnsi="Times New Roman"/>
          <w:sz w:val="24"/>
          <w:szCs w:val="24"/>
        </w:rPr>
      </w:pPr>
      <w:r>
        <w:rPr>
          <w:rFonts w:ascii="Times New Roman" w:hAnsi="Times New Roman"/>
          <w:sz w:val="24"/>
          <w:szCs w:val="24"/>
        </w:rPr>
        <w:t>2</w:t>
      </w:r>
      <w:r w:rsidR="004D1955">
        <w:rPr>
          <w:rFonts w:ascii="Times New Roman" w:hAnsi="Times New Roman"/>
          <w:sz w:val="24"/>
          <w:szCs w:val="24"/>
        </w:rPr>
        <w:t>.организовать  контроль  над  состоянием  грунта  в санитарно-защитной  зоне  полигона;</w:t>
      </w:r>
    </w:p>
    <w:p w:rsidR="004D1955" w:rsidRDefault="006A0856" w:rsidP="004D1955">
      <w:pPr>
        <w:spacing w:after="0" w:line="240" w:lineRule="auto"/>
        <w:ind w:firstLine="709"/>
        <w:jc w:val="both"/>
        <w:rPr>
          <w:rFonts w:ascii="Times New Roman" w:hAnsi="Times New Roman"/>
          <w:sz w:val="24"/>
          <w:szCs w:val="24"/>
        </w:rPr>
      </w:pPr>
      <w:r>
        <w:rPr>
          <w:rFonts w:ascii="Times New Roman" w:hAnsi="Times New Roman"/>
          <w:sz w:val="24"/>
          <w:szCs w:val="24"/>
        </w:rPr>
        <w:t>3</w:t>
      </w:r>
      <w:r w:rsidR="004D1955">
        <w:rPr>
          <w:rFonts w:ascii="Times New Roman" w:hAnsi="Times New Roman"/>
          <w:sz w:val="24"/>
          <w:szCs w:val="24"/>
        </w:rPr>
        <w:t>. регулярно  проводить  мониторинг  территории в санитарно-защитной зоне полигона;</w:t>
      </w:r>
    </w:p>
    <w:p w:rsidR="00D74961" w:rsidRDefault="006A0856" w:rsidP="004D1955">
      <w:pPr>
        <w:spacing w:after="0" w:line="240" w:lineRule="auto"/>
        <w:ind w:firstLine="709"/>
        <w:jc w:val="both"/>
        <w:rPr>
          <w:rFonts w:ascii="Times New Roman" w:hAnsi="Times New Roman"/>
          <w:sz w:val="24"/>
          <w:szCs w:val="24"/>
        </w:rPr>
      </w:pPr>
      <w:r>
        <w:rPr>
          <w:rFonts w:ascii="Times New Roman" w:hAnsi="Times New Roman"/>
          <w:sz w:val="24"/>
          <w:szCs w:val="24"/>
        </w:rPr>
        <w:t>4</w:t>
      </w:r>
      <w:r w:rsidR="00D74961">
        <w:rPr>
          <w:rFonts w:ascii="Times New Roman" w:hAnsi="Times New Roman"/>
          <w:sz w:val="24"/>
          <w:szCs w:val="24"/>
        </w:rPr>
        <w:t>. ликвидировать несанкционированные  свалки.</w:t>
      </w:r>
    </w:p>
    <w:p w:rsidR="00D74961" w:rsidRDefault="00D74961" w:rsidP="004D1955">
      <w:pPr>
        <w:spacing w:after="0" w:line="240" w:lineRule="auto"/>
        <w:ind w:firstLine="709"/>
        <w:jc w:val="both"/>
        <w:rPr>
          <w:rFonts w:ascii="Times New Roman" w:hAnsi="Times New Roman"/>
          <w:b/>
          <w:sz w:val="24"/>
          <w:szCs w:val="24"/>
        </w:rPr>
      </w:pPr>
      <w:r>
        <w:rPr>
          <w:rFonts w:ascii="Times New Roman" w:hAnsi="Times New Roman"/>
          <w:sz w:val="24"/>
          <w:szCs w:val="24"/>
        </w:rPr>
        <w:t xml:space="preserve"> </w:t>
      </w:r>
      <w:r w:rsidRPr="00D74961">
        <w:rPr>
          <w:rFonts w:ascii="Times New Roman" w:hAnsi="Times New Roman"/>
          <w:b/>
          <w:sz w:val="24"/>
          <w:szCs w:val="24"/>
        </w:rPr>
        <w:t>На расчетный срок:</w:t>
      </w:r>
    </w:p>
    <w:p w:rsidR="00847E97" w:rsidRPr="00D74961" w:rsidRDefault="006A0856" w:rsidP="006A0856">
      <w:pPr>
        <w:numPr>
          <w:ilvl w:val="0"/>
          <w:numId w:val="23"/>
        </w:numPr>
        <w:spacing w:after="0" w:line="240" w:lineRule="auto"/>
        <w:jc w:val="both"/>
        <w:rPr>
          <w:rFonts w:ascii="Times New Roman" w:hAnsi="Times New Roman"/>
          <w:bCs/>
          <w:sz w:val="24"/>
          <w:szCs w:val="24"/>
          <w:lang w:eastAsia="ru-RU"/>
        </w:rPr>
      </w:pPr>
      <w:r>
        <w:rPr>
          <w:rFonts w:ascii="Times New Roman" w:hAnsi="Times New Roman"/>
          <w:sz w:val="24"/>
          <w:szCs w:val="24"/>
        </w:rPr>
        <w:t xml:space="preserve"> с учетом  строительства  полигона  в  г.Губкин</w:t>
      </w:r>
      <w:r w:rsidR="006974B1">
        <w:rPr>
          <w:rFonts w:ascii="Times New Roman" w:hAnsi="Times New Roman"/>
          <w:sz w:val="24"/>
          <w:szCs w:val="24"/>
        </w:rPr>
        <w:t xml:space="preserve">  и сортировочного завода  в городе Старый Оскол, весь ТБО будет  поступать  на   полигон  ТБО  п.Чернянка</w:t>
      </w:r>
    </w:p>
    <w:p w:rsidR="00696402" w:rsidRDefault="00696402" w:rsidP="00C47F8E">
      <w:pPr>
        <w:spacing w:after="0" w:line="360" w:lineRule="auto"/>
        <w:rPr>
          <w:rFonts w:ascii="Times New Roman" w:hAnsi="Times New Roman"/>
          <w:b/>
          <w:bCs/>
          <w:sz w:val="24"/>
          <w:szCs w:val="24"/>
          <w:lang w:eastAsia="ru-RU"/>
        </w:rPr>
      </w:pPr>
    </w:p>
    <w:p w:rsidR="00E35E5C" w:rsidRDefault="00E35E5C" w:rsidP="00C47F8E">
      <w:pPr>
        <w:spacing w:after="0" w:line="360" w:lineRule="auto"/>
        <w:rPr>
          <w:rStyle w:val="FontStyle12"/>
          <w:rFonts w:ascii="Times New Roman" w:hAnsi="Times New Roman" w:cs="Times New Roman"/>
          <w:sz w:val="24"/>
          <w:szCs w:val="24"/>
        </w:rPr>
      </w:pPr>
      <w:r>
        <w:rPr>
          <w:rFonts w:ascii="Times New Roman" w:hAnsi="Times New Roman"/>
          <w:b/>
          <w:bCs/>
          <w:sz w:val="24"/>
          <w:szCs w:val="24"/>
          <w:lang w:eastAsia="ru-RU"/>
        </w:rPr>
        <w:t>3.4.</w:t>
      </w:r>
      <w:r w:rsidRPr="00A84563">
        <w:rPr>
          <w:rFonts w:ascii="Times New Roman" w:hAnsi="Times New Roman"/>
          <w:b/>
          <w:bCs/>
          <w:sz w:val="24"/>
          <w:szCs w:val="24"/>
          <w:lang w:eastAsia="ru-RU"/>
        </w:rPr>
        <w:t>Электроэнергия</w:t>
      </w:r>
      <w:r>
        <w:rPr>
          <w:rFonts w:ascii="Times New Roman" w:hAnsi="Times New Roman"/>
          <w:b/>
          <w:bCs/>
          <w:sz w:val="24"/>
          <w:szCs w:val="24"/>
          <w:lang w:eastAsia="ru-RU"/>
        </w:rPr>
        <w:t xml:space="preserve"> </w:t>
      </w:r>
    </w:p>
    <w:p w:rsidR="00E35E5C" w:rsidRDefault="00E35E5C" w:rsidP="00F4558F">
      <w:pPr>
        <w:spacing w:after="0" w:line="36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 Институциональная структура</w:t>
      </w:r>
    </w:p>
    <w:p w:rsidR="00E35E5C" w:rsidRDefault="00E35E5C" w:rsidP="00F4558F">
      <w:pPr>
        <w:spacing w:after="0" w:line="360" w:lineRule="auto"/>
        <w:jc w:val="both"/>
        <w:rPr>
          <w:rStyle w:val="FontStyle12"/>
          <w:rFonts w:ascii="Times New Roman" w:hAnsi="Times New Roman" w:cs="Times New Roman"/>
          <w:b w:val="0"/>
          <w:sz w:val="24"/>
          <w:szCs w:val="24"/>
        </w:rPr>
      </w:pPr>
      <w:r w:rsidRPr="009D40C2">
        <w:rPr>
          <w:rStyle w:val="FontStyle12"/>
          <w:rFonts w:ascii="Times New Roman" w:hAnsi="Times New Roman" w:cs="Times New Roman"/>
          <w:b w:val="0"/>
          <w:sz w:val="24"/>
          <w:szCs w:val="24"/>
        </w:rPr>
        <w:t xml:space="preserve">         На территории</w:t>
      </w:r>
      <w:r>
        <w:rPr>
          <w:rStyle w:val="FontStyle12"/>
          <w:rFonts w:ascii="Times New Roman" w:hAnsi="Times New Roman" w:cs="Times New Roman"/>
          <w:b w:val="0"/>
          <w:sz w:val="24"/>
          <w:szCs w:val="24"/>
        </w:rPr>
        <w:t xml:space="preserve"> Ольшанского сельского поселения эксплуатацией объектов электроэнергетики занимается Чернянский РЭС филиала ОАО «МРСК Центра», который оказывает весь спектр услуг по электроснабжению потребителей. Гарантирующим поставщиком электроснабжения потребителей поселения является Чернянский участок ОАО «Белгородская сбытовая компания».  Действующая договорная система: заключение договоров в письменной форме с потребителями и заключение договоров в устной форме</w:t>
      </w:r>
      <w:r w:rsidR="00696402">
        <w:rPr>
          <w:rStyle w:val="FontStyle12"/>
          <w:rFonts w:ascii="Times New Roman" w:hAnsi="Times New Roman" w:cs="Times New Roman"/>
          <w:b w:val="0"/>
          <w:sz w:val="24"/>
          <w:szCs w:val="24"/>
        </w:rPr>
        <w:t xml:space="preserve"> ( публичный договор). Из  </w:t>
      </w:r>
      <w:r w:rsidR="00B2476E">
        <w:rPr>
          <w:rStyle w:val="FontStyle12"/>
          <w:rFonts w:ascii="Times New Roman" w:hAnsi="Times New Roman" w:cs="Times New Roman"/>
          <w:b w:val="0"/>
          <w:sz w:val="24"/>
          <w:szCs w:val="24"/>
        </w:rPr>
        <w:t>655</w:t>
      </w:r>
      <w:r w:rsidR="00696402">
        <w:rPr>
          <w:rStyle w:val="FontStyle12"/>
          <w:rFonts w:ascii="Times New Roman" w:hAnsi="Times New Roman" w:cs="Times New Roman"/>
          <w:b w:val="0"/>
          <w:sz w:val="24"/>
          <w:szCs w:val="24"/>
        </w:rPr>
        <w:t xml:space="preserve">  потребителей заключено </w:t>
      </w:r>
      <w:r w:rsidR="00B2476E">
        <w:rPr>
          <w:rStyle w:val="FontStyle12"/>
          <w:rFonts w:ascii="Times New Roman" w:hAnsi="Times New Roman" w:cs="Times New Roman"/>
          <w:b w:val="0"/>
          <w:sz w:val="24"/>
          <w:szCs w:val="24"/>
        </w:rPr>
        <w:t>655</w:t>
      </w:r>
      <w:r w:rsidR="00696402">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 xml:space="preserve"> договоров в письменной и </w:t>
      </w:r>
      <w:r>
        <w:rPr>
          <w:rStyle w:val="FontStyle12"/>
          <w:rFonts w:ascii="Times New Roman" w:hAnsi="Times New Roman" w:cs="Times New Roman"/>
          <w:b w:val="0"/>
          <w:sz w:val="24"/>
          <w:szCs w:val="24"/>
        </w:rPr>
        <w:lastRenderedPageBreak/>
        <w:t xml:space="preserve">устной формах, что составляет 100%. Система расчетов осуществляется в соответствии с положениями Жилищного кодекса РФ </w:t>
      </w:r>
    </w:p>
    <w:p w:rsidR="00E35E5C" w:rsidRDefault="00E35E5C" w:rsidP="00F4558F">
      <w:pPr>
        <w:spacing w:after="0" w:line="36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 доля поставки ресурса по приборам учета</w:t>
      </w:r>
    </w:p>
    <w:p w:rsidR="00E35E5C" w:rsidRDefault="00E35E5C" w:rsidP="00F4558F">
      <w:pPr>
        <w:spacing w:after="0" w:line="36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На терри</w:t>
      </w:r>
      <w:r w:rsidR="00025FA0">
        <w:rPr>
          <w:rStyle w:val="FontStyle12"/>
          <w:rFonts w:ascii="Times New Roman" w:hAnsi="Times New Roman" w:cs="Times New Roman"/>
          <w:b w:val="0"/>
          <w:sz w:val="24"/>
          <w:szCs w:val="24"/>
        </w:rPr>
        <w:t xml:space="preserve">тории поселения находится </w:t>
      </w:r>
      <w:r w:rsidR="00B2476E">
        <w:rPr>
          <w:rStyle w:val="FontStyle12"/>
          <w:rFonts w:ascii="Times New Roman" w:hAnsi="Times New Roman" w:cs="Times New Roman"/>
          <w:b w:val="0"/>
          <w:sz w:val="24"/>
          <w:szCs w:val="24"/>
        </w:rPr>
        <w:t>655</w:t>
      </w:r>
      <w:r>
        <w:rPr>
          <w:rStyle w:val="FontStyle12"/>
          <w:rFonts w:ascii="Times New Roman" w:hAnsi="Times New Roman" w:cs="Times New Roman"/>
          <w:b w:val="0"/>
          <w:sz w:val="24"/>
          <w:szCs w:val="24"/>
        </w:rPr>
        <w:t xml:space="preserve"> жилых домов, подключенных к централизованной сис</w:t>
      </w:r>
      <w:r w:rsidR="00B2476E">
        <w:rPr>
          <w:rStyle w:val="FontStyle12"/>
          <w:rFonts w:ascii="Times New Roman" w:hAnsi="Times New Roman" w:cs="Times New Roman"/>
          <w:b w:val="0"/>
          <w:sz w:val="24"/>
          <w:szCs w:val="24"/>
        </w:rPr>
        <w:t xml:space="preserve">теме электроснабжения. Все 655 </w:t>
      </w:r>
      <w:r>
        <w:rPr>
          <w:rStyle w:val="FontStyle12"/>
          <w:rFonts w:ascii="Times New Roman" w:hAnsi="Times New Roman" w:cs="Times New Roman"/>
          <w:b w:val="0"/>
          <w:sz w:val="24"/>
          <w:szCs w:val="24"/>
        </w:rPr>
        <w:t xml:space="preserve"> жилых домов оснащены приборами учет</w:t>
      </w:r>
      <w:r w:rsidR="00B2476E">
        <w:rPr>
          <w:rStyle w:val="FontStyle12"/>
          <w:rFonts w:ascii="Times New Roman" w:hAnsi="Times New Roman" w:cs="Times New Roman"/>
          <w:b w:val="0"/>
          <w:sz w:val="24"/>
          <w:szCs w:val="24"/>
        </w:rPr>
        <w:t>а, что составляет 100%.  Из 9</w:t>
      </w:r>
      <w:r>
        <w:rPr>
          <w:rStyle w:val="FontStyle12"/>
          <w:rFonts w:ascii="Times New Roman" w:hAnsi="Times New Roman" w:cs="Times New Roman"/>
          <w:b w:val="0"/>
          <w:sz w:val="24"/>
          <w:szCs w:val="24"/>
        </w:rPr>
        <w:t xml:space="preserve"> учреждений социальной с</w:t>
      </w:r>
      <w:r w:rsidR="00B2476E">
        <w:rPr>
          <w:rStyle w:val="FontStyle12"/>
          <w:rFonts w:ascii="Times New Roman" w:hAnsi="Times New Roman" w:cs="Times New Roman"/>
          <w:b w:val="0"/>
          <w:sz w:val="24"/>
          <w:szCs w:val="24"/>
        </w:rPr>
        <w:t>феры и прочих потребителей в 9</w:t>
      </w:r>
      <w:r>
        <w:rPr>
          <w:rStyle w:val="FontStyle12"/>
          <w:rFonts w:ascii="Times New Roman" w:hAnsi="Times New Roman" w:cs="Times New Roman"/>
          <w:b w:val="0"/>
          <w:sz w:val="24"/>
          <w:szCs w:val="24"/>
        </w:rPr>
        <w:t xml:space="preserve">  расчет производится по приборам учета, что составляет 100 %.</w:t>
      </w:r>
    </w:p>
    <w:p w:rsidR="00E35E5C" w:rsidRDefault="00E35E5C" w:rsidP="00F4558F">
      <w:pPr>
        <w:spacing w:after="0" w:line="360" w:lineRule="auto"/>
        <w:jc w:val="both"/>
        <w:rPr>
          <w:rStyle w:val="FontStyle12"/>
          <w:rFonts w:ascii="Times New Roman" w:hAnsi="Times New Roman" w:cs="Times New Roman"/>
          <w:sz w:val="24"/>
          <w:szCs w:val="24"/>
        </w:rPr>
      </w:pPr>
      <w:r w:rsidRPr="00747E14">
        <w:rPr>
          <w:rStyle w:val="FontStyle12"/>
          <w:rFonts w:ascii="Times New Roman" w:hAnsi="Times New Roman" w:cs="Times New Roman"/>
          <w:sz w:val="24"/>
          <w:szCs w:val="24"/>
        </w:rPr>
        <w:t xml:space="preserve">-надежность работы системы </w:t>
      </w:r>
    </w:p>
    <w:p w:rsidR="00E35E5C" w:rsidRDefault="00E35E5C" w:rsidP="00F4558F">
      <w:pPr>
        <w:spacing w:after="0" w:line="36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Существующая система электроснабжения функционирует надежно. Серьезных аварий и перебоев в электроснабжении  за истекший период времени не было.  </w:t>
      </w:r>
    </w:p>
    <w:p w:rsidR="00E35E5C" w:rsidRPr="00C56629" w:rsidRDefault="00E35E5C" w:rsidP="00F4558F">
      <w:pPr>
        <w:spacing w:after="0" w:line="360" w:lineRule="auto"/>
        <w:jc w:val="both"/>
        <w:rPr>
          <w:rStyle w:val="FontStyle12"/>
          <w:rFonts w:ascii="Times New Roman" w:hAnsi="Times New Roman" w:cs="Times New Roman"/>
          <w:sz w:val="24"/>
          <w:szCs w:val="24"/>
        </w:rPr>
      </w:pPr>
      <w:r w:rsidRPr="00C56629">
        <w:rPr>
          <w:rStyle w:val="FontStyle12"/>
          <w:rFonts w:ascii="Times New Roman" w:hAnsi="Times New Roman" w:cs="Times New Roman"/>
          <w:sz w:val="24"/>
          <w:szCs w:val="24"/>
        </w:rPr>
        <w:t>- тарифы</w:t>
      </w:r>
    </w:p>
    <w:p w:rsidR="00E35E5C" w:rsidRDefault="00E35E5C" w:rsidP="00542549">
      <w:pPr>
        <w:spacing w:after="0" w:line="36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Тарифы на услуги электроснабжения ежегодно утверждаются комиссией по государственному регулированию цен и тарифов в Белгородской области. </w:t>
      </w:r>
    </w:p>
    <w:p w:rsidR="00E35E5C" w:rsidRPr="00101639" w:rsidRDefault="00E35E5C" w:rsidP="00F4558F">
      <w:pPr>
        <w:spacing w:after="0" w:line="360" w:lineRule="auto"/>
        <w:jc w:val="both"/>
        <w:rPr>
          <w:rStyle w:val="FontStyle12"/>
          <w:rFonts w:ascii="Times New Roman" w:hAnsi="Times New Roman" w:cs="Times New Roman"/>
          <w:sz w:val="24"/>
          <w:szCs w:val="24"/>
        </w:rPr>
      </w:pPr>
      <w:r w:rsidRPr="00101639">
        <w:rPr>
          <w:rStyle w:val="FontStyle12"/>
          <w:rFonts w:ascii="Times New Roman" w:hAnsi="Times New Roman" w:cs="Times New Roman"/>
          <w:sz w:val="24"/>
          <w:szCs w:val="24"/>
        </w:rPr>
        <w:t xml:space="preserve">   - технические и технологические проблемы </w:t>
      </w:r>
    </w:p>
    <w:p w:rsidR="00E35E5C" w:rsidRDefault="00E35E5C" w:rsidP="00F4558F">
      <w:pPr>
        <w:spacing w:after="0" w:line="36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Основные технические и </w:t>
      </w:r>
      <w:r w:rsidRPr="00542549">
        <w:rPr>
          <w:rStyle w:val="FontStyle12"/>
          <w:rFonts w:ascii="Times New Roman" w:hAnsi="Times New Roman" w:cs="Times New Roman"/>
          <w:b w:val="0"/>
          <w:sz w:val="24"/>
          <w:szCs w:val="24"/>
        </w:rPr>
        <w:t>технологические проблемы в системе</w:t>
      </w:r>
      <w:r>
        <w:rPr>
          <w:rStyle w:val="FontStyle12"/>
          <w:rFonts w:ascii="Times New Roman" w:hAnsi="Times New Roman" w:cs="Times New Roman"/>
          <w:b w:val="0"/>
          <w:sz w:val="24"/>
          <w:szCs w:val="24"/>
        </w:rPr>
        <w:t xml:space="preserve"> электроснабжения связаны с организацией наружного освещения, в частности: требуется замена действующих алюминиевых электрических линий на самонесущие изолированные провода (СИП), требуется внедрение автоматизированной системы управления сетями уличного освещения и автоматизированной системы контроля и коммерческого учета потребления электроэнергии.</w:t>
      </w:r>
    </w:p>
    <w:p w:rsidR="00E35E5C" w:rsidRPr="00AC4663" w:rsidRDefault="00E35E5C" w:rsidP="00F4558F">
      <w:pPr>
        <w:spacing w:after="0" w:line="360" w:lineRule="auto"/>
        <w:jc w:val="both"/>
        <w:rPr>
          <w:rStyle w:val="FontStyle12"/>
          <w:rFonts w:ascii="Times New Roman" w:hAnsi="Times New Roman" w:cs="Times New Roman"/>
          <w:sz w:val="24"/>
          <w:szCs w:val="24"/>
        </w:rPr>
      </w:pPr>
      <w:r w:rsidRPr="00AC4663">
        <w:rPr>
          <w:rStyle w:val="FontStyle12"/>
          <w:rFonts w:ascii="Times New Roman" w:hAnsi="Times New Roman" w:cs="Times New Roman"/>
          <w:sz w:val="24"/>
          <w:szCs w:val="24"/>
        </w:rPr>
        <w:t>- энергоресурсосбережение</w:t>
      </w:r>
    </w:p>
    <w:p w:rsidR="00E35E5C" w:rsidRDefault="00E35E5C" w:rsidP="00C86A50">
      <w:pPr>
        <w:spacing w:after="0" w:line="36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Главой администрации Ольшанского сельского поселения утверждена и реализуется программа энергосбережения и повышения энергетической эффективности. Во всех учреждениях социальной сферы производится замена ламп накаливания на энергосберегающие лампы, устанавливаются датчики движения. На сетях наружного освещения производится модернизация  существующих объектов наружного освещения на основе применения энергосберегающих источников света и световых приборов с улучшенными светотехническими параметрами.</w:t>
      </w:r>
    </w:p>
    <w:p w:rsidR="00E35E5C" w:rsidRPr="00AC4663" w:rsidRDefault="00E35E5C" w:rsidP="00F4558F">
      <w:pPr>
        <w:spacing w:after="0" w:line="360" w:lineRule="auto"/>
        <w:rPr>
          <w:rStyle w:val="FontStyle12"/>
          <w:rFonts w:ascii="Times New Roman" w:hAnsi="Times New Roman" w:cs="Times New Roman"/>
          <w:sz w:val="24"/>
          <w:szCs w:val="24"/>
        </w:rPr>
      </w:pPr>
      <w:r>
        <w:rPr>
          <w:rStyle w:val="FontStyle12"/>
          <w:rFonts w:ascii="Times New Roman" w:hAnsi="Times New Roman" w:cs="Times New Roman"/>
          <w:sz w:val="24"/>
          <w:szCs w:val="24"/>
        </w:rPr>
        <w:t>-</w:t>
      </w:r>
      <w:r w:rsidRPr="00AC4663">
        <w:rPr>
          <w:rStyle w:val="FontStyle12"/>
          <w:rFonts w:ascii="Times New Roman" w:hAnsi="Times New Roman" w:cs="Times New Roman"/>
          <w:sz w:val="24"/>
          <w:szCs w:val="24"/>
        </w:rPr>
        <w:t>Перспективы развития и</w:t>
      </w:r>
      <w:r>
        <w:rPr>
          <w:rStyle w:val="FontStyle12"/>
          <w:rFonts w:ascii="Times New Roman" w:hAnsi="Times New Roman" w:cs="Times New Roman"/>
          <w:sz w:val="24"/>
          <w:szCs w:val="24"/>
        </w:rPr>
        <w:t xml:space="preserve"> прогноз спроса на  электроснабжение</w:t>
      </w:r>
      <w:r w:rsidRPr="00AC4663">
        <w:rPr>
          <w:rStyle w:val="FontStyle12"/>
          <w:rFonts w:ascii="Times New Roman" w:hAnsi="Times New Roman" w:cs="Times New Roman"/>
          <w:sz w:val="24"/>
          <w:szCs w:val="24"/>
        </w:rPr>
        <w:t>.</w:t>
      </w:r>
    </w:p>
    <w:p w:rsidR="00E35E5C" w:rsidRPr="00D019B2" w:rsidRDefault="00E35E5C" w:rsidP="00A84563">
      <w:pPr>
        <w:spacing w:after="0" w:line="360" w:lineRule="auto"/>
        <w:ind w:firstLine="709"/>
        <w:jc w:val="both"/>
        <w:rPr>
          <w:rFonts w:ascii="Times New Roman" w:hAnsi="Times New Roman"/>
          <w:sz w:val="24"/>
          <w:szCs w:val="24"/>
        </w:rPr>
      </w:pPr>
      <w:r w:rsidRPr="00D019B2">
        <w:rPr>
          <w:rFonts w:ascii="Times New Roman" w:hAnsi="Times New Roman"/>
          <w:sz w:val="24"/>
          <w:szCs w:val="24"/>
        </w:rPr>
        <w:t>Основным источник п</w:t>
      </w:r>
      <w:r>
        <w:rPr>
          <w:rFonts w:ascii="Times New Roman" w:hAnsi="Times New Roman"/>
          <w:sz w:val="24"/>
          <w:szCs w:val="24"/>
        </w:rPr>
        <w:t>итания потребителей Ольшанского</w:t>
      </w:r>
      <w:r w:rsidRPr="00D019B2">
        <w:rPr>
          <w:rFonts w:ascii="Times New Roman" w:hAnsi="Times New Roman"/>
          <w:sz w:val="24"/>
          <w:szCs w:val="24"/>
        </w:rPr>
        <w:t xml:space="preserve"> сельского поселения  останется </w:t>
      </w:r>
      <w:r>
        <w:rPr>
          <w:rFonts w:ascii="Times New Roman" w:hAnsi="Times New Roman"/>
          <w:sz w:val="24"/>
          <w:szCs w:val="24"/>
        </w:rPr>
        <w:t>ПС 35/10 кВ «Орлик»</w:t>
      </w:r>
      <w:r w:rsidRPr="00D019B2">
        <w:rPr>
          <w:rFonts w:ascii="Times New Roman" w:hAnsi="Times New Roman"/>
          <w:sz w:val="24"/>
          <w:szCs w:val="24"/>
        </w:rPr>
        <w:t xml:space="preserve"> </w:t>
      </w:r>
      <w:r>
        <w:rPr>
          <w:rFonts w:ascii="Times New Roman" w:hAnsi="Times New Roman"/>
          <w:sz w:val="24"/>
          <w:szCs w:val="24"/>
        </w:rPr>
        <w:t>с</w:t>
      </w:r>
      <w:r w:rsidRPr="00D019B2">
        <w:rPr>
          <w:rFonts w:ascii="Times New Roman" w:hAnsi="Times New Roman"/>
          <w:sz w:val="24"/>
          <w:szCs w:val="24"/>
        </w:rPr>
        <w:t xml:space="preserve"> присоединением новых нагрузок по сетям 10 кВ и 0,4 кВ. Основной прирост нагрузки ожидается за счет увеличения норм потребления электроэнергии населением, нового жилищного строительства и объектов производства. </w:t>
      </w:r>
      <w:r>
        <w:rPr>
          <w:rFonts w:ascii="Times New Roman" w:hAnsi="Times New Roman"/>
          <w:sz w:val="24"/>
          <w:szCs w:val="24"/>
        </w:rPr>
        <w:lastRenderedPageBreak/>
        <w:t>Для обеспечения  расчетного  прироста нагрузки  потребуется  строительство  в районах  новой жилой застройки  нескольких ТП 10/0,4 кВ  с трансформаторами  различной мощности  или реконструкция    существующих  ТП с заменой трансформаторов на более мощные. Существующие  сооружения  и сети, требующие  технического  перевооружения  и реконструкции, модернизируются  в плановом порядке.</w:t>
      </w:r>
    </w:p>
    <w:p w:rsidR="00E35E5C" w:rsidRPr="00D019B2" w:rsidRDefault="00E35E5C" w:rsidP="00A84563">
      <w:pPr>
        <w:spacing w:after="0" w:line="360" w:lineRule="auto"/>
        <w:ind w:firstLine="709"/>
        <w:jc w:val="both"/>
        <w:rPr>
          <w:rFonts w:ascii="Times New Roman" w:hAnsi="Times New Roman"/>
          <w:sz w:val="24"/>
          <w:szCs w:val="24"/>
        </w:rPr>
      </w:pPr>
      <w:r w:rsidRPr="00D019B2">
        <w:rPr>
          <w:rFonts w:ascii="Times New Roman" w:hAnsi="Times New Roman"/>
          <w:sz w:val="24"/>
          <w:szCs w:val="24"/>
        </w:rPr>
        <w:t>Перечень мероприятий:</w:t>
      </w:r>
    </w:p>
    <w:p w:rsidR="00E35E5C" w:rsidRDefault="00E35E5C" w:rsidP="00F13CF2">
      <w:pPr>
        <w:pStyle w:val="11"/>
        <w:numPr>
          <w:ilvl w:val="0"/>
          <w:numId w:val="2"/>
        </w:numPr>
        <w:tabs>
          <w:tab w:val="num" w:pos="567"/>
        </w:tabs>
        <w:ind w:left="0" w:firstLine="709"/>
        <w:jc w:val="both"/>
      </w:pPr>
      <w:r>
        <w:t>незначительный  объем  жилищного строительства  на территориях  населенных  пунктов  планируется  обеспечить  от действующих ТП;</w:t>
      </w:r>
    </w:p>
    <w:p w:rsidR="00E35E5C" w:rsidRDefault="00E35E5C" w:rsidP="00F13CF2">
      <w:pPr>
        <w:pStyle w:val="11"/>
        <w:numPr>
          <w:ilvl w:val="0"/>
          <w:numId w:val="2"/>
        </w:numPr>
        <w:tabs>
          <w:tab w:val="num" w:pos="567"/>
        </w:tabs>
        <w:ind w:left="0" w:firstLine="709"/>
        <w:jc w:val="both"/>
      </w:pPr>
      <w:r>
        <w:t>выполнить  подключение  проектного  центра  оказания  бытовых услуг  в с.Ольшанка  к электроэнергетическим сетям;</w:t>
      </w:r>
    </w:p>
    <w:p w:rsidR="00E35E5C" w:rsidRDefault="00E35E5C" w:rsidP="00F13CF2">
      <w:pPr>
        <w:pStyle w:val="11"/>
        <w:numPr>
          <w:ilvl w:val="0"/>
          <w:numId w:val="2"/>
        </w:numPr>
        <w:tabs>
          <w:tab w:val="num" w:pos="567"/>
        </w:tabs>
        <w:ind w:left="0" w:firstLine="709"/>
        <w:jc w:val="both"/>
      </w:pPr>
      <w:r>
        <w:t>выполнить  строительство  элктроэнергетичексих  сетей   к проектному  пожарному депо  в с.Ольшанка;</w:t>
      </w:r>
    </w:p>
    <w:p w:rsidR="00E35E5C" w:rsidRDefault="00E35E5C" w:rsidP="00F13CF2">
      <w:pPr>
        <w:pStyle w:val="11"/>
        <w:numPr>
          <w:ilvl w:val="0"/>
          <w:numId w:val="2"/>
        </w:numPr>
        <w:jc w:val="both"/>
      </w:pPr>
      <w:r>
        <w:t>выполнить  строительство  электроэнергетических  сетей к проектной бане в с.Захарово;</w:t>
      </w:r>
    </w:p>
    <w:p w:rsidR="00E35E5C" w:rsidRDefault="00E35E5C" w:rsidP="00F13CF2">
      <w:pPr>
        <w:pStyle w:val="11"/>
        <w:numPr>
          <w:ilvl w:val="0"/>
          <w:numId w:val="2"/>
        </w:numPr>
        <w:jc w:val="both"/>
      </w:pPr>
      <w:r>
        <w:t>выполнить  строительство  электроэнергетических  сетей к проектной  бане в с.Савенково;</w:t>
      </w:r>
    </w:p>
    <w:p w:rsidR="00E35E5C" w:rsidRDefault="00E35E5C" w:rsidP="00F13CF2">
      <w:pPr>
        <w:pStyle w:val="11"/>
        <w:numPr>
          <w:ilvl w:val="0"/>
          <w:numId w:val="2"/>
        </w:numPr>
        <w:jc w:val="both"/>
      </w:pPr>
      <w:r>
        <w:t>выполнить  освещение  парка в с.Ольшанка;</w:t>
      </w:r>
    </w:p>
    <w:p w:rsidR="00E35E5C" w:rsidRDefault="00E35E5C" w:rsidP="00F13CF2">
      <w:pPr>
        <w:pStyle w:val="11"/>
        <w:numPr>
          <w:ilvl w:val="0"/>
          <w:numId w:val="2"/>
        </w:numPr>
        <w:jc w:val="both"/>
      </w:pPr>
      <w:r>
        <w:t>выполнить  энергоснабжение  проектных участков ИЖС 1-й очереди строительства в с. Ольшанка;</w:t>
      </w:r>
    </w:p>
    <w:p w:rsidR="00E35E5C" w:rsidRDefault="00E35E5C" w:rsidP="00F13CF2">
      <w:pPr>
        <w:pStyle w:val="11"/>
        <w:numPr>
          <w:ilvl w:val="0"/>
          <w:numId w:val="2"/>
        </w:numPr>
        <w:jc w:val="both"/>
      </w:pPr>
      <w:r>
        <w:t>выполнить  строительство  электроэнергетических  сетей  к инвестиционной площадке № 17</w:t>
      </w:r>
    </w:p>
    <w:p w:rsidR="00E35E5C" w:rsidRDefault="00E35E5C" w:rsidP="00F13CF2">
      <w:pPr>
        <w:pStyle w:val="11"/>
        <w:numPr>
          <w:ilvl w:val="0"/>
          <w:numId w:val="2"/>
        </w:numPr>
        <w:jc w:val="both"/>
      </w:pPr>
      <w:r>
        <w:t>строительство  электроэнергетических  сетей  к участкам  ИЖС расчетного срока строительства  с.Захарово</w:t>
      </w:r>
    </w:p>
    <w:p w:rsidR="00E35E5C" w:rsidRDefault="00E35E5C" w:rsidP="00F13CF2">
      <w:pPr>
        <w:pStyle w:val="11"/>
        <w:numPr>
          <w:ilvl w:val="0"/>
          <w:numId w:val="2"/>
        </w:numPr>
        <w:jc w:val="both"/>
      </w:pPr>
      <w:r>
        <w:t>строительство  электроэнергетических  сетей к кафе в с.Ольшанка</w:t>
      </w:r>
    </w:p>
    <w:p w:rsidR="00E35E5C" w:rsidRDefault="00E35E5C" w:rsidP="00F13CF2">
      <w:pPr>
        <w:pStyle w:val="11"/>
        <w:numPr>
          <w:ilvl w:val="0"/>
          <w:numId w:val="2"/>
        </w:numPr>
        <w:jc w:val="both"/>
      </w:pPr>
      <w:r>
        <w:t>11 строительство электроэнергетических  сетей  к бассейну в с.Ольшанка</w:t>
      </w:r>
    </w:p>
    <w:p w:rsidR="00E35E5C" w:rsidRDefault="00E35E5C" w:rsidP="00F13CF2">
      <w:pPr>
        <w:pStyle w:val="11"/>
        <w:numPr>
          <w:ilvl w:val="0"/>
          <w:numId w:val="2"/>
        </w:numPr>
        <w:jc w:val="both"/>
      </w:pPr>
      <w:r>
        <w:t>Строительство электроэнергетических  сетей  к СТО а с.Ольшанка</w:t>
      </w:r>
    </w:p>
    <w:p w:rsidR="00E35E5C" w:rsidRDefault="00E35E5C" w:rsidP="00F13CF2">
      <w:pPr>
        <w:pStyle w:val="11"/>
        <w:numPr>
          <w:ilvl w:val="0"/>
          <w:numId w:val="2"/>
        </w:numPr>
        <w:jc w:val="both"/>
      </w:pPr>
      <w:r>
        <w:t>Строительство электроэнергетических  сетей  к коммунально-техническому центру, с.Ольшанка;</w:t>
      </w:r>
    </w:p>
    <w:p w:rsidR="00E35E5C" w:rsidRDefault="00E35E5C" w:rsidP="00F13CF2">
      <w:pPr>
        <w:pStyle w:val="11"/>
        <w:numPr>
          <w:ilvl w:val="0"/>
          <w:numId w:val="2"/>
        </w:numPr>
        <w:jc w:val="both"/>
      </w:pPr>
      <w:r>
        <w:t>Строительство  электроэнергетических  сетей к инвестиционной площадке № 10</w:t>
      </w:r>
    </w:p>
    <w:p w:rsidR="00E35E5C" w:rsidRDefault="00E35E5C" w:rsidP="00F13CF2">
      <w:pPr>
        <w:pStyle w:val="11"/>
        <w:numPr>
          <w:ilvl w:val="0"/>
          <w:numId w:val="2"/>
        </w:numPr>
        <w:jc w:val="both"/>
      </w:pPr>
      <w:r>
        <w:t>Выполнить освещение сквера  в с.Ольшанка</w:t>
      </w:r>
    </w:p>
    <w:p w:rsidR="00E35E5C" w:rsidRDefault="00E35E5C" w:rsidP="00F13CF2">
      <w:pPr>
        <w:pStyle w:val="11"/>
        <w:numPr>
          <w:ilvl w:val="0"/>
          <w:numId w:val="2"/>
        </w:numPr>
        <w:jc w:val="both"/>
      </w:pPr>
      <w:r>
        <w:t>Выполнить  освещение  зоны отдыха в пойме р.Ольшанка;</w:t>
      </w:r>
    </w:p>
    <w:p w:rsidR="00E35E5C" w:rsidRDefault="00E35E5C" w:rsidP="00F13CF2">
      <w:pPr>
        <w:pStyle w:val="11"/>
        <w:numPr>
          <w:ilvl w:val="0"/>
          <w:numId w:val="2"/>
        </w:numPr>
        <w:jc w:val="both"/>
      </w:pPr>
      <w:r>
        <w:t>Строительство электроэнергетических сетей к бане в с.Захарово;</w:t>
      </w:r>
    </w:p>
    <w:p w:rsidR="00E35E5C" w:rsidRDefault="00E35E5C" w:rsidP="00F13CF2">
      <w:pPr>
        <w:pStyle w:val="11"/>
        <w:numPr>
          <w:ilvl w:val="0"/>
          <w:numId w:val="2"/>
        </w:numPr>
        <w:jc w:val="both"/>
      </w:pPr>
      <w:r>
        <w:t>Строительство электроэнергетических сетей к бане в с.Савенково;</w:t>
      </w:r>
    </w:p>
    <w:p w:rsidR="00E35E5C" w:rsidRDefault="00E35E5C" w:rsidP="00F13CF2">
      <w:pPr>
        <w:pStyle w:val="11"/>
        <w:numPr>
          <w:ilvl w:val="0"/>
          <w:numId w:val="2"/>
        </w:numPr>
        <w:jc w:val="both"/>
      </w:pPr>
      <w:r>
        <w:t xml:space="preserve">В местах  сосредоточения  нагрузок  поставить  расчетное количество  ТП 10/0,4 кВ </w:t>
      </w:r>
    </w:p>
    <w:p w:rsidR="00E35E5C" w:rsidRPr="00AB687E" w:rsidRDefault="00E35E5C" w:rsidP="00F13CF2">
      <w:pPr>
        <w:pStyle w:val="11"/>
        <w:numPr>
          <w:ilvl w:val="0"/>
          <w:numId w:val="2"/>
        </w:numPr>
        <w:jc w:val="both"/>
      </w:pPr>
      <w:r>
        <w:t>При необходимости  провести  демонтаж  некоторых  существующих  ТП (МТП, КТП)  и построить  на их месте новые,</w:t>
      </w:r>
    </w:p>
    <w:p w:rsidR="00E35E5C" w:rsidRDefault="006974B1" w:rsidP="0089187E">
      <w:pPr>
        <w:numPr>
          <w:ilvl w:val="0"/>
          <w:numId w:val="2"/>
        </w:numPr>
        <w:spacing w:after="0" w:line="360" w:lineRule="auto"/>
        <w:jc w:val="both"/>
        <w:rPr>
          <w:rFonts w:ascii="Times New Roman" w:hAnsi="Times New Roman"/>
          <w:bCs/>
          <w:sz w:val="24"/>
          <w:szCs w:val="24"/>
          <w:lang w:eastAsia="ru-RU"/>
        </w:rPr>
      </w:pPr>
      <w:r w:rsidRPr="006974B1">
        <w:rPr>
          <w:rFonts w:ascii="Times New Roman" w:hAnsi="Times New Roman"/>
          <w:bCs/>
          <w:sz w:val="24"/>
          <w:szCs w:val="24"/>
          <w:lang w:eastAsia="ru-RU"/>
        </w:rPr>
        <w:t>В период  2014-20120 гг  планируется  за</w:t>
      </w:r>
      <w:r>
        <w:rPr>
          <w:rFonts w:ascii="Times New Roman" w:hAnsi="Times New Roman"/>
          <w:bCs/>
          <w:sz w:val="24"/>
          <w:szCs w:val="24"/>
          <w:lang w:eastAsia="ru-RU"/>
        </w:rPr>
        <w:t xml:space="preserve">  счет  инвестиционной  составляющей  провести работы  по реконструкции  и</w:t>
      </w:r>
      <w:r w:rsidR="0089187E">
        <w:rPr>
          <w:rFonts w:ascii="Times New Roman" w:hAnsi="Times New Roman"/>
          <w:bCs/>
          <w:sz w:val="24"/>
          <w:szCs w:val="24"/>
          <w:lang w:eastAsia="ru-RU"/>
        </w:rPr>
        <w:t xml:space="preserve"> </w:t>
      </w:r>
      <w:r>
        <w:rPr>
          <w:rFonts w:ascii="Times New Roman" w:hAnsi="Times New Roman"/>
          <w:bCs/>
          <w:sz w:val="24"/>
          <w:szCs w:val="24"/>
          <w:lang w:eastAsia="ru-RU"/>
        </w:rPr>
        <w:t xml:space="preserve"> модернизации  сетей ВЛ 0,4 КВ наружного  освещения  п</w:t>
      </w:r>
      <w:r w:rsidR="00A60CB7">
        <w:rPr>
          <w:rFonts w:ascii="Times New Roman" w:hAnsi="Times New Roman"/>
          <w:bCs/>
          <w:sz w:val="24"/>
          <w:szCs w:val="24"/>
          <w:lang w:eastAsia="ru-RU"/>
        </w:rPr>
        <w:t>од  систему  управления  сетями</w:t>
      </w:r>
      <w:r>
        <w:rPr>
          <w:rFonts w:ascii="Times New Roman" w:hAnsi="Times New Roman"/>
          <w:bCs/>
          <w:sz w:val="24"/>
          <w:szCs w:val="24"/>
          <w:lang w:eastAsia="ru-RU"/>
        </w:rPr>
        <w:t xml:space="preserve">  наружного  освещения  «Гелиос»  на сумму 1500 тыс. рублей</w:t>
      </w:r>
      <w:r w:rsidR="0089187E">
        <w:rPr>
          <w:rFonts w:ascii="Times New Roman" w:hAnsi="Times New Roman"/>
          <w:bCs/>
          <w:sz w:val="24"/>
          <w:szCs w:val="24"/>
          <w:lang w:eastAsia="ru-RU"/>
        </w:rPr>
        <w:t>.</w:t>
      </w:r>
    </w:p>
    <w:p w:rsidR="0089187E" w:rsidRPr="0089187E" w:rsidRDefault="0089187E" w:rsidP="0089187E">
      <w:pPr>
        <w:spacing w:after="0" w:line="360" w:lineRule="auto"/>
        <w:ind w:left="1580"/>
        <w:rPr>
          <w:rFonts w:ascii="Times New Roman" w:hAnsi="Times New Roman"/>
          <w:bCs/>
          <w:sz w:val="24"/>
          <w:szCs w:val="24"/>
          <w:lang w:eastAsia="ru-RU"/>
        </w:rPr>
      </w:pPr>
      <w:r w:rsidRPr="0089187E">
        <w:rPr>
          <w:rFonts w:ascii="Times New Roman" w:hAnsi="Times New Roman"/>
          <w:bCs/>
          <w:sz w:val="24"/>
          <w:szCs w:val="24"/>
          <w:lang w:eastAsia="ru-RU"/>
        </w:rPr>
        <w:t>В результате  проведения  работ  экономия  за год  будет  составлять  10311 Квт часов</w:t>
      </w:r>
    </w:p>
    <w:p w:rsidR="00E35E5C" w:rsidRDefault="00E35E5C" w:rsidP="00C47F8E">
      <w:pPr>
        <w:spacing w:after="0" w:line="360" w:lineRule="auto"/>
        <w:rPr>
          <w:rStyle w:val="FontStyle12"/>
          <w:rFonts w:ascii="Times New Roman" w:hAnsi="Times New Roman" w:cs="Times New Roman"/>
          <w:sz w:val="24"/>
          <w:szCs w:val="24"/>
        </w:rPr>
      </w:pPr>
      <w:r>
        <w:rPr>
          <w:rFonts w:ascii="Times New Roman" w:hAnsi="Times New Roman"/>
          <w:b/>
          <w:bCs/>
          <w:sz w:val="24"/>
          <w:szCs w:val="24"/>
          <w:lang w:eastAsia="ru-RU"/>
        </w:rPr>
        <w:lastRenderedPageBreak/>
        <w:t>3.5.</w:t>
      </w:r>
      <w:r w:rsidRPr="00A84563">
        <w:rPr>
          <w:rFonts w:ascii="Times New Roman" w:hAnsi="Times New Roman"/>
          <w:b/>
          <w:bCs/>
          <w:sz w:val="24"/>
          <w:szCs w:val="24"/>
          <w:lang w:eastAsia="ru-RU"/>
        </w:rPr>
        <w:t>Теплоснабжение</w:t>
      </w:r>
      <w:r>
        <w:rPr>
          <w:rFonts w:ascii="Times New Roman" w:hAnsi="Times New Roman"/>
          <w:b/>
          <w:bCs/>
          <w:sz w:val="24"/>
          <w:szCs w:val="24"/>
          <w:lang w:eastAsia="ru-RU"/>
        </w:rPr>
        <w:t xml:space="preserve"> </w:t>
      </w:r>
    </w:p>
    <w:p w:rsidR="00E35E5C" w:rsidRDefault="00E35E5C" w:rsidP="00706B2E">
      <w:pPr>
        <w:spacing w:after="0" w:line="36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 Институциональная структура</w:t>
      </w:r>
    </w:p>
    <w:p w:rsidR="00E35E5C" w:rsidRDefault="00E35E5C" w:rsidP="006F56F6">
      <w:pPr>
        <w:spacing w:after="0" w:line="360" w:lineRule="auto"/>
        <w:jc w:val="both"/>
        <w:rPr>
          <w:rStyle w:val="FontStyle12"/>
          <w:rFonts w:ascii="Times New Roman" w:hAnsi="Times New Roman" w:cs="Times New Roman"/>
          <w:b w:val="0"/>
          <w:sz w:val="24"/>
          <w:szCs w:val="24"/>
        </w:rPr>
      </w:pPr>
      <w:r w:rsidRPr="009D40C2">
        <w:rPr>
          <w:rStyle w:val="FontStyle12"/>
          <w:rFonts w:ascii="Times New Roman" w:hAnsi="Times New Roman" w:cs="Times New Roman"/>
          <w:b w:val="0"/>
          <w:sz w:val="24"/>
          <w:szCs w:val="24"/>
        </w:rPr>
        <w:t xml:space="preserve">         На территории</w:t>
      </w:r>
      <w:r w:rsidR="00486AD4">
        <w:rPr>
          <w:rStyle w:val="FontStyle12"/>
          <w:rFonts w:ascii="Times New Roman" w:hAnsi="Times New Roman" w:cs="Times New Roman"/>
          <w:b w:val="0"/>
          <w:sz w:val="24"/>
          <w:szCs w:val="24"/>
        </w:rPr>
        <w:t xml:space="preserve"> Ольшанского</w:t>
      </w:r>
      <w:r>
        <w:rPr>
          <w:rStyle w:val="FontStyle12"/>
          <w:rFonts w:ascii="Times New Roman" w:hAnsi="Times New Roman" w:cs="Times New Roman"/>
          <w:b w:val="0"/>
          <w:sz w:val="24"/>
          <w:szCs w:val="24"/>
        </w:rPr>
        <w:t xml:space="preserve"> сельского поселения работает одна организация – МУП «Теплоком», которая оказывает весь спектр услуг по теплоснабжению потребителей и является гарантирующим поставщиком тепловой энергии. Действующая договорная система: заключение договоров в пис</w:t>
      </w:r>
      <w:r w:rsidR="00486AD4">
        <w:rPr>
          <w:rStyle w:val="FontStyle12"/>
          <w:rFonts w:ascii="Times New Roman" w:hAnsi="Times New Roman" w:cs="Times New Roman"/>
          <w:b w:val="0"/>
          <w:sz w:val="24"/>
          <w:szCs w:val="24"/>
        </w:rPr>
        <w:t>ьменной форме с потребителями. 4</w:t>
      </w:r>
      <w:r>
        <w:rPr>
          <w:rStyle w:val="FontStyle12"/>
          <w:rFonts w:ascii="Times New Roman" w:hAnsi="Times New Roman" w:cs="Times New Roman"/>
          <w:b w:val="0"/>
          <w:sz w:val="24"/>
          <w:szCs w:val="24"/>
        </w:rPr>
        <w:t xml:space="preserve"> юридических лиц</w:t>
      </w:r>
      <w:r w:rsidR="006740B6">
        <w:rPr>
          <w:rStyle w:val="FontStyle12"/>
          <w:rFonts w:ascii="Times New Roman" w:hAnsi="Times New Roman" w:cs="Times New Roman"/>
          <w:b w:val="0"/>
          <w:sz w:val="24"/>
          <w:szCs w:val="24"/>
        </w:rPr>
        <w:t>а заключили</w:t>
      </w:r>
      <w:r>
        <w:rPr>
          <w:rStyle w:val="FontStyle12"/>
          <w:rFonts w:ascii="Times New Roman" w:hAnsi="Times New Roman" w:cs="Times New Roman"/>
          <w:b w:val="0"/>
          <w:sz w:val="24"/>
          <w:szCs w:val="24"/>
        </w:rPr>
        <w:t xml:space="preserve"> с МУП «Теплоком</w:t>
      </w:r>
      <w:r w:rsidR="00486AD4">
        <w:rPr>
          <w:rStyle w:val="FontStyle12"/>
          <w:rFonts w:ascii="Times New Roman" w:hAnsi="Times New Roman" w:cs="Times New Roman"/>
          <w:b w:val="0"/>
          <w:sz w:val="24"/>
          <w:szCs w:val="24"/>
        </w:rPr>
        <w:t>» 4</w:t>
      </w:r>
      <w:r w:rsidR="006740B6">
        <w:rPr>
          <w:rStyle w:val="FontStyle12"/>
          <w:rFonts w:ascii="Times New Roman" w:hAnsi="Times New Roman" w:cs="Times New Roman"/>
          <w:b w:val="0"/>
          <w:sz w:val="24"/>
          <w:szCs w:val="24"/>
        </w:rPr>
        <w:t xml:space="preserve"> договора</w:t>
      </w:r>
      <w:r>
        <w:rPr>
          <w:rStyle w:val="FontStyle12"/>
          <w:rFonts w:ascii="Times New Roman" w:hAnsi="Times New Roman" w:cs="Times New Roman"/>
          <w:b w:val="0"/>
          <w:sz w:val="24"/>
          <w:szCs w:val="24"/>
        </w:rPr>
        <w:t xml:space="preserve"> в письменной форме, что составляет 100%. Система расчетов осуществляется в соответствии с положениями жилищного кодекса РФ и  Порядком расчетов за тепловую энерг</w:t>
      </w:r>
      <w:r w:rsidR="006740B6">
        <w:rPr>
          <w:rStyle w:val="FontStyle12"/>
          <w:rFonts w:ascii="Times New Roman" w:hAnsi="Times New Roman" w:cs="Times New Roman"/>
          <w:b w:val="0"/>
          <w:sz w:val="24"/>
          <w:szCs w:val="24"/>
        </w:rPr>
        <w:t>ию и природный газ, утвержденного</w:t>
      </w:r>
      <w:r>
        <w:rPr>
          <w:rStyle w:val="FontStyle12"/>
          <w:rFonts w:ascii="Times New Roman" w:hAnsi="Times New Roman" w:cs="Times New Roman"/>
          <w:b w:val="0"/>
          <w:sz w:val="24"/>
          <w:szCs w:val="24"/>
        </w:rPr>
        <w:t xml:space="preserve"> постановлением правительства РФ от 08.08.2012 №808 </w:t>
      </w:r>
    </w:p>
    <w:p w:rsidR="00B2476E" w:rsidRDefault="00E35E5C" w:rsidP="00B2476E">
      <w:pPr>
        <w:pStyle w:val="a3"/>
        <w:spacing w:after="0" w:line="360" w:lineRule="auto"/>
        <w:jc w:val="both"/>
        <w:rPr>
          <w:rStyle w:val="FontStyle12"/>
          <w:rFonts w:ascii="Times New Roman" w:hAnsi="Times New Roman" w:cs="Times New Roman"/>
          <w:sz w:val="24"/>
          <w:szCs w:val="24"/>
        </w:rPr>
      </w:pPr>
      <w:r w:rsidRPr="00706B2E">
        <w:rPr>
          <w:rStyle w:val="FontStyle12"/>
          <w:rFonts w:ascii="Times New Roman" w:hAnsi="Times New Roman" w:cs="Times New Roman"/>
          <w:sz w:val="24"/>
          <w:szCs w:val="24"/>
        </w:rPr>
        <w:t>- доля поставки ресурса по приборам учета</w:t>
      </w:r>
    </w:p>
    <w:p w:rsidR="00E35E5C" w:rsidRPr="00B2476E" w:rsidRDefault="002E12EE" w:rsidP="00B2476E">
      <w:pPr>
        <w:pStyle w:val="a3"/>
        <w:spacing w:after="0" w:line="36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 xml:space="preserve">         </w:t>
      </w:r>
      <w:r w:rsidR="00E35E5C" w:rsidRPr="00706B2E">
        <w:rPr>
          <w:rStyle w:val="FontStyle12"/>
          <w:rFonts w:ascii="Times New Roman" w:hAnsi="Times New Roman" w:cs="Times New Roman"/>
          <w:b w:val="0"/>
          <w:sz w:val="24"/>
          <w:szCs w:val="24"/>
        </w:rPr>
        <w:t xml:space="preserve">На территории поселения находится </w:t>
      </w:r>
      <w:r w:rsidR="00486AD4">
        <w:rPr>
          <w:rStyle w:val="FontStyle12"/>
          <w:rFonts w:ascii="Times New Roman" w:hAnsi="Times New Roman" w:cs="Times New Roman"/>
          <w:b w:val="0"/>
          <w:sz w:val="24"/>
          <w:szCs w:val="24"/>
        </w:rPr>
        <w:t>4</w:t>
      </w:r>
      <w:r w:rsidR="00E35E5C">
        <w:rPr>
          <w:rStyle w:val="FontStyle12"/>
          <w:rFonts w:ascii="Times New Roman" w:hAnsi="Times New Roman" w:cs="Times New Roman"/>
          <w:b w:val="0"/>
          <w:sz w:val="24"/>
          <w:szCs w:val="24"/>
        </w:rPr>
        <w:t xml:space="preserve"> объектов социальной сферы</w:t>
      </w:r>
      <w:r w:rsidR="00E35E5C" w:rsidRPr="00706B2E">
        <w:rPr>
          <w:rStyle w:val="FontStyle12"/>
          <w:rFonts w:ascii="Times New Roman" w:hAnsi="Times New Roman" w:cs="Times New Roman"/>
          <w:b w:val="0"/>
          <w:sz w:val="24"/>
          <w:szCs w:val="24"/>
        </w:rPr>
        <w:t xml:space="preserve">, подключенных к централизованной системе </w:t>
      </w:r>
      <w:r w:rsidR="00E35E5C">
        <w:rPr>
          <w:rStyle w:val="FontStyle12"/>
          <w:rFonts w:ascii="Times New Roman" w:hAnsi="Times New Roman" w:cs="Times New Roman"/>
          <w:b w:val="0"/>
          <w:sz w:val="24"/>
          <w:szCs w:val="24"/>
        </w:rPr>
        <w:t>тепло</w:t>
      </w:r>
      <w:r w:rsidR="00E35E5C" w:rsidRPr="00706B2E">
        <w:rPr>
          <w:rStyle w:val="FontStyle12"/>
          <w:rFonts w:ascii="Times New Roman" w:hAnsi="Times New Roman" w:cs="Times New Roman"/>
          <w:b w:val="0"/>
          <w:sz w:val="24"/>
          <w:szCs w:val="24"/>
        </w:rPr>
        <w:t xml:space="preserve">снабжения. </w:t>
      </w:r>
      <w:r w:rsidR="00E35E5C">
        <w:rPr>
          <w:rStyle w:val="FontStyle12"/>
          <w:rFonts w:ascii="Times New Roman" w:hAnsi="Times New Roman" w:cs="Times New Roman"/>
          <w:b w:val="0"/>
          <w:sz w:val="24"/>
          <w:szCs w:val="24"/>
        </w:rPr>
        <w:t xml:space="preserve">По состоянию на 1.01.2014 года поставка теплоносителя потребителям осуществлялась без приборов учета. В 2014 году ведутся работы по установке приборов учета на следующих объектах: </w:t>
      </w:r>
      <w:r w:rsidR="00486AD4">
        <w:rPr>
          <w:rStyle w:val="FontStyle12"/>
          <w:rFonts w:ascii="Times New Roman" w:hAnsi="Times New Roman" w:cs="Times New Roman"/>
          <w:b w:val="0"/>
          <w:sz w:val="24"/>
          <w:szCs w:val="24"/>
        </w:rPr>
        <w:t>МБОУ «СОШ с.Ольшанка», МБДОУ «детский сад Ромашка с.Ольшанка», МКУК Ольшанский ЦСДК, Ольшанский ЦВОП.</w:t>
      </w:r>
      <w:r w:rsidR="00E35E5C">
        <w:rPr>
          <w:rStyle w:val="FontStyle12"/>
          <w:rFonts w:ascii="Times New Roman" w:hAnsi="Times New Roman" w:cs="Times New Roman"/>
          <w:b w:val="0"/>
          <w:sz w:val="24"/>
          <w:szCs w:val="24"/>
        </w:rPr>
        <w:t>.</w:t>
      </w:r>
      <w:r w:rsidR="00E35E5C" w:rsidRPr="00706B2E">
        <w:rPr>
          <w:rStyle w:val="FontStyle12"/>
          <w:rFonts w:ascii="Times New Roman" w:hAnsi="Times New Roman" w:cs="Times New Roman"/>
          <w:b w:val="0"/>
          <w:sz w:val="24"/>
          <w:szCs w:val="24"/>
        </w:rPr>
        <w:t xml:space="preserve"> </w:t>
      </w:r>
    </w:p>
    <w:p w:rsidR="00E35E5C" w:rsidRPr="00706B2E" w:rsidRDefault="00E35E5C" w:rsidP="00F80BAF">
      <w:pPr>
        <w:pStyle w:val="a3"/>
        <w:spacing w:after="0" w:line="360" w:lineRule="auto"/>
        <w:ind w:left="720"/>
        <w:jc w:val="both"/>
        <w:rPr>
          <w:rStyle w:val="FontStyle12"/>
          <w:rFonts w:ascii="Times New Roman" w:hAnsi="Times New Roman" w:cs="Times New Roman"/>
          <w:sz w:val="24"/>
          <w:szCs w:val="24"/>
        </w:rPr>
      </w:pPr>
      <w:r w:rsidRPr="00706B2E">
        <w:rPr>
          <w:rStyle w:val="FontStyle12"/>
          <w:rFonts w:ascii="Times New Roman" w:hAnsi="Times New Roman" w:cs="Times New Roman"/>
          <w:sz w:val="24"/>
          <w:szCs w:val="24"/>
        </w:rPr>
        <w:t xml:space="preserve">-надежность работы системы </w:t>
      </w:r>
    </w:p>
    <w:p w:rsidR="00E35E5C" w:rsidRPr="00F80BAF" w:rsidRDefault="00E35E5C" w:rsidP="00F80BAF">
      <w:pPr>
        <w:spacing w:after="0" w:line="360" w:lineRule="auto"/>
        <w:ind w:left="426"/>
        <w:jc w:val="both"/>
        <w:rPr>
          <w:rStyle w:val="FontStyle12"/>
          <w:rFonts w:ascii="Times New Roman" w:hAnsi="Times New Roman" w:cs="Times New Roman"/>
          <w:b w:val="0"/>
          <w:sz w:val="24"/>
          <w:szCs w:val="24"/>
        </w:rPr>
      </w:pPr>
      <w:r w:rsidRPr="00F80BAF">
        <w:rPr>
          <w:rStyle w:val="FontStyle12"/>
          <w:rFonts w:ascii="Times New Roman" w:hAnsi="Times New Roman" w:cs="Times New Roman"/>
          <w:b w:val="0"/>
          <w:sz w:val="24"/>
          <w:szCs w:val="24"/>
        </w:rPr>
        <w:t xml:space="preserve">Существующая система теплоснабжения функционирует без серьезных аварий и перебоев. </w:t>
      </w:r>
    </w:p>
    <w:p w:rsidR="00E35E5C" w:rsidRPr="00F80BAF" w:rsidRDefault="00E35E5C" w:rsidP="00F80BAF">
      <w:pPr>
        <w:spacing w:after="0" w:line="360" w:lineRule="auto"/>
        <w:ind w:left="426"/>
        <w:jc w:val="both"/>
        <w:rPr>
          <w:rStyle w:val="FontStyle12"/>
          <w:rFonts w:ascii="Times New Roman" w:hAnsi="Times New Roman" w:cs="Times New Roman"/>
          <w:sz w:val="24"/>
          <w:szCs w:val="24"/>
        </w:rPr>
      </w:pPr>
      <w:r w:rsidRPr="00F80BAF">
        <w:rPr>
          <w:rStyle w:val="FontStyle12"/>
          <w:rFonts w:ascii="Times New Roman" w:hAnsi="Times New Roman" w:cs="Times New Roman"/>
          <w:sz w:val="24"/>
          <w:szCs w:val="24"/>
        </w:rPr>
        <w:t>-качество поставляемого ресурса</w:t>
      </w:r>
    </w:p>
    <w:p w:rsidR="00092564" w:rsidRDefault="00E35E5C" w:rsidP="00092564">
      <w:pPr>
        <w:spacing w:after="0" w:line="360" w:lineRule="auto"/>
        <w:ind w:left="426"/>
        <w:jc w:val="both"/>
        <w:rPr>
          <w:rStyle w:val="FontStyle12"/>
          <w:rFonts w:ascii="Times New Roman" w:hAnsi="Times New Roman" w:cs="Times New Roman"/>
          <w:b w:val="0"/>
          <w:sz w:val="24"/>
          <w:szCs w:val="24"/>
        </w:rPr>
      </w:pPr>
      <w:r w:rsidRPr="00F80BAF">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Отпуск тепла осуществляется в соответствии с утвержденным температурным графиком.</w:t>
      </w:r>
    </w:p>
    <w:p w:rsidR="00092564" w:rsidRDefault="00E35E5C" w:rsidP="00092564">
      <w:pPr>
        <w:spacing w:after="0" w:line="360" w:lineRule="auto"/>
        <w:ind w:left="426"/>
        <w:jc w:val="both"/>
        <w:rPr>
          <w:rStyle w:val="FontStyle12"/>
          <w:rFonts w:ascii="Times New Roman" w:hAnsi="Times New Roman" w:cs="Times New Roman"/>
          <w:sz w:val="24"/>
          <w:szCs w:val="24"/>
        </w:rPr>
      </w:pPr>
      <w:r w:rsidRPr="00706B2E">
        <w:rPr>
          <w:rStyle w:val="FontStyle12"/>
          <w:rFonts w:ascii="Times New Roman" w:hAnsi="Times New Roman" w:cs="Times New Roman"/>
          <w:sz w:val="24"/>
          <w:szCs w:val="24"/>
        </w:rPr>
        <w:t>- тарифы</w:t>
      </w:r>
    </w:p>
    <w:p w:rsidR="00E35E5C" w:rsidRDefault="00092564" w:rsidP="00092564">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sz w:val="24"/>
          <w:szCs w:val="24"/>
        </w:rPr>
        <w:t xml:space="preserve">      </w:t>
      </w:r>
      <w:r w:rsidR="00E35E5C" w:rsidRPr="00706B2E">
        <w:rPr>
          <w:rStyle w:val="FontStyle12"/>
          <w:rFonts w:ascii="Times New Roman" w:hAnsi="Times New Roman" w:cs="Times New Roman"/>
          <w:b w:val="0"/>
          <w:sz w:val="24"/>
          <w:szCs w:val="24"/>
        </w:rPr>
        <w:t xml:space="preserve"> Тарифы на услуги </w:t>
      </w:r>
      <w:r w:rsidR="00E35E5C">
        <w:rPr>
          <w:rStyle w:val="FontStyle12"/>
          <w:rFonts w:ascii="Times New Roman" w:hAnsi="Times New Roman" w:cs="Times New Roman"/>
          <w:b w:val="0"/>
          <w:sz w:val="24"/>
          <w:szCs w:val="24"/>
        </w:rPr>
        <w:t>теплоснабжения</w:t>
      </w:r>
      <w:r w:rsidR="00486AD4">
        <w:rPr>
          <w:rStyle w:val="FontStyle12"/>
          <w:rFonts w:ascii="Times New Roman" w:hAnsi="Times New Roman" w:cs="Times New Roman"/>
          <w:b w:val="0"/>
          <w:sz w:val="24"/>
          <w:szCs w:val="24"/>
        </w:rPr>
        <w:t xml:space="preserve"> для потребителей Ольшанского </w:t>
      </w:r>
      <w:r w:rsidR="00E35E5C" w:rsidRPr="00706B2E">
        <w:rPr>
          <w:rStyle w:val="FontStyle12"/>
          <w:rFonts w:ascii="Times New Roman" w:hAnsi="Times New Roman" w:cs="Times New Roman"/>
          <w:b w:val="0"/>
          <w:sz w:val="24"/>
          <w:szCs w:val="24"/>
        </w:rPr>
        <w:t>сельского поселения утверждены для МУП «</w:t>
      </w:r>
      <w:r w:rsidR="00E35E5C">
        <w:rPr>
          <w:rStyle w:val="FontStyle12"/>
          <w:rFonts w:ascii="Times New Roman" w:hAnsi="Times New Roman" w:cs="Times New Roman"/>
          <w:b w:val="0"/>
          <w:sz w:val="24"/>
          <w:szCs w:val="24"/>
        </w:rPr>
        <w:t>Теплоком</w:t>
      </w:r>
      <w:r w:rsidR="00E35E5C" w:rsidRPr="00706B2E">
        <w:rPr>
          <w:rStyle w:val="FontStyle12"/>
          <w:rFonts w:ascii="Times New Roman" w:hAnsi="Times New Roman" w:cs="Times New Roman"/>
          <w:b w:val="0"/>
          <w:sz w:val="24"/>
          <w:szCs w:val="24"/>
        </w:rPr>
        <w:t>» п.Чернянка комиссией по государственному регулированию цен и тарифов в Белгородской области</w:t>
      </w:r>
    </w:p>
    <w:p w:rsidR="00E35E5C" w:rsidRPr="00706B2E" w:rsidRDefault="00E35E5C" w:rsidP="00092564">
      <w:pPr>
        <w:pStyle w:val="a3"/>
        <w:spacing w:before="0" w:beforeAutospacing="0" w:after="0" w:afterAutospacing="0"/>
        <w:jc w:val="both"/>
        <w:rPr>
          <w:rStyle w:val="FontStyle12"/>
          <w:rFonts w:ascii="Times New Roman" w:hAnsi="Times New Roman" w:cs="Times New Roman"/>
          <w:sz w:val="24"/>
          <w:szCs w:val="24"/>
        </w:rPr>
      </w:pPr>
      <w:r w:rsidRPr="00706B2E">
        <w:rPr>
          <w:rStyle w:val="FontStyle12"/>
          <w:rFonts w:ascii="Times New Roman" w:hAnsi="Times New Roman" w:cs="Times New Roman"/>
          <w:sz w:val="24"/>
          <w:szCs w:val="24"/>
        </w:rPr>
        <w:t xml:space="preserve">   - технические и технологические проблемы в системе</w:t>
      </w:r>
    </w:p>
    <w:p w:rsidR="00E35E5C" w:rsidRDefault="00E35E5C" w:rsidP="00092564">
      <w:pPr>
        <w:pStyle w:val="a3"/>
        <w:spacing w:before="0" w:beforeAutospacing="0" w:after="0" w:afterAutospacing="0"/>
        <w:jc w:val="both"/>
        <w:rPr>
          <w:rStyle w:val="FontStyle12"/>
          <w:rFonts w:ascii="Times New Roman" w:hAnsi="Times New Roman" w:cs="Times New Roman"/>
          <w:b w:val="0"/>
          <w:sz w:val="24"/>
          <w:szCs w:val="24"/>
        </w:rPr>
      </w:pPr>
      <w:r w:rsidRPr="00706B2E">
        <w:rPr>
          <w:rStyle w:val="FontStyle12"/>
          <w:rFonts w:ascii="Times New Roman" w:hAnsi="Times New Roman" w:cs="Times New Roman"/>
          <w:b w:val="0"/>
          <w:sz w:val="24"/>
          <w:szCs w:val="24"/>
        </w:rPr>
        <w:t xml:space="preserve">  </w:t>
      </w:r>
      <w:r>
        <w:rPr>
          <w:rStyle w:val="FontStyle12"/>
          <w:rFonts w:ascii="Times New Roman" w:hAnsi="Times New Roman" w:cs="Times New Roman"/>
          <w:b w:val="0"/>
          <w:sz w:val="24"/>
          <w:szCs w:val="24"/>
        </w:rPr>
        <w:t>Избыточная установленная тепловая мощность на отдельных источниках приводит к росту эксплуатационных расходов при производстве тепловой энергии (амортизационные отчисления, электроэнергия, ремонт оборудования, штат, заработная плата персонала), а следовательно, к увеличению затрат на выработку тепловой энергии.</w:t>
      </w:r>
    </w:p>
    <w:p w:rsidR="00E35E5C" w:rsidRDefault="00E35E5C" w:rsidP="00092564">
      <w:pPr>
        <w:pStyle w:val="a3"/>
        <w:spacing w:before="0" w:beforeAutospacing="0" w:after="0" w:afterAutospacing="0"/>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Отсутствие приборов учета отпускаемой тепловой энергии. Пока на котельных количество отпускаемой потребителям теплоты не будет определяться по приборам учета, </w:t>
      </w:r>
      <w:r>
        <w:rPr>
          <w:rStyle w:val="FontStyle12"/>
          <w:rFonts w:ascii="Times New Roman" w:hAnsi="Times New Roman" w:cs="Times New Roman"/>
          <w:b w:val="0"/>
          <w:sz w:val="24"/>
          <w:szCs w:val="24"/>
        </w:rPr>
        <w:lastRenderedPageBreak/>
        <w:t>установленных на выводах тепловых сетей, реальных результатов по экономии топлива в них ожидать трудно.</w:t>
      </w:r>
    </w:p>
    <w:p w:rsidR="00E35E5C" w:rsidRPr="00706B2E" w:rsidRDefault="00E35E5C" w:rsidP="00092564">
      <w:pPr>
        <w:pStyle w:val="a3"/>
        <w:spacing w:before="0" w:beforeAutospacing="0" w:after="0" w:afterAutospacing="0"/>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Поскольку гидравлический режим в тепловых сетях не налажен, в системах теплоснабжения  расход теплоносителя превышает нормативный на 30-50%</w:t>
      </w:r>
    </w:p>
    <w:p w:rsidR="00E35E5C" w:rsidRPr="004D1A43" w:rsidRDefault="00E35E5C" w:rsidP="00092564">
      <w:pPr>
        <w:pStyle w:val="a3"/>
        <w:spacing w:before="0" w:beforeAutospacing="0" w:after="0" w:afterAutospacing="0"/>
        <w:jc w:val="both"/>
        <w:rPr>
          <w:rStyle w:val="FontStyle12"/>
          <w:rFonts w:ascii="Times New Roman" w:hAnsi="Times New Roman" w:cs="Times New Roman"/>
          <w:sz w:val="24"/>
          <w:szCs w:val="24"/>
        </w:rPr>
      </w:pPr>
      <w:r w:rsidRPr="004D1A43">
        <w:rPr>
          <w:rStyle w:val="FontStyle12"/>
          <w:rFonts w:ascii="Times New Roman" w:hAnsi="Times New Roman" w:cs="Times New Roman"/>
          <w:sz w:val="24"/>
          <w:szCs w:val="24"/>
        </w:rPr>
        <w:t>- энергоресурсосбережение</w:t>
      </w:r>
    </w:p>
    <w:p w:rsidR="00E35E5C" w:rsidRPr="004D1A43" w:rsidRDefault="00E35E5C" w:rsidP="00092564">
      <w:pPr>
        <w:pStyle w:val="a3"/>
        <w:spacing w:before="0" w:beforeAutospacing="0" w:after="0" w:afterAutospacing="0"/>
        <w:jc w:val="both"/>
        <w:rPr>
          <w:rStyle w:val="FontStyle12"/>
          <w:rFonts w:ascii="Times New Roman" w:hAnsi="Times New Roman" w:cs="Times New Roman"/>
          <w:b w:val="0"/>
          <w:sz w:val="24"/>
          <w:szCs w:val="24"/>
        </w:rPr>
      </w:pPr>
      <w:r w:rsidRPr="004D1A43">
        <w:rPr>
          <w:rStyle w:val="FontStyle12"/>
          <w:rFonts w:ascii="Times New Roman" w:hAnsi="Times New Roman" w:cs="Times New Roman"/>
          <w:b w:val="0"/>
          <w:sz w:val="24"/>
          <w:szCs w:val="24"/>
        </w:rPr>
        <w:t xml:space="preserve">     Г</w:t>
      </w:r>
      <w:r w:rsidR="00486AD4">
        <w:rPr>
          <w:rStyle w:val="FontStyle12"/>
          <w:rFonts w:ascii="Times New Roman" w:hAnsi="Times New Roman" w:cs="Times New Roman"/>
          <w:b w:val="0"/>
          <w:sz w:val="24"/>
          <w:szCs w:val="24"/>
        </w:rPr>
        <w:t>лавой администрации Ольшанского</w:t>
      </w:r>
      <w:r w:rsidRPr="004D1A43">
        <w:rPr>
          <w:rStyle w:val="FontStyle12"/>
          <w:rFonts w:ascii="Times New Roman" w:hAnsi="Times New Roman" w:cs="Times New Roman"/>
          <w:b w:val="0"/>
          <w:sz w:val="24"/>
          <w:szCs w:val="24"/>
        </w:rPr>
        <w:t xml:space="preserve"> сельского поселения утверждена и реализуется программа энергосбережения и повышени</w:t>
      </w:r>
      <w:r>
        <w:rPr>
          <w:rStyle w:val="FontStyle12"/>
          <w:rFonts w:ascii="Times New Roman" w:hAnsi="Times New Roman" w:cs="Times New Roman"/>
          <w:b w:val="0"/>
          <w:sz w:val="24"/>
          <w:szCs w:val="24"/>
        </w:rPr>
        <w:t>я энергетической эффективности.</w:t>
      </w:r>
    </w:p>
    <w:p w:rsidR="00E35E5C" w:rsidRPr="00706B2E" w:rsidRDefault="00E35E5C" w:rsidP="00092564">
      <w:pPr>
        <w:pStyle w:val="a3"/>
        <w:spacing w:before="0" w:beforeAutospacing="0" w:after="0" w:afterAutospacing="0"/>
        <w:jc w:val="both"/>
        <w:rPr>
          <w:rStyle w:val="FontStyle12"/>
          <w:rFonts w:ascii="Times New Roman" w:hAnsi="Times New Roman" w:cs="Times New Roman"/>
          <w:b w:val="0"/>
          <w:sz w:val="24"/>
          <w:szCs w:val="24"/>
        </w:rPr>
      </w:pPr>
      <w:r w:rsidRPr="004D1A43">
        <w:rPr>
          <w:rStyle w:val="FontStyle12"/>
          <w:rFonts w:ascii="Times New Roman" w:hAnsi="Times New Roman" w:cs="Times New Roman"/>
          <w:b w:val="0"/>
          <w:sz w:val="24"/>
          <w:szCs w:val="24"/>
        </w:rPr>
        <w:t>Мероприятия программы финансируются за счет средств поселения.</w:t>
      </w:r>
    </w:p>
    <w:p w:rsidR="00E35E5C" w:rsidRPr="00D019B2" w:rsidRDefault="00E35E5C" w:rsidP="000A2D1B">
      <w:pPr>
        <w:spacing w:after="0" w:line="240" w:lineRule="auto"/>
        <w:ind w:left="709"/>
        <w:jc w:val="both"/>
        <w:rPr>
          <w:rFonts w:ascii="Times New Roman" w:hAnsi="Times New Roman"/>
          <w:sz w:val="24"/>
          <w:szCs w:val="24"/>
        </w:rPr>
      </w:pPr>
      <w:r w:rsidRPr="00AC4663">
        <w:rPr>
          <w:rStyle w:val="FontStyle12"/>
          <w:rFonts w:ascii="Times New Roman" w:hAnsi="Times New Roman" w:cs="Times New Roman"/>
          <w:sz w:val="24"/>
          <w:szCs w:val="24"/>
        </w:rPr>
        <w:t>Перспективы развития и</w:t>
      </w:r>
      <w:r>
        <w:rPr>
          <w:rStyle w:val="FontStyle12"/>
          <w:rFonts w:ascii="Times New Roman" w:hAnsi="Times New Roman" w:cs="Times New Roman"/>
          <w:sz w:val="24"/>
          <w:szCs w:val="24"/>
        </w:rPr>
        <w:t xml:space="preserve"> прогноз</w:t>
      </w:r>
    </w:p>
    <w:p w:rsidR="00E35E5C" w:rsidRDefault="00486AD4" w:rsidP="000A2D1B">
      <w:pPr>
        <w:spacing w:after="0" w:line="240" w:lineRule="auto"/>
        <w:ind w:left="709"/>
        <w:jc w:val="both"/>
        <w:rPr>
          <w:rFonts w:ascii="Times New Roman" w:hAnsi="Times New Roman"/>
          <w:sz w:val="24"/>
          <w:szCs w:val="24"/>
        </w:rPr>
      </w:pPr>
      <w:r>
        <w:rPr>
          <w:rFonts w:ascii="Times New Roman" w:hAnsi="Times New Roman"/>
          <w:sz w:val="24"/>
          <w:szCs w:val="24"/>
        </w:rPr>
        <w:t>Теплоснабжение  индивидуальной жилой застройки  и вновь  проектируемых  объектов  общественно-делового назначения  предусматривается  от индивидуальных  источников  тепла, работающих  на природном газе. Возможно  применение  поквартирных  генераторов тепла  на газовом топливе, что даст значительную  экономию топлива (до 50%). Котельные, снабжающие  теплом  общественную  и жилую застройку, работают  на нужды отопления, вентиляции.  Для обеспечения  теплом  и горячим водоснабжением  индивидуальной жили</w:t>
      </w:r>
      <w:r w:rsidR="0044122A">
        <w:rPr>
          <w:rFonts w:ascii="Times New Roman" w:hAnsi="Times New Roman"/>
          <w:sz w:val="24"/>
          <w:szCs w:val="24"/>
        </w:rPr>
        <w:t>щной застройки, применять автономные  отопительные  системы, без прокладки  уличных  теплотрасс, топливом  для которых  может быть  как  природный газ, так  и электроэнергия или биогаз.</w:t>
      </w:r>
    </w:p>
    <w:p w:rsidR="0044122A" w:rsidRDefault="0044122A" w:rsidP="000A2D1B">
      <w:pPr>
        <w:spacing w:after="0" w:line="240" w:lineRule="auto"/>
        <w:ind w:left="709"/>
        <w:jc w:val="both"/>
        <w:rPr>
          <w:rFonts w:ascii="Times New Roman" w:hAnsi="Times New Roman"/>
          <w:b/>
          <w:sz w:val="24"/>
          <w:szCs w:val="24"/>
        </w:rPr>
      </w:pPr>
      <w:r w:rsidRPr="0044122A">
        <w:rPr>
          <w:rFonts w:ascii="Times New Roman" w:hAnsi="Times New Roman"/>
          <w:b/>
          <w:sz w:val="24"/>
          <w:szCs w:val="24"/>
        </w:rPr>
        <w:t>Первоочередные мероприятия:</w:t>
      </w:r>
    </w:p>
    <w:p w:rsidR="000A2D1B" w:rsidRDefault="000A2D1B" w:rsidP="000A2D1B">
      <w:pPr>
        <w:numPr>
          <w:ilvl w:val="0"/>
          <w:numId w:val="21"/>
        </w:numPr>
        <w:spacing w:after="0" w:line="240" w:lineRule="auto"/>
        <w:jc w:val="both"/>
        <w:rPr>
          <w:rFonts w:ascii="Times New Roman" w:hAnsi="Times New Roman"/>
          <w:sz w:val="24"/>
          <w:szCs w:val="24"/>
        </w:rPr>
      </w:pPr>
      <w:r>
        <w:rPr>
          <w:rFonts w:ascii="Times New Roman" w:hAnsi="Times New Roman"/>
          <w:sz w:val="24"/>
          <w:szCs w:val="24"/>
        </w:rPr>
        <w:t>Реконструкция  существующих тепловых сетей  общей протяженностью, ориентировочно, 400,0 м  с теплоизоляцией  трубопроводов  из теплостойкого  пенополиуретана (ППУ)  заводского изготовления  или пенополимерминеральной (ППМ)  и применением в обратных магистралях  систем  теплоснабжения  и трубопроводах горячего  водоснабжения  пластмассовых  трубопроводов  с целью  повышения  их коррозионной стойкости.  Зона резервирования  территории для теплосетей- по 7 м в обе стороны  от оси трассы;</w:t>
      </w:r>
    </w:p>
    <w:p w:rsidR="000A2D1B" w:rsidRDefault="000A2D1B" w:rsidP="000A2D1B">
      <w:pPr>
        <w:numPr>
          <w:ilvl w:val="0"/>
          <w:numId w:val="21"/>
        </w:numPr>
        <w:spacing w:after="0" w:line="240" w:lineRule="auto"/>
        <w:jc w:val="both"/>
        <w:rPr>
          <w:rFonts w:ascii="Times New Roman" w:hAnsi="Times New Roman"/>
          <w:sz w:val="24"/>
          <w:szCs w:val="24"/>
        </w:rPr>
      </w:pPr>
      <w:r>
        <w:rPr>
          <w:rFonts w:ascii="Times New Roman" w:hAnsi="Times New Roman"/>
          <w:sz w:val="24"/>
          <w:szCs w:val="24"/>
        </w:rPr>
        <w:t>Реконструкция котельной в с.Ольшанка;</w:t>
      </w:r>
    </w:p>
    <w:p w:rsidR="000A2D1B" w:rsidRDefault="000A2D1B" w:rsidP="000A2D1B">
      <w:pPr>
        <w:numPr>
          <w:ilvl w:val="0"/>
          <w:numId w:val="21"/>
        </w:numPr>
        <w:spacing w:after="0" w:line="240" w:lineRule="auto"/>
        <w:jc w:val="both"/>
        <w:rPr>
          <w:rFonts w:ascii="Times New Roman" w:hAnsi="Times New Roman"/>
          <w:sz w:val="24"/>
          <w:szCs w:val="24"/>
        </w:rPr>
      </w:pPr>
      <w:r>
        <w:rPr>
          <w:rFonts w:ascii="Times New Roman" w:hAnsi="Times New Roman"/>
          <w:sz w:val="24"/>
          <w:szCs w:val="24"/>
        </w:rPr>
        <w:t>Реконструкция существующей котельной ДК в с.Захарово;</w:t>
      </w:r>
    </w:p>
    <w:p w:rsidR="000A2D1B" w:rsidRDefault="000A2D1B" w:rsidP="000A2D1B">
      <w:pPr>
        <w:numPr>
          <w:ilvl w:val="0"/>
          <w:numId w:val="21"/>
        </w:numPr>
        <w:spacing w:after="0" w:line="240" w:lineRule="auto"/>
        <w:jc w:val="both"/>
        <w:rPr>
          <w:rFonts w:ascii="Times New Roman" w:hAnsi="Times New Roman"/>
          <w:sz w:val="24"/>
          <w:szCs w:val="24"/>
        </w:rPr>
      </w:pPr>
      <w:r>
        <w:rPr>
          <w:rFonts w:ascii="Times New Roman" w:hAnsi="Times New Roman"/>
          <w:sz w:val="24"/>
          <w:szCs w:val="24"/>
        </w:rPr>
        <w:t>Реконструкция котельной администрации Ольшанского сельского поселения, с.Ольшанка</w:t>
      </w:r>
    </w:p>
    <w:p w:rsidR="000A2D1B" w:rsidRDefault="000A2D1B" w:rsidP="000A2D1B">
      <w:pPr>
        <w:numPr>
          <w:ilvl w:val="0"/>
          <w:numId w:val="21"/>
        </w:numPr>
        <w:spacing w:after="0" w:line="240" w:lineRule="auto"/>
        <w:jc w:val="both"/>
        <w:rPr>
          <w:rFonts w:ascii="Times New Roman" w:hAnsi="Times New Roman"/>
          <w:sz w:val="24"/>
          <w:szCs w:val="24"/>
        </w:rPr>
      </w:pPr>
      <w:r>
        <w:rPr>
          <w:rFonts w:ascii="Times New Roman" w:hAnsi="Times New Roman"/>
          <w:sz w:val="24"/>
          <w:szCs w:val="24"/>
        </w:rPr>
        <w:t>Реконструкция существующей котельной в здании бывшего детского сада с.Ольшанка</w:t>
      </w:r>
    </w:p>
    <w:p w:rsidR="000A2D1B" w:rsidRDefault="000A2D1B" w:rsidP="000A2D1B">
      <w:pPr>
        <w:spacing w:after="0" w:line="240" w:lineRule="auto"/>
        <w:ind w:left="709"/>
        <w:jc w:val="both"/>
        <w:rPr>
          <w:rFonts w:ascii="Times New Roman" w:hAnsi="Times New Roman"/>
          <w:sz w:val="24"/>
          <w:szCs w:val="24"/>
        </w:rPr>
      </w:pPr>
      <w:r>
        <w:rPr>
          <w:rFonts w:ascii="Times New Roman" w:hAnsi="Times New Roman"/>
          <w:sz w:val="24"/>
          <w:szCs w:val="24"/>
        </w:rPr>
        <w:t xml:space="preserve">Для </w:t>
      </w:r>
      <w:r w:rsidRPr="000A2D1B">
        <w:rPr>
          <w:rFonts w:ascii="Times New Roman" w:hAnsi="Times New Roman"/>
          <w:sz w:val="24"/>
          <w:szCs w:val="24"/>
          <w:u w:val="single"/>
        </w:rPr>
        <w:t>расчетного  срока</w:t>
      </w:r>
      <w:r>
        <w:rPr>
          <w:rFonts w:ascii="Times New Roman" w:hAnsi="Times New Roman"/>
          <w:sz w:val="24"/>
          <w:szCs w:val="24"/>
        </w:rPr>
        <w:t xml:space="preserve">  предлагаются следующие решения по теплоснабжению:</w:t>
      </w:r>
    </w:p>
    <w:p w:rsidR="000A2D1B" w:rsidRDefault="00047E8E" w:rsidP="000A2D1B">
      <w:pPr>
        <w:spacing w:after="0" w:line="240" w:lineRule="auto"/>
        <w:ind w:left="709"/>
        <w:jc w:val="both"/>
        <w:rPr>
          <w:rFonts w:ascii="Times New Roman" w:hAnsi="Times New Roman"/>
          <w:sz w:val="24"/>
          <w:szCs w:val="24"/>
        </w:rPr>
      </w:pPr>
      <w:r>
        <w:rPr>
          <w:rFonts w:ascii="Times New Roman" w:hAnsi="Times New Roman"/>
          <w:sz w:val="24"/>
          <w:szCs w:val="24"/>
        </w:rPr>
        <w:t xml:space="preserve">      </w:t>
      </w:r>
      <w:r w:rsidR="000A2D1B">
        <w:rPr>
          <w:rFonts w:ascii="Times New Roman" w:hAnsi="Times New Roman"/>
          <w:sz w:val="24"/>
          <w:szCs w:val="24"/>
        </w:rPr>
        <w:t>1.обеспечение  зданий социально-культурного  и коммунально-бытового  обслуживания  населения, находящихся на значительном  удалении  от существующей  котельной  теплоснабжением  от автономных источников  тепла  единичной  тепловой мощностью  от 0,3 МВт до 0,5 МВт работающих на природном газе;</w:t>
      </w:r>
    </w:p>
    <w:p w:rsidR="000A2D1B" w:rsidRDefault="00047E8E" w:rsidP="000A2D1B">
      <w:pPr>
        <w:spacing w:after="0" w:line="240" w:lineRule="auto"/>
        <w:ind w:left="709"/>
        <w:jc w:val="both"/>
        <w:rPr>
          <w:rFonts w:ascii="Times New Roman" w:hAnsi="Times New Roman"/>
          <w:sz w:val="24"/>
          <w:szCs w:val="24"/>
        </w:rPr>
      </w:pPr>
      <w:r>
        <w:rPr>
          <w:rFonts w:ascii="Times New Roman" w:hAnsi="Times New Roman"/>
          <w:sz w:val="24"/>
          <w:szCs w:val="24"/>
        </w:rPr>
        <w:t xml:space="preserve">      </w:t>
      </w:r>
      <w:r w:rsidR="000A2D1B">
        <w:rPr>
          <w:rFonts w:ascii="Times New Roman" w:hAnsi="Times New Roman"/>
          <w:sz w:val="24"/>
          <w:szCs w:val="24"/>
        </w:rPr>
        <w:t>2.повышение  энергоэффективности  системы  теплоснабжения  внедрением  частотного  регулирования  на насосах, дымососах, дутьевых вентиляторах</w:t>
      </w:r>
      <w:r>
        <w:rPr>
          <w:rFonts w:ascii="Times New Roman" w:hAnsi="Times New Roman"/>
          <w:sz w:val="24"/>
          <w:szCs w:val="24"/>
        </w:rPr>
        <w:t>;</w:t>
      </w:r>
    </w:p>
    <w:p w:rsidR="00047E8E" w:rsidRDefault="00047E8E" w:rsidP="000A2D1B">
      <w:pPr>
        <w:spacing w:after="0" w:line="240" w:lineRule="auto"/>
        <w:ind w:left="709"/>
        <w:jc w:val="both"/>
        <w:rPr>
          <w:rFonts w:ascii="Times New Roman" w:hAnsi="Times New Roman"/>
          <w:sz w:val="24"/>
          <w:szCs w:val="24"/>
        </w:rPr>
      </w:pPr>
      <w:r>
        <w:rPr>
          <w:rFonts w:ascii="Times New Roman" w:hAnsi="Times New Roman"/>
          <w:sz w:val="24"/>
          <w:szCs w:val="24"/>
        </w:rPr>
        <w:t xml:space="preserve">     3. установка  узлов  учета  тепловой энергии  у потребителей;</w:t>
      </w:r>
    </w:p>
    <w:p w:rsidR="00047E8E" w:rsidRDefault="00047E8E" w:rsidP="000A2D1B">
      <w:pPr>
        <w:spacing w:after="0" w:line="240" w:lineRule="auto"/>
        <w:ind w:left="709"/>
        <w:jc w:val="both"/>
        <w:rPr>
          <w:rFonts w:ascii="Times New Roman" w:hAnsi="Times New Roman"/>
          <w:sz w:val="24"/>
          <w:szCs w:val="24"/>
        </w:rPr>
      </w:pPr>
      <w:r>
        <w:rPr>
          <w:rFonts w:ascii="Times New Roman" w:hAnsi="Times New Roman"/>
          <w:sz w:val="24"/>
          <w:szCs w:val="24"/>
        </w:rPr>
        <w:t xml:space="preserve">     4. замена  трубчатых  водонагревателей  на современные  экономически  выгодные  пластинчатые водонгреватели.</w:t>
      </w:r>
    </w:p>
    <w:p w:rsidR="000A2D1B" w:rsidRDefault="00047E8E" w:rsidP="000A2D1B">
      <w:pPr>
        <w:spacing w:after="0" w:line="240" w:lineRule="auto"/>
        <w:ind w:left="709"/>
        <w:jc w:val="both"/>
        <w:rPr>
          <w:rFonts w:ascii="Times New Roman" w:hAnsi="Times New Roman"/>
          <w:sz w:val="24"/>
          <w:szCs w:val="24"/>
        </w:rPr>
      </w:pPr>
      <w:r>
        <w:rPr>
          <w:rFonts w:ascii="Times New Roman" w:hAnsi="Times New Roman"/>
          <w:sz w:val="24"/>
          <w:szCs w:val="24"/>
        </w:rPr>
        <w:t xml:space="preserve">    5. использование  в существующих  котельных и, особенно, во вновь  проектируемых  экологически  чистых котлоагрегатов;</w:t>
      </w:r>
    </w:p>
    <w:p w:rsidR="00047E8E" w:rsidRDefault="00047E8E" w:rsidP="000A2D1B">
      <w:pPr>
        <w:spacing w:after="0" w:line="240" w:lineRule="auto"/>
        <w:ind w:left="709"/>
        <w:jc w:val="both"/>
        <w:rPr>
          <w:rFonts w:ascii="Times New Roman" w:hAnsi="Times New Roman"/>
          <w:sz w:val="24"/>
          <w:szCs w:val="24"/>
        </w:rPr>
      </w:pPr>
      <w:r>
        <w:rPr>
          <w:rFonts w:ascii="Times New Roman" w:hAnsi="Times New Roman"/>
          <w:sz w:val="24"/>
          <w:szCs w:val="24"/>
        </w:rPr>
        <w:t xml:space="preserve">    6. сокращение  теплопотерь  более чем на 5-6%  суммарной мощности  источников  тепла путем  повышения  теплозащитных  характеристик  новых  и реконструируемых  зданий  и теплотрасс.</w:t>
      </w:r>
    </w:p>
    <w:p w:rsidR="00047E8E" w:rsidRPr="000A2D1B" w:rsidRDefault="00047E8E" w:rsidP="000A2D1B">
      <w:pPr>
        <w:spacing w:after="0" w:line="240" w:lineRule="auto"/>
        <w:ind w:left="709"/>
        <w:jc w:val="both"/>
        <w:rPr>
          <w:rFonts w:ascii="Times New Roman" w:hAnsi="Times New Roman"/>
          <w:sz w:val="24"/>
          <w:szCs w:val="24"/>
        </w:rPr>
      </w:pPr>
      <w:r>
        <w:rPr>
          <w:rFonts w:ascii="Times New Roman" w:hAnsi="Times New Roman"/>
          <w:sz w:val="24"/>
          <w:szCs w:val="24"/>
        </w:rPr>
        <w:lastRenderedPageBreak/>
        <w:t xml:space="preserve">       При строительстве  новой жилой и общественной застройки  рекомендуется  ориентироваться  на  строительство  генераторов  в каждом  отдельном  объекте, что  значительно сократит теплопотери.</w:t>
      </w:r>
    </w:p>
    <w:p w:rsidR="00E35E5C" w:rsidRDefault="00E35E5C" w:rsidP="000A2D1B">
      <w:pPr>
        <w:spacing w:after="0" w:line="240" w:lineRule="auto"/>
        <w:rPr>
          <w:rFonts w:ascii="Times New Roman" w:hAnsi="Times New Roman"/>
          <w:b/>
          <w:sz w:val="24"/>
          <w:szCs w:val="24"/>
        </w:rPr>
      </w:pPr>
    </w:p>
    <w:p w:rsidR="00E35E5C" w:rsidRDefault="00E35E5C" w:rsidP="00C47F8E">
      <w:pPr>
        <w:spacing w:after="0" w:line="360" w:lineRule="auto"/>
        <w:rPr>
          <w:rStyle w:val="FontStyle12"/>
          <w:rFonts w:ascii="Times New Roman" w:hAnsi="Times New Roman" w:cs="Times New Roman"/>
          <w:sz w:val="24"/>
          <w:szCs w:val="24"/>
        </w:rPr>
      </w:pPr>
      <w:r>
        <w:rPr>
          <w:rFonts w:ascii="Times New Roman" w:hAnsi="Times New Roman"/>
          <w:b/>
          <w:sz w:val="24"/>
          <w:szCs w:val="24"/>
        </w:rPr>
        <w:t>3.6.</w:t>
      </w:r>
      <w:r w:rsidRPr="00A84563">
        <w:rPr>
          <w:rFonts w:ascii="Times New Roman" w:hAnsi="Times New Roman"/>
          <w:b/>
          <w:sz w:val="24"/>
          <w:szCs w:val="24"/>
        </w:rPr>
        <w:t>Газоснабжения</w:t>
      </w:r>
      <w:r>
        <w:rPr>
          <w:rFonts w:ascii="Times New Roman" w:hAnsi="Times New Roman"/>
          <w:b/>
          <w:sz w:val="24"/>
          <w:szCs w:val="24"/>
        </w:rPr>
        <w:t xml:space="preserve"> </w:t>
      </w:r>
    </w:p>
    <w:p w:rsidR="00E35E5C" w:rsidRDefault="00E35E5C" w:rsidP="00092564">
      <w:pPr>
        <w:spacing w:after="0" w:line="24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 Институциональная структура</w:t>
      </w:r>
    </w:p>
    <w:p w:rsidR="00E35E5C" w:rsidRDefault="00E35E5C" w:rsidP="00092564">
      <w:pPr>
        <w:spacing w:after="0" w:line="240" w:lineRule="auto"/>
        <w:jc w:val="both"/>
        <w:rPr>
          <w:rStyle w:val="FontStyle12"/>
          <w:rFonts w:ascii="Times New Roman" w:hAnsi="Times New Roman" w:cs="Times New Roman"/>
          <w:b w:val="0"/>
          <w:sz w:val="24"/>
          <w:szCs w:val="24"/>
        </w:rPr>
      </w:pPr>
      <w:r w:rsidRPr="009D40C2">
        <w:rPr>
          <w:rStyle w:val="FontStyle12"/>
          <w:rFonts w:ascii="Times New Roman" w:hAnsi="Times New Roman" w:cs="Times New Roman"/>
          <w:b w:val="0"/>
          <w:sz w:val="24"/>
          <w:szCs w:val="24"/>
        </w:rPr>
        <w:t xml:space="preserve">         На территории</w:t>
      </w:r>
      <w:r w:rsidR="00047E8E">
        <w:rPr>
          <w:rStyle w:val="FontStyle12"/>
          <w:rFonts w:ascii="Times New Roman" w:hAnsi="Times New Roman" w:cs="Times New Roman"/>
          <w:b w:val="0"/>
          <w:sz w:val="24"/>
          <w:szCs w:val="24"/>
        </w:rPr>
        <w:t xml:space="preserve"> Ольшанксого</w:t>
      </w:r>
      <w:r>
        <w:rPr>
          <w:rStyle w:val="FontStyle12"/>
          <w:rFonts w:ascii="Times New Roman" w:hAnsi="Times New Roman" w:cs="Times New Roman"/>
          <w:b w:val="0"/>
          <w:sz w:val="24"/>
          <w:szCs w:val="24"/>
        </w:rPr>
        <w:t xml:space="preserve"> сельского поселения эксплуатацией объектов газоснабжения занимается Чернянский участок ООО «Газпроммежрегионгаз Белгород», который оказывает весь спектр услуг по газоснабжению потребителей. Гарантирующим поставщиком газоснабжения потребителей поселения является Новооскольский  участок ОАО «Газпромгазораспределение Белгород».  Действующая договорная система: заключение договоров в письменной форме с потребителями и заключение договоров в устной фо</w:t>
      </w:r>
      <w:r w:rsidR="00047E8E">
        <w:rPr>
          <w:rStyle w:val="FontStyle12"/>
          <w:rFonts w:ascii="Times New Roman" w:hAnsi="Times New Roman" w:cs="Times New Roman"/>
          <w:b w:val="0"/>
          <w:sz w:val="24"/>
          <w:szCs w:val="24"/>
        </w:rPr>
        <w:t>р</w:t>
      </w:r>
      <w:r w:rsidR="00083DC8">
        <w:rPr>
          <w:rStyle w:val="FontStyle12"/>
          <w:rFonts w:ascii="Times New Roman" w:hAnsi="Times New Roman" w:cs="Times New Roman"/>
          <w:b w:val="0"/>
          <w:sz w:val="24"/>
          <w:szCs w:val="24"/>
        </w:rPr>
        <w:t>ме ( публичный договор). Из 525 потребителей заключено 525</w:t>
      </w:r>
      <w:r>
        <w:rPr>
          <w:rStyle w:val="FontStyle12"/>
          <w:rFonts w:ascii="Times New Roman" w:hAnsi="Times New Roman" w:cs="Times New Roman"/>
          <w:b w:val="0"/>
          <w:sz w:val="24"/>
          <w:szCs w:val="24"/>
        </w:rPr>
        <w:t xml:space="preserve"> договоров в письменной и устной формах, что составляет 100%. Система расчетов осуществляется в соответствии с положениями Жилищного кодекса РФ и Порядком расчетов за тепловую энергию и природный газ, утвержденным постановлением правительства РФ от 08.08.2012 №808 </w:t>
      </w:r>
    </w:p>
    <w:p w:rsidR="00E35E5C" w:rsidRDefault="00E35E5C" w:rsidP="00092564">
      <w:pPr>
        <w:spacing w:after="0" w:line="24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 доля поставки ресурса по приборам учета</w:t>
      </w:r>
    </w:p>
    <w:p w:rsidR="0001785B" w:rsidRDefault="00E35E5C" w:rsidP="00092564">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На те</w:t>
      </w:r>
      <w:r w:rsidR="00047E8E">
        <w:rPr>
          <w:rStyle w:val="FontStyle12"/>
          <w:rFonts w:ascii="Times New Roman" w:hAnsi="Times New Roman" w:cs="Times New Roman"/>
          <w:b w:val="0"/>
          <w:sz w:val="24"/>
          <w:szCs w:val="24"/>
        </w:rPr>
        <w:t>рр</w:t>
      </w:r>
      <w:r w:rsidR="00083DC8">
        <w:rPr>
          <w:rStyle w:val="FontStyle12"/>
          <w:rFonts w:ascii="Times New Roman" w:hAnsi="Times New Roman" w:cs="Times New Roman"/>
          <w:b w:val="0"/>
          <w:sz w:val="24"/>
          <w:szCs w:val="24"/>
        </w:rPr>
        <w:t>итории поселения находится 525</w:t>
      </w:r>
      <w:r>
        <w:rPr>
          <w:rStyle w:val="FontStyle12"/>
          <w:rFonts w:ascii="Times New Roman" w:hAnsi="Times New Roman" w:cs="Times New Roman"/>
          <w:b w:val="0"/>
          <w:sz w:val="24"/>
          <w:szCs w:val="24"/>
        </w:rPr>
        <w:t xml:space="preserve"> жилых домов, подключенных к централизованно</w:t>
      </w:r>
      <w:r w:rsidR="00047E8E">
        <w:rPr>
          <w:rStyle w:val="FontStyle12"/>
          <w:rFonts w:ascii="Times New Roman" w:hAnsi="Times New Roman" w:cs="Times New Roman"/>
          <w:b w:val="0"/>
          <w:sz w:val="24"/>
          <w:szCs w:val="24"/>
        </w:rPr>
        <w:t>й</w:t>
      </w:r>
      <w:r w:rsidR="00083DC8">
        <w:rPr>
          <w:rStyle w:val="FontStyle12"/>
          <w:rFonts w:ascii="Times New Roman" w:hAnsi="Times New Roman" w:cs="Times New Roman"/>
          <w:b w:val="0"/>
          <w:sz w:val="24"/>
          <w:szCs w:val="24"/>
        </w:rPr>
        <w:t xml:space="preserve"> системе газоснабжения.   506 </w:t>
      </w:r>
      <w:r>
        <w:rPr>
          <w:rStyle w:val="FontStyle12"/>
          <w:rFonts w:ascii="Times New Roman" w:hAnsi="Times New Roman" w:cs="Times New Roman"/>
          <w:b w:val="0"/>
          <w:sz w:val="24"/>
          <w:szCs w:val="24"/>
        </w:rPr>
        <w:t xml:space="preserve"> жилых домов оснащены приборами у</w:t>
      </w:r>
      <w:r w:rsidR="00083DC8">
        <w:rPr>
          <w:rStyle w:val="FontStyle12"/>
          <w:rFonts w:ascii="Times New Roman" w:hAnsi="Times New Roman" w:cs="Times New Roman"/>
          <w:b w:val="0"/>
          <w:sz w:val="24"/>
          <w:szCs w:val="24"/>
        </w:rPr>
        <w:t xml:space="preserve">чета, что составляет 96 </w:t>
      </w:r>
      <w:r w:rsidR="0089187E">
        <w:rPr>
          <w:rStyle w:val="FontStyle12"/>
          <w:rFonts w:ascii="Times New Roman" w:hAnsi="Times New Roman" w:cs="Times New Roman"/>
          <w:b w:val="0"/>
          <w:sz w:val="24"/>
          <w:szCs w:val="24"/>
        </w:rPr>
        <w:t>%</w:t>
      </w:r>
    </w:p>
    <w:p w:rsidR="00E35E5C" w:rsidRDefault="00047E8E" w:rsidP="00092564">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Из 9</w:t>
      </w:r>
      <w:r w:rsidR="00E35E5C">
        <w:rPr>
          <w:rStyle w:val="FontStyle12"/>
          <w:rFonts w:ascii="Times New Roman" w:hAnsi="Times New Roman" w:cs="Times New Roman"/>
          <w:b w:val="0"/>
          <w:sz w:val="24"/>
          <w:szCs w:val="24"/>
        </w:rPr>
        <w:t xml:space="preserve"> учреждений социальной сферы и прочих потребителей в 7  расчет производится по приборам учета, что составляет 100 %.</w:t>
      </w:r>
    </w:p>
    <w:p w:rsidR="00E35E5C" w:rsidRDefault="00E35E5C" w:rsidP="00092564">
      <w:pPr>
        <w:spacing w:after="0" w:line="240" w:lineRule="auto"/>
        <w:jc w:val="both"/>
        <w:rPr>
          <w:rStyle w:val="FontStyle12"/>
          <w:rFonts w:ascii="Times New Roman" w:hAnsi="Times New Roman" w:cs="Times New Roman"/>
          <w:sz w:val="24"/>
          <w:szCs w:val="24"/>
        </w:rPr>
      </w:pPr>
      <w:r w:rsidRPr="00747E14">
        <w:rPr>
          <w:rStyle w:val="FontStyle12"/>
          <w:rFonts w:ascii="Times New Roman" w:hAnsi="Times New Roman" w:cs="Times New Roman"/>
          <w:sz w:val="24"/>
          <w:szCs w:val="24"/>
        </w:rPr>
        <w:t xml:space="preserve">-надежность работы системы </w:t>
      </w:r>
    </w:p>
    <w:p w:rsidR="00E35E5C" w:rsidRDefault="00E35E5C" w:rsidP="00092564">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Существующая система газоснабжения функционирует надежно. Серьезных аварий и перебоев в газоснабжении  за истекший период времени не было.  </w:t>
      </w:r>
    </w:p>
    <w:p w:rsidR="00E35E5C" w:rsidRPr="00C56629" w:rsidRDefault="00E35E5C" w:rsidP="005E560A">
      <w:pPr>
        <w:spacing w:after="0" w:line="360" w:lineRule="auto"/>
        <w:jc w:val="both"/>
        <w:rPr>
          <w:rStyle w:val="FontStyle12"/>
          <w:rFonts w:ascii="Times New Roman" w:hAnsi="Times New Roman" w:cs="Times New Roman"/>
          <w:sz w:val="24"/>
          <w:szCs w:val="24"/>
        </w:rPr>
      </w:pPr>
      <w:r w:rsidRPr="00C56629">
        <w:rPr>
          <w:rStyle w:val="FontStyle12"/>
          <w:rFonts w:ascii="Times New Roman" w:hAnsi="Times New Roman" w:cs="Times New Roman"/>
          <w:sz w:val="24"/>
          <w:szCs w:val="24"/>
        </w:rPr>
        <w:t>- тарифы</w:t>
      </w:r>
    </w:p>
    <w:p w:rsidR="00E35E5C" w:rsidRDefault="00E35E5C" w:rsidP="00092564">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Тарифы на услуги газоснабжения ежегодно утверждаются комиссией по государственному регулированию цен и тарифов в Белгородской области. </w:t>
      </w:r>
    </w:p>
    <w:p w:rsidR="00E35E5C" w:rsidRPr="00101639" w:rsidRDefault="00E35E5C" w:rsidP="00092564">
      <w:pPr>
        <w:spacing w:after="0" w:line="240" w:lineRule="auto"/>
        <w:jc w:val="both"/>
        <w:rPr>
          <w:rStyle w:val="FontStyle12"/>
          <w:rFonts w:ascii="Times New Roman" w:hAnsi="Times New Roman" w:cs="Times New Roman"/>
          <w:sz w:val="24"/>
          <w:szCs w:val="24"/>
        </w:rPr>
      </w:pPr>
      <w:r w:rsidRPr="00101639">
        <w:rPr>
          <w:rStyle w:val="FontStyle12"/>
          <w:rFonts w:ascii="Times New Roman" w:hAnsi="Times New Roman" w:cs="Times New Roman"/>
          <w:sz w:val="24"/>
          <w:szCs w:val="24"/>
        </w:rPr>
        <w:t xml:space="preserve">   - технические и технологические проблемы </w:t>
      </w:r>
    </w:p>
    <w:p w:rsidR="00E35E5C" w:rsidRDefault="00E35E5C" w:rsidP="00092564">
      <w:pPr>
        <w:spacing w:after="0" w:line="240" w:lineRule="auto"/>
        <w:jc w:val="both"/>
        <w:rPr>
          <w:rStyle w:val="FontStyle12"/>
          <w:rFonts w:ascii="Times New Roman" w:hAnsi="Times New Roman" w:cs="Times New Roman"/>
          <w:b w:val="0"/>
          <w:sz w:val="24"/>
          <w:szCs w:val="24"/>
        </w:rPr>
      </w:pPr>
      <w:r>
        <w:rPr>
          <w:rStyle w:val="FontStyle12"/>
          <w:rFonts w:ascii="Times New Roman" w:hAnsi="Times New Roman" w:cs="Times New Roman"/>
          <w:b w:val="0"/>
          <w:sz w:val="24"/>
          <w:szCs w:val="24"/>
        </w:rPr>
        <w:t xml:space="preserve">        Основные технические и </w:t>
      </w:r>
      <w:r w:rsidRPr="00542549">
        <w:rPr>
          <w:rStyle w:val="FontStyle12"/>
          <w:rFonts w:ascii="Times New Roman" w:hAnsi="Times New Roman" w:cs="Times New Roman"/>
          <w:b w:val="0"/>
          <w:sz w:val="24"/>
          <w:szCs w:val="24"/>
        </w:rPr>
        <w:t>технологические проблемы в системе</w:t>
      </w:r>
      <w:r>
        <w:rPr>
          <w:rStyle w:val="FontStyle12"/>
          <w:rFonts w:ascii="Times New Roman" w:hAnsi="Times New Roman" w:cs="Times New Roman"/>
          <w:b w:val="0"/>
          <w:sz w:val="24"/>
          <w:szCs w:val="24"/>
        </w:rPr>
        <w:t xml:space="preserve"> газоснабжения связаны с организацией закольцовки на отдельных участках существующего газопровода низкого давления.</w:t>
      </w:r>
    </w:p>
    <w:p w:rsidR="00E35E5C" w:rsidRPr="00AC4663" w:rsidRDefault="00E35E5C" w:rsidP="005E560A">
      <w:pPr>
        <w:spacing w:after="0" w:line="360" w:lineRule="auto"/>
        <w:rPr>
          <w:rStyle w:val="FontStyle12"/>
          <w:rFonts w:ascii="Times New Roman" w:hAnsi="Times New Roman" w:cs="Times New Roman"/>
          <w:sz w:val="24"/>
          <w:szCs w:val="24"/>
        </w:rPr>
      </w:pPr>
      <w:r>
        <w:rPr>
          <w:rStyle w:val="FontStyle12"/>
          <w:rFonts w:ascii="Times New Roman" w:hAnsi="Times New Roman" w:cs="Times New Roman"/>
          <w:sz w:val="24"/>
          <w:szCs w:val="24"/>
        </w:rPr>
        <w:t>-</w:t>
      </w:r>
      <w:r w:rsidRPr="00AC4663">
        <w:rPr>
          <w:rStyle w:val="FontStyle12"/>
          <w:rFonts w:ascii="Times New Roman" w:hAnsi="Times New Roman" w:cs="Times New Roman"/>
          <w:sz w:val="24"/>
          <w:szCs w:val="24"/>
        </w:rPr>
        <w:t>Перспективы развития и</w:t>
      </w:r>
      <w:r>
        <w:rPr>
          <w:rStyle w:val="FontStyle12"/>
          <w:rFonts w:ascii="Times New Roman" w:hAnsi="Times New Roman" w:cs="Times New Roman"/>
          <w:sz w:val="24"/>
          <w:szCs w:val="24"/>
        </w:rPr>
        <w:t xml:space="preserve"> про</w:t>
      </w:r>
      <w:r w:rsidR="00047E8E">
        <w:rPr>
          <w:rStyle w:val="FontStyle12"/>
          <w:rFonts w:ascii="Times New Roman" w:hAnsi="Times New Roman" w:cs="Times New Roman"/>
          <w:sz w:val="24"/>
          <w:szCs w:val="24"/>
        </w:rPr>
        <w:t>гноз спроса на  газоснабжение</w:t>
      </w:r>
    </w:p>
    <w:p w:rsidR="00E35E5C" w:rsidRPr="00D019B2" w:rsidRDefault="00E35E5C" w:rsidP="00092564">
      <w:pPr>
        <w:spacing w:after="0" w:line="240" w:lineRule="auto"/>
        <w:ind w:firstLine="709"/>
        <w:jc w:val="both"/>
        <w:rPr>
          <w:rFonts w:ascii="Times New Roman" w:hAnsi="Times New Roman"/>
          <w:sz w:val="24"/>
          <w:szCs w:val="24"/>
        </w:rPr>
      </w:pPr>
      <w:r w:rsidRPr="00D019B2">
        <w:rPr>
          <w:rFonts w:ascii="Times New Roman" w:hAnsi="Times New Roman"/>
          <w:sz w:val="24"/>
          <w:szCs w:val="24"/>
        </w:rPr>
        <w:t>На расчетный срок потребление природного газа будет, как и сейчас, осуществляться на технологические нужды сельского хозяйства, источники тепла и хозяйственно-бытовые нужды населения (приготовление пищи, подогрев воды и отопление). Увеличение пропускной способности подводящих трубопроводов не потребуется (существует резерв за счет увеличения давления).</w:t>
      </w:r>
      <w:r w:rsidR="00556136">
        <w:rPr>
          <w:rFonts w:ascii="Times New Roman" w:hAnsi="Times New Roman"/>
          <w:sz w:val="24"/>
          <w:szCs w:val="24"/>
        </w:rPr>
        <w:t xml:space="preserve">  Надежность  газоснабжения  территории  сельского поселения  обеспечивается  посредством  повышения  безопасности  системы газоснабжения, строительства новых  и реконструкции существующих  распределительных пунктов.</w:t>
      </w:r>
    </w:p>
    <w:p w:rsidR="00E35E5C" w:rsidRDefault="00E35E5C" w:rsidP="00A84563">
      <w:pPr>
        <w:spacing w:after="0" w:line="360" w:lineRule="auto"/>
        <w:ind w:firstLine="709"/>
        <w:jc w:val="both"/>
        <w:rPr>
          <w:rFonts w:ascii="Times New Roman" w:hAnsi="Times New Roman"/>
          <w:sz w:val="24"/>
          <w:szCs w:val="24"/>
        </w:rPr>
      </w:pPr>
      <w:r w:rsidRPr="003922D2">
        <w:rPr>
          <w:rFonts w:ascii="Times New Roman" w:hAnsi="Times New Roman"/>
          <w:sz w:val="24"/>
          <w:szCs w:val="24"/>
          <w:u w:val="single"/>
        </w:rPr>
        <w:t>Перечень мероприятий</w:t>
      </w:r>
      <w:r w:rsidRPr="00D019B2">
        <w:rPr>
          <w:rFonts w:ascii="Times New Roman" w:hAnsi="Times New Roman"/>
          <w:sz w:val="24"/>
          <w:szCs w:val="24"/>
        </w:rPr>
        <w:t>:</w:t>
      </w:r>
    </w:p>
    <w:p w:rsidR="00556136" w:rsidRDefault="00556136" w:rsidP="003922D2">
      <w:pPr>
        <w:numPr>
          <w:ilvl w:val="0"/>
          <w:numId w:val="22"/>
        </w:numPr>
        <w:spacing w:after="0" w:line="240" w:lineRule="auto"/>
        <w:jc w:val="both"/>
        <w:rPr>
          <w:rFonts w:ascii="Times New Roman" w:hAnsi="Times New Roman"/>
          <w:sz w:val="24"/>
          <w:szCs w:val="24"/>
        </w:rPr>
      </w:pPr>
      <w:r>
        <w:rPr>
          <w:rFonts w:ascii="Times New Roman" w:hAnsi="Times New Roman"/>
          <w:sz w:val="24"/>
          <w:szCs w:val="24"/>
        </w:rPr>
        <w:t>Вновь проектируемые  предприятия  АПК не учитываются, так как их газопотребление будет  разрабатываться отдельным проектом;</w:t>
      </w:r>
    </w:p>
    <w:p w:rsidR="00556136" w:rsidRDefault="00556136" w:rsidP="003922D2">
      <w:pPr>
        <w:numPr>
          <w:ilvl w:val="0"/>
          <w:numId w:val="22"/>
        </w:numPr>
        <w:spacing w:after="0" w:line="240" w:lineRule="auto"/>
        <w:jc w:val="both"/>
        <w:rPr>
          <w:rFonts w:ascii="Times New Roman" w:hAnsi="Times New Roman"/>
          <w:sz w:val="24"/>
          <w:szCs w:val="24"/>
        </w:rPr>
      </w:pPr>
      <w:r>
        <w:rPr>
          <w:rFonts w:ascii="Times New Roman" w:hAnsi="Times New Roman"/>
          <w:sz w:val="24"/>
          <w:szCs w:val="24"/>
        </w:rPr>
        <w:t xml:space="preserve">Индивидуальная проектируемая застройка  в районе  уплотнения  увеличивается  равномерно  по населенным пунктам  и подключается  к </w:t>
      </w:r>
      <w:r>
        <w:rPr>
          <w:rFonts w:ascii="Times New Roman" w:hAnsi="Times New Roman"/>
          <w:sz w:val="24"/>
          <w:szCs w:val="24"/>
        </w:rPr>
        <w:lastRenderedPageBreak/>
        <w:t>существующим  сетям, которые  будут  по мере  их износа  заменяться  и реконструироваться  с учетом  возрастающей нагрузки;</w:t>
      </w:r>
    </w:p>
    <w:p w:rsidR="00556136" w:rsidRDefault="00556136" w:rsidP="003922D2">
      <w:pPr>
        <w:numPr>
          <w:ilvl w:val="0"/>
          <w:numId w:val="22"/>
        </w:numPr>
        <w:spacing w:after="0" w:line="240" w:lineRule="auto"/>
        <w:jc w:val="both"/>
        <w:rPr>
          <w:rFonts w:ascii="Times New Roman" w:hAnsi="Times New Roman"/>
          <w:sz w:val="24"/>
          <w:szCs w:val="24"/>
        </w:rPr>
      </w:pPr>
      <w:r>
        <w:rPr>
          <w:rFonts w:ascii="Times New Roman" w:hAnsi="Times New Roman"/>
          <w:sz w:val="24"/>
          <w:szCs w:val="24"/>
        </w:rPr>
        <w:t>Проектируемая  жилая  и общественная застройка  в районе  уплотнения  подключается  к существующим ШРП;</w:t>
      </w:r>
    </w:p>
    <w:p w:rsidR="00556136" w:rsidRDefault="00556136" w:rsidP="003922D2">
      <w:pPr>
        <w:numPr>
          <w:ilvl w:val="0"/>
          <w:numId w:val="22"/>
        </w:numPr>
        <w:spacing w:after="0" w:line="240" w:lineRule="auto"/>
        <w:jc w:val="both"/>
        <w:rPr>
          <w:rFonts w:ascii="Times New Roman" w:hAnsi="Times New Roman"/>
          <w:sz w:val="24"/>
          <w:szCs w:val="24"/>
        </w:rPr>
      </w:pPr>
      <w:r>
        <w:rPr>
          <w:rFonts w:ascii="Times New Roman" w:hAnsi="Times New Roman"/>
          <w:sz w:val="24"/>
          <w:szCs w:val="24"/>
        </w:rPr>
        <w:t>Выполнить  строительство  сетей газоснабжения к пожарному депо в с.Ольшанка;</w:t>
      </w:r>
    </w:p>
    <w:p w:rsidR="00F7697D" w:rsidRDefault="00F7697D" w:rsidP="003922D2">
      <w:pPr>
        <w:numPr>
          <w:ilvl w:val="0"/>
          <w:numId w:val="22"/>
        </w:numPr>
        <w:spacing w:after="0" w:line="240" w:lineRule="auto"/>
        <w:jc w:val="both"/>
        <w:rPr>
          <w:rFonts w:ascii="Times New Roman" w:hAnsi="Times New Roman"/>
          <w:sz w:val="24"/>
          <w:szCs w:val="24"/>
        </w:rPr>
      </w:pPr>
      <w:r>
        <w:rPr>
          <w:rFonts w:ascii="Times New Roman" w:hAnsi="Times New Roman"/>
          <w:sz w:val="24"/>
          <w:szCs w:val="24"/>
        </w:rPr>
        <w:t>Выполнить  строительство  сетей  газоснабжения  для участков ИЖС 1 очереди  строительства с.Ольшанка;</w:t>
      </w:r>
    </w:p>
    <w:p w:rsidR="00F7697D" w:rsidRDefault="00F7697D" w:rsidP="003922D2">
      <w:pPr>
        <w:numPr>
          <w:ilvl w:val="0"/>
          <w:numId w:val="22"/>
        </w:numPr>
        <w:spacing w:after="0" w:line="240" w:lineRule="auto"/>
        <w:jc w:val="both"/>
        <w:rPr>
          <w:rFonts w:ascii="Times New Roman" w:hAnsi="Times New Roman"/>
          <w:sz w:val="24"/>
          <w:szCs w:val="24"/>
        </w:rPr>
      </w:pPr>
      <w:r>
        <w:rPr>
          <w:rFonts w:ascii="Times New Roman" w:hAnsi="Times New Roman"/>
          <w:sz w:val="24"/>
          <w:szCs w:val="24"/>
        </w:rPr>
        <w:t>Необходимо  предусматривать  защиту  газопроводов  от коррозии</w:t>
      </w:r>
      <w:r w:rsidR="009831BA">
        <w:rPr>
          <w:rFonts w:ascii="Times New Roman" w:hAnsi="Times New Roman"/>
          <w:sz w:val="24"/>
          <w:szCs w:val="24"/>
        </w:rPr>
        <w:t>, вызываемой окружающей средой</w:t>
      </w:r>
      <w:r>
        <w:rPr>
          <w:rFonts w:ascii="Times New Roman" w:hAnsi="Times New Roman"/>
          <w:sz w:val="24"/>
          <w:szCs w:val="24"/>
        </w:rPr>
        <w:t>;</w:t>
      </w:r>
    </w:p>
    <w:p w:rsidR="009831BA" w:rsidRDefault="009831BA" w:rsidP="003922D2">
      <w:pPr>
        <w:numPr>
          <w:ilvl w:val="0"/>
          <w:numId w:val="22"/>
        </w:numPr>
        <w:spacing w:after="0" w:line="240" w:lineRule="auto"/>
        <w:jc w:val="both"/>
        <w:rPr>
          <w:rFonts w:ascii="Times New Roman" w:hAnsi="Times New Roman"/>
          <w:sz w:val="24"/>
          <w:szCs w:val="24"/>
        </w:rPr>
      </w:pPr>
      <w:r>
        <w:rPr>
          <w:rFonts w:ascii="Times New Roman" w:hAnsi="Times New Roman"/>
          <w:sz w:val="24"/>
          <w:szCs w:val="24"/>
        </w:rPr>
        <w:t>Провести комплекс работ по переводу 20,33 км воздушных газовых сетей  в подземные, в том числе в с.Петропавловка-3.434 км, в с.Ольшанка-10,127 км, в с.Захарово-6,6669 км;</w:t>
      </w:r>
    </w:p>
    <w:p w:rsidR="009831BA" w:rsidRDefault="009831BA" w:rsidP="003922D2">
      <w:pPr>
        <w:numPr>
          <w:ilvl w:val="0"/>
          <w:numId w:val="22"/>
        </w:numPr>
        <w:spacing w:after="0" w:line="240" w:lineRule="auto"/>
        <w:jc w:val="both"/>
        <w:rPr>
          <w:rFonts w:ascii="Times New Roman" w:hAnsi="Times New Roman"/>
          <w:sz w:val="24"/>
          <w:szCs w:val="24"/>
        </w:rPr>
      </w:pPr>
      <w:r>
        <w:rPr>
          <w:rFonts w:ascii="Times New Roman" w:hAnsi="Times New Roman"/>
          <w:sz w:val="24"/>
          <w:szCs w:val="24"/>
        </w:rPr>
        <w:t>Регулярно выполнять замену и ремонт уличной газовой сети;</w:t>
      </w:r>
    </w:p>
    <w:p w:rsidR="009831BA" w:rsidRDefault="009831BA" w:rsidP="003922D2">
      <w:pPr>
        <w:numPr>
          <w:ilvl w:val="0"/>
          <w:numId w:val="22"/>
        </w:numPr>
        <w:spacing w:after="0" w:line="240" w:lineRule="auto"/>
        <w:jc w:val="both"/>
        <w:rPr>
          <w:rFonts w:ascii="Times New Roman" w:hAnsi="Times New Roman"/>
          <w:sz w:val="24"/>
          <w:szCs w:val="24"/>
        </w:rPr>
      </w:pPr>
      <w:r>
        <w:rPr>
          <w:rFonts w:ascii="Times New Roman" w:hAnsi="Times New Roman"/>
          <w:sz w:val="24"/>
          <w:szCs w:val="24"/>
        </w:rPr>
        <w:t>Необходимо разработать раздел  газоснабжения населенных пунктов специализированной организацией</w:t>
      </w:r>
    </w:p>
    <w:p w:rsidR="00271802" w:rsidRDefault="00271802" w:rsidP="003922D2">
      <w:pPr>
        <w:spacing w:after="0" w:line="240" w:lineRule="auto"/>
        <w:ind w:left="1069"/>
        <w:jc w:val="both"/>
        <w:rPr>
          <w:rFonts w:ascii="Times New Roman" w:hAnsi="Times New Roman"/>
          <w:sz w:val="24"/>
          <w:szCs w:val="24"/>
          <w:u w:val="single"/>
        </w:rPr>
      </w:pPr>
      <w:r w:rsidRPr="00271802">
        <w:rPr>
          <w:rFonts w:ascii="Times New Roman" w:hAnsi="Times New Roman"/>
          <w:sz w:val="24"/>
          <w:szCs w:val="24"/>
          <w:u w:val="single"/>
        </w:rPr>
        <w:t>На расчетный срок</w:t>
      </w:r>
      <w:r>
        <w:rPr>
          <w:rFonts w:ascii="Times New Roman" w:hAnsi="Times New Roman"/>
          <w:sz w:val="24"/>
          <w:szCs w:val="24"/>
          <w:u w:val="single"/>
        </w:rPr>
        <w:t>:</w:t>
      </w:r>
    </w:p>
    <w:p w:rsidR="00271802" w:rsidRDefault="00271802" w:rsidP="003922D2">
      <w:pPr>
        <w:spacing w:after="0" w:line="240" w:lineRule="auto"/>
        <w:ind w:left="1069"/>
        <w:jc w:val="both"/>
        <w:rPr>
          <w:rFonts w:ascii="Times New Roman" w:hAnsi="Times New Roman"/>
          <w:sz w:val="24"/>
          <w:szCs w:val="24"/>
        </w:rPr>
      </w:pPr>
      <w:r>
        <w:rPr>
          <w:rFonts w:ascii="Times New Roman" w:hAnsi="Times New Roman"/>
          <w:sz w:val="24"/>
          <w:szCs w:val="24"/>
        </w:rPr>
        <w:t>1.строительство  газопроводных сетей для участков ИЖС расчетного срока строительства с.Захарово;</w:t>
      </w:r>
    </w:p>
    <w:p w:rsidR="00271802" w:rsidRDefault="00271802" w:rsidP="003922D2">
      <w:pPr>
        <w:spacing w:after="0" w:line="240" w:lineRule="auto"/>
        <w:ind w:left="1069"/>
        <w:jc w:val="both"/>
        <w:rPr>
          <w:rFonts w:ascii="Times New Roman" w:hAnsi="Times New Roman"/>
          <w:sz w:val="24"/>
          <w:szCs w:val="24"/>
        </w:rPr>
      </w:pPr>
      <w:r>
        <w:rPr>
          <w:rFonts w:ascii="Times New Roman" w:hAnsi="Times New Roman"/>
          <w:sz w:val="24"/>
          <w:szCs w:val="24"/>
        </w:rPr>
        <w:t>2.строительство газопроводных сетей к кафе в с.Ольшанка;</w:t>
      </w:r>
    </w:p>
    <w:p w:rsidR="00271802" w:rsidRDefault="00271802" w:rsidP="003922D2">
      <w:pPr>
        <w:spacing w:after="0" w:line="240" w:lineRule="auto"/>
        <w:ind w:left="1069"/>
        <w:jc w:val="both"/>
        <w:rPr>
          <w:rFonts w:ascii="Times New Roman" w:hAnsi="Times New Roman"/>
          <w:sz w:val="24"/>
          <w:szCs w:val="24"/>
        </w:rPr>
      </w:pPr>
      <w:r>
        <w:rPr>
          <w:rFonts w:ascii="Times New Roman" w:hAnsi="Times New Roman"/>
          <w:sz w:val="24"/>
          <w:szCs w:val="24"/>
        </w:rPr>
        <w:t>3. строительство газопроводных сетей к СТО  с.Ольшанка</w:t>
      </w:r>
    </w:p>
    <w:p w:rsidR="00271802" w:rsidRDefault="00271802" w:rsidP="003922D2">
      <w:pPr>
        <w:spacing w:after="0" w:line="240" w:lineRule="auto"/>
        <w:ind w:left="1069"/>
        <w:jc w:val="both"/>
        <w:rPr>
          <w:rFonts w:ascii="Times New Roman" w:hAnsi="Times New Roman"/>
          <w:sz w:val="24"/>
          <w:szCs w:val="24"/>
        </w:rPr>
      </w:pPr>
      <w:r>
        <w:rPr>
          <w:rFonts w:ascii="Times New Roman" w:hAnsi="Times New Roman"/>
          <w:sz w:val="24"/>
          <w:szCs w:val="24"/>
        </w:rPr>
        <w:t>4. строительство газопроводных сетей к коммунально-техническому центру , с.Ольшанка;</w:t>
      </w:r>
    </w:p>
    <w:p w:rsidR="00271802" w:rsidRDefault="00BE1A28" w:rsidP="003922D2">
      <w:pPr>
        <w:spacing w:after="0" w:line="240" w:lineRule="auto"/>
        <w:ind w:left="1069"/>
        <w:jc w:val="both"/>
        <w:rPr>
          <w:rFonts w:ascii="Times New Roman" w:hAnsi="Times New Roman"/>
          <w:sz w:val="24"/>
          <w:szCs w:val="24"/>
        </w:rPr>
      </w:pPr>
      <w:r>
        <w:rPr>
          <w:rFonts w:ascii="Times New Roman" w:hAnsi="Times New Roman"/>
          <w:sz w:val="24"/>
          <w:szCs w:val="24"/>
        </w:rPr>
        <w:t>5. строительство газопроводных сетей к бане, с.Захарово;</w:t>
      </w:r>
    </w:p>
    <w:p w:rsidR="00BE1A28" w:rsidRDefault="00BE1A28" w:rsidP="003922D2">
      <w:pPr>
        <w:spacing w:after="0" w:line="240" w:lineRule="auto"/>
        <w:ind w:left="1069"/>
        <w:jc w:val="both"/>
        <w:rPr>
          <w:rFonts w:ascii="Times New Roman" w:hAnsi="Times New Roman"/>
          <w:sz w:val="24"/>
          <w:szCs w:val="24"/>
        </w:rPr>
      </w:pPr>
      <w:r>
        <w:rPr>
          <w:rFonts w:ascii="Times New Roman" w:hAnsi="Times New Roman"/>
          <w:sz w:val="24"/>
          <w:szCs w:val="24"/>
        </w:rPr>
        <w:t>6. строительство газопроводных сетей к бане , с.Савенково;</w:t>
      </w:r>
    </w:p>
    <w:p w:rsidR="00BE1A28" w:rsidRDefault="00BE1A28" w:rsidP="003922D2">
      <w:pPr>
        <w:spacing w:after="0" w:line="240" w:lineRule="auto"/>
        <w:ind w:left="1069"/>
        <w:jc w:val="both"/>
        <w:rPr>
          <w:rFonts w:ascii="Times New Roman" w:hAnsi="Times New Roman"/>
          <w:sz w:val="24"/>
          <w:szCs w:val="24"/>
        </w:rPr>
      </w:pPr>
      <w:r>
        <w:rPr>
          <w:rFonts w:ascii="Times New Roman" w:hAnsi="Times New Roman"/>
          <w:sz w:val="24"/>
          <w:szCs w:val="24"/>
        </w:rPr>
        <w:t>7. При строительстве  и замене  газопроводов  и разводящих  газовых сетей  применять  полиэтиленовые  трубы вместо стальных;</w:t>
      </w:r>
    </w:p>
    <w:p w:rsidR="00690610" w:rsidRDefault="00690610" w:rsidP="003922D2">
      <w:pPr>
        <w:spacing w:after="0" w:line="240" w:lineRule="auto"/>
        <w:ind w:left="1069"/>
        <w:jc w:val="both"/>
        <w:rPr>
          <w:rFonts w:ascii="Times New Roman" w:hAnsi="Times New Roman"/>
          <w:sz w:val="24"/>
          <w:szCs w:val="24"/>
        </w:rPr>
      </w:pPr>
      <w:r>
        <w:rPr>
          <w:rFonts w:ascii="Times New Roman" w:hAnsi="Times New Roman"/>
          <w:sz w:val="24"/>
          <w:szCs w:val="24"/>
        </w:rPr>
        <w:t>8. оснастить  всю систему газоснабжения  приборами  учета  непосредственно  у потребителя;</w:t>
      </w:r>
    </w:p>
    <w:p w:rsidR="00690610" w:rsidRDefault="00690610" w:rsidP="003922D2">
      <w:pPr>
        <w:spacing w:after="0" w:line="240" w:lineRule="auto"/>
        <w:ind w:left="1069"/>
        <w:jc w:val="both"/>
        <w:rPr>
          <w:rFonts w:ascii="Times New Roman" w:hAnsi="Times New Roman"/>
          <w:sz w:val="24"/>
          <w:szCs w:val="24"/>
        </w:rPr>
      </w:pPr>
      <w:r>
        <w:rPr>
          <w:rFonts w:ascii="Times New Roman" w:hAnsi="Times New Roman"/>
          <w:sz w:val="24"/>
          <w:szCs w:val="24"/>
        </w:rPr>
        <w:t>9.регулярно проводить  мониторинг, диагностирование  газовых  систем и их реконструкцию;</w:t>
      </w:r>
    </w:p>
    <w:p w:rsidR="00690610" w:rsidRDefault="00690610" w:rsidP="003922D2">
      <w:pPr>
        <w:spacing w:after="0" w:line="240" w:lineRule="auto"/>
        <w:ind w:left="1069"/>
        <w:jc w:val="both"/>
        <w:rPr>
          <w:rFonts w:ascii="Times New Roman" w:hAnsi="Times New Roman"/>
          <w:sz w:val="24"/>
          <w:szCs w:val="24"/>
        </w:rPr>
      </w:pPr>
      <w:r>
        <w:rPr>
          <w:rFonts w:ascii="Times New Roman" w:hAnsi="Times New Roman"/>
          <w:sz w:val="24"/>
          <w:szCs w:val="24"/>
        </w:rPr>
        <w:t>10. ввести комплексную  автоматизированную  систему измерения  расходов и параметров  качества газа.</w:t>
      </w:r>
    </w:p>
    <w:p w:rsidR="00690610" w:rsidRPr="00271802" w:rsidRDefault="00690610" w:rsidP="00271802">
      <w:pPr>
        <w:spacing w:after="0" w:line="360" w:lineRule="auto"/>
        <w:ind w:left="1069"/>
        <w:jc w:val="both"/>
        <w:rPr>
          <w:rFonts w:ascii="Times New Roman" w:hAnsi="Times New Roman"/>
          <w:sz w:val="24"/>
          <w:szCs w:val="24"/>
        </w:rPr>
      </w:pPr>
    </w:p>
    <w:p w:rsidR="00E35E5C" w:rsidRDefault="00E35E5C" w:rsidP="00A84563">
      <w:pPr>
        <w:spacing w:after="0" w:line="36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lang w:val="en-US"/>
        </w:rPr>
        <w:t>IV</w:t>
      </w:r>
      <w:r>
        <w:rPr>
          <w:rStyle w:val="FontStyle12"/>
          <w:rFonts w:ascii="Times New Roman" w:hAnsi="Times New Roman" w:cs="Times New Roman"/>
          <w:sz w:val="24"/>
          <w:szCs w:val="24"/>
        </w:rPr>
        <w:t>. Целевые показатели развития коммунальной инфраструктуры.</w:t>
      </w:r>
    </w:p>
    <w:p w:rsidR="00E35E5C" w:rsidRDefault="00E35E5C" w:rsidP="00A84563">
      <w:pPr>
        <w:spacing w:after="0" w:line="360" w:lineRule="auto"/>
        <w:jc w:val="both"/>
        <w:rPr>
          <w:rStyle w:val="FontStyle12"/>
          <w:rFonts w:ascii="Times New Roman" w:hAnsi="Times New Roman" w:cs="Times New Roman"/>
          <w:sz w:val="24"/>
          <w:szCs w:val="24"/>
        </w:rPr>
      </w:pPr>
      <w:r>
        <w:rPr>
          <w:rStyle w:val="FontStyle12"/>
          <w:rFonts w:ascii="Times New Roman" w:hAnsi="Times New Roman" w:cs="Times New Roman"/>
          <w:sz w:val="24"/>
          <w:szCs w:val="24"/>
        </w:rPr>
        <w:t>4.1.Водоснабжение</w:t>
      </w:r>
    </w:p>
    <w:p w:rsidR="00E35E5C" w:rsidRPr="00A77E5B" w:rsidRDefault="00E35E5C" w:rsidP="00A77E5B">
      <w:pPr>
        <w:widowControl w:val="0"/>
        <w:ind w:right="-55" w:firstLine="709"/>
        <w:jc w:val="both"/>
        <w:rPr>
          <w:rFonts w:ascii="Times New Roman" w:hAnsi="Times New Roman"/>
          <w:bCs/>
          <w:sz w:val="24"/>
          <w:szCs w:val="24"/>
        </w:rPr>
      </w:pPr>
      <w:r w:rsidRPr="00A77E5B">
        <w:rPr>
          <w:rFonts w:ascii="Times New Roman" w:hAnsi="Times New Roman"/>
          <w:bCs/>
          <w:sz w:val="24"/>
          <w:szCs w:val="24"/>
        </w:rPr>
        <w:t>Модернизация системы водоснабжения предусмотрена по каждому из пяти последовательных технологических ко</w:t>
      </w:r>
      <w:r>
        <w:rPr>
          <w:rFonts w:ascii="Times New Roman" w:hAnsi="Times New Roman"/>
          <w:bCs/>
          <w:sz w:val="24"/>
          <w:szCs w:val="24"/>
        </w:rPr>
        <w:t>мпонентов</w:t>
      </w:r>
      <w:r w:rsidRPr="00A77E5B">
        <w:rPr>
          <w:rFonts w:ascii="Times New Roman" w:hAnsi="Times New Roman"/>
          <w:bCs/>
          <w:sz w:val="24"/>
          <w:szCs w:val="24"/>
        </w:rPr>
        <w:t xml:space="preserve">: </w:t>
      </w:r>
    </w:p>
    <w:p w:rsidR="00E35E5C" w:rsidRPr="00A77E5B" w:rsidRDefault="00E35E5C" w:rsidP="00DF6A39">
      <w:pPr>
        <w:pStyle w:val="af"/>
        <w:widowControl w:val="0"/>
        <w:ind w:firstLine="709"/>
        <w:jc w:val="center"/>
        <w:rPr>
          <w:rFonts w:ascii="Times New Roman" w:hAnsi="Times New Roman" w:cs="Times New Roman"/>
          <w:b w:val="0"/>
          <w:sz w:val="24"/>
          <w:szCs w:val="24"/>
        </w:rPr>
      </w:pPr>
      <w:r w:rsidRPr="00A77E5B">
        <w:rPr>
          <w:rFonts w:ascii="Times New Roman" w:hAnsi="Times New Roman" w:cs="Times New Roman"/>
          <w:b w:val="0"/>
          <w:sz w:val="24"/>
          <w:szCs w:val="24"/>
        </w:rPr>
        <w:t xml:space="preserve">Направления модернизации системы водоснабжения  </w:t>
      </w:r>
    </w:p>
    <w:tbl>
      <w:tblPr>
        <w:tblW w:w="9920" w:type="dxa"/>
        <w:tblInd w:w="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60"/>
        <w:gridCol w:w="3060"/>
        <w:gridCol w:w="4500"/>
      </w:tblGrid>
      <w:tr w:rsidR="00E35E5C" w:rsidRPr="00FB10FF" w:rsidTr="005534F4">
        <w:trPr>
          <w:trHeight w:val="255"/>
        </w:trPr>
        <w:tc>
          <w:tcPr>
            <w:tcW w:w="2360" w:type="dxa"/>
            <w:vAlign w:val="center"/>
          </w:tcPr>
          <w:p w:rsidR="00E35E5C" w:rsidRPr="00FB10FF" w:rsidRDefault="00E35E5C" w:rsidP="005534F4">
            <w:pPr>
              <w:widowControl w:val="0"/>
              <w:jc w:val="center"/>
              <w:rPr>
                <w:rFonts w:ascii="Times New Roman" w:hAnsi="Times New Roman"/>
                <w:bCs/>
                <w:sz w:val="24"/>
                <w:szCs w:val="24"/>
              </w:rPr>
            </w:pPr>
            <w:r w:rsidRPr="00FB10FF">
              <w:rPr>
                <w:rFonts w:ascii="Times New Roman" w:hAnsi="Times New Roman"/>
                <w:bCs/>
                <w:sz w:val="24"/>
                <w:szCs w:val="24"/>
              </w:rPr>
              <w:t>Технологический этап</w:t>
            </w:r>
          </w:p>
        </w:tc>
        <w:tc>
          <w:tcPr>
            <w:tcW w:w="3060" w:type="dxa"/>
            <w:vAlign w:val="center"/>
          </w:tcPr>
          <w:p w:rsidR="00E35E5C" w:rsidRPr="00FB10FF" w:rsidRDefault="00E35E5C" w:rsidP="005534F4">
            <w:pPr>
              <w:widowControl w:val="0"/>
              <w:jc w:val="center"/>
              <w:rPr>
                <w:rFonts w:ascii="Times New Roman" w:hAnsi="Times New Roman"/>
                <w:bCs/>
                <w:sz w:val="24"/>
                <w:szCs w:val="24"/>
              </w:rPr>
            </w:pPr>
            <w:r w:rsidRPr="00FB10FF">
              <w:rPr>
                <w:rFonts w:ascii="Times New Roman" w:hAnsi="Times New Roman"/>
                <w:bCs/>
                <w:sz w:val="24"/>
                <w:szCs w:val="24"/>
              </w:rPr>
              <w:t>Мероприятия</w:t>
            </w:r>
          </w:p>
        </w:tc>
        <w:tc>
          <w:tcPr>
            <w:tcW w:w="4500" w:type="dxa"/>
            <w:vAlign w:val="center"/>
          </w:tcPr>
          <w:p w:rsidR="00E35E5C" w:rsidRPr="00FB10FF" w:rsidRDefault="00E35E5C" w:rsidP="005534F4">
            <w:pPr>
              <w:widowControl w:val="0"/>
              <w:jc w:val="center"/>
              <w:rPr>
                <w:rFonts w:ascii="Times New Roman" w:hAnsi="Times New Roman"/>
                <w:bCs/>
                <w:sz w:val="24"/>
                <w:szCs w:val="24"/>
              </w:rPr>
            </w:pPr>
            <w:r w:rsidRPr="00FB10FF">
              <w:rPr>
                <w:rFonts w:ascii="Times New Roman" w:hAnsi="Times New Roman"/>
                <w:bCs/>
                <w:sz w:val="24"/>
                <w:szCs w:val="24"/>
              </w:rPr>
              <w:t>Цель мероприятий</w:t>
            </w:r>
          </w:p>
        </w:tc>
      </w:tr>
      <w:tr w:rsidR="00E35E5C" w:rsidRPr="00FB10FF" w:rsidTr="005534F4">
        <w:trPr>
          <w:trHeight w:val="765"/>
        </w:trPr>
        <w:tc>
          <w:tcPr>
            <w:tcW w:w="2360" w:type="dxa"/>
          </w:tcPr>
          <w:p w:rsidR="00E35E5C" w:rsidRPr="00FB10FF" w:rsidRDefault="00E35E5C" w:rsidP="005534F4">
            <w:pPr>
              <w:widowControl w:val="0"/>
              <w:rPr>
                <w:rFonts w:ascii="Times New Roman" w:hAnsi="Times New Roman"/>
                <w:sz w:val="24"/>
                <w:szCs w:val="24"/>
              </w:rPr>
            </w:pPr>
            <w:r w:rsidRPr="00FB10FF">
              <w:rPr>
                <w:rFonts w:ascii="Times New Roman" w:hAnsi="Times New Roman"/>
                <w:bCs/>
                <w:sz w:val="24"/>
                <w:szCs w:val="24"/>
              </w:rPr>
              <w:t>1. Забор питьевой воды</w:t>
            </w:r>
          </w:p>
        </w:tc>
        <w:tc>
          <w:tcPr>
            <w:tcW w:w="3060" w:type="dxa"/>
            <w:vAlign w:val="center"/>
          </w:tcPr>
          <w:p w:rsidR="00E35E5C" w:rsidRPr="00FB10FF" w:rsidRDefault="00E35E5C" w:rsidP="005534F4">
            <w:pPr>
              <w:widowControl w:val="0"/>
              <w:jc w:val="both"/>
              <w:rPr>
                <w:rFonts w:ascii="Times New Roman" w:hAnsi="Times New Roman"/>
                <w:sz w:val="24"/>
                <w:szCs w:val="24"/>
              </w:rPr>
            </w:pPr>
            <w:r w:rsidRPr="00FB10FF">
              <w:rPr>
                <w:rFonts w:ascii="Times New Roman" w:hAnsi="Times New Roman"/>
                <w:sz w:val="24"/>
                <w:szCs w:val="24"/>
              </w:rPr>
              <w:t>Модернизация водозаборных сооружений</w:t>
            </w:r>
          </w:p>
        </w:tc>
        <w:tc>
          <w:tcPr>
            <w:tcW w:w="4500" w:type="dxa"/>
          </w:tcPr>
          <w:p w:rsidR="00E35E5C" w:rsidRPr="00FB10FF" w:rsidRDefault="00E35E5C" w:rsidP="00A77E5B">
            <w:pPr>
              <w:widowControl w:val="0"/>
              <w:numPr>
                <w:ilvl w:val="0"/>
                <w:numId w:val="8"/>
              </w:numPr>
              <w:tabs>
                <w:tab w:val="clear" w:pos="720"/>
                <w:tab w:val="left" w:pos="143"/>
              </w:tabs>
              <w:spacing w:after="0" w:line="240" w:lineRule="auto"/>
              <w:ind w:left="143" w:hanging="143"/>
              <w:jc w:val="both"/>
              <w:rPr>
                <w:rFonts w:ascii="Times New Roman" w:hAnsi="Times New Roman"/>
                <w:sz w:val="24"/>
                <w:szCs w:val="24"/>
              </w:rPr>
            </w:pPr>
            <w:r w:rsidRPr="00FB10FF">
              <w:rPr>
                <w:rFonts w:ascii="Times New Roman" w:hAnsi="Times New Roman"/>
                <w:sz w:val="24"/>
                <w:szCs w:val="24"/>
              </w:rPr>
              <w:t>Снижение износа основных фондов</w:t>
            </w:r>
          </w:p>
          <w:p w:rsidR="00E35E5C" w:rsidRPr="00FB10FF" w:rsidRDefault="00E35E5C" w:rsidP="00A77E5B">
            <w:pPr>
              <w:widowControl w:val="0"/>
              <w:numPr>
                <w:ilvl w:val="0"/>
                <w:numId w:val="8"/>
              </w:numPr>
              <w:tabs>
                <w:tab w:val="clear" w:pos="720"/>
                <w:tab w:val="left" w:pos="143"/>
                <w:tab w:val="left" w:pos="376"/>
              </w:tabs>
              <w:spacing w:after="0" w:line="240" w:lineRule="auto"/>
              <w:ind w:left="143" w:hanging="143"/>
              <w:jc w:val="both"/>
              <w:rPr>
                <w:rFonts w:ascii="Times New Roman" w:hAnsi="Times New Roman"/>
                <w:sz w:val="24"/>
                <w:szCs w:val="24"/>
              </w:rPr>
            </w:pPr>
            <w:r w:rsidRPr="00FB10FF">
              <w:rPr>
                <w:rFonts w:ascii="Times New Roman" w:hAnsi="Times New Roman"/>
                <w:sz w:val="24"/>
                <w:szCs w:val="24"/>
              </w:rPr>
              <w:t>Повышение эффективности их работы</w:t>
            </w:r>
          </w:p>
        </w:tc>
      </w:tr>
      <w:tr w:rsidR="00E35E5C" w:rsidRPr="00FB10FF" w:rsidTr="005534F4">
        <w:trPr>
          <w:trHeight w:val="818"/>
        </w:trPr>
        <w:tc>
          <w:tcPr>
            <w:tcW w:w="2360" w:type="dxa"/>
          </w:tcPr>
          <w:p w:rsidR="00E35E5C" w:rsidRPr="00FB10FF" w:rsidRDefault="00E35E5C" w:rsidP="005534F4">
            <w:pPr>
              <w:widowControl w:val="0"/>
              <w:rPr>
                <w:rFonts w:ascii="Times New Roman" w:hAnsi="Times New Roman"/>
                <w:sz w:val="24"/>
                <w:szCs w:val="24"/>
              </w:rPr>
            </w:pPr>
            <w:r w:rsidRPr="00FB10FF">
              <w:rPr>
                <w:rFonts w:ascii="Times New Roman" w:hAnsi="Times New Roman"/>
                <w:bCs/>
                <w:sz w:val="24"/>
                <w:szCs w:val="24"/>
              </w:rPr>
              <w:lastRenderedPageBreak/>
              <w:t>2. Транспортировка питьевой воды</w:t>
            </w:r>
          </w:p>
        </w:tc>
        <w:tc>
          <w:tcPr>
            <w:tcW w:w="3060" w:type="dxa"/>
            <w:vAlign w:val="center"/>
          </w:tcPr>
          <w:p w:rsidR="00E35E5C" w:rsidRPr="00FB10FF" w:rsidRDefault="00E35E5C" w:rsidP="005534F4">
            <w:pPr>
              <w:widowControl w:val="0"/>
              <w:jc w:val="both"/>
              <w:rPr>
                <w:rFonts w:ascii="Times New Roman" w:hAnsi="Times New Roman"/>
                <w:sz w:val="24"/>
                <w:szCs w:val="24"/>
              </w:rPr>
            </w:pPr>
            <w:r w:rsidRPr="00FB10FF">
              <w:rPr>
                <w:rFonts w:ascii="Times New Roman" w:hAnsi="Times New Roman"/>
                <w:sz w:val="24"/>
                <w:szCs w:val="24"/>
              </w:rPr>
              <w:t>Строительство водопроводно-насосных станций</w:t>
            </w:r>
          </w:p>
        </w:tc>
        <w:tc>
          <w:tcPr>
            <w:tcW w:w="4500" w:type="dxa"/>
          </w:tcPr>
          <w:p w:rsidR="00E35E5C" w:rsidRPr="00FB10FF" w:rsidRDefault="00E35E5C" w:rsidP="00396EF6">
            <w:pPr>
              <w:widowControl w:val="0"/>
              <w:numPr>
                <w:ilvl w:val="0"/>
                <w:numId w:val="8"/>
              </w:numPr>
              <w:tabs>
                <w:tab w:val="clear" w:pos="720"/>
                <w:tab w:val="num" w:pos="143"/>
              </w:tabs>
              <w:spacing w:after="0" w:line="240" w:lineRule="auto"/>
              <w:ind w:left="143" w:hanging="143"/>
              <w:rPr>
                <w:rFonts w:ascii="Times New Roman" w:hAnsi="Times New Roman"/>
                <w:sz w:val="24"/>
                <w:szCs w:val="24"/>
              </w:rPr>
            </w:pPr>
            <w:r w:rsidRPr="00FB10FF">
              <w:rPr>
                <w:rFonts w:ascii="Times New Roman" w:hAnsi="Times New Roman"/>
                <w:sz w:val="24"/>
                <w:szCs w:val="24"/>
              </w:rPr>
              <w:t>Снижение энергопотребления</w:t>
            </w:r>
          </w:p>
          <w:p w:rsidR="00E35E5C" w:rsidRPr="00FB10FF" w:rsidRDefault="00E35E5C" w:rsidP="00396EF6">
            <w:pPr>
              <w:widowControl w:val="0"/>
              <w:numPr>
                <w:ilvl w:val="0"/>
                <w:numId w:val="8"/>
              </w:numPr>
              <w:tabs>
                <w:tab w:val="clear" w:pos="720"/>
                <w:tab w:val="num" w:pos="143"/>
              </w:tabs>
              <w:spacing w:after="0" w:line="240" w:lineRule="auto"/>
              <w:ind w:left="143" w:hanging="143"/>
              <w:rPr>
                <w:rFonts w:ascii="Times New Roman" w:hAnsi="Times New Roman"/>
                <w:sz w:val="24"/>
                <w:szCs w:val="24"/>
              </w:rPr>
            </w:pPr>
            <w:r w:rsidRPr="00FB10FF">
              <w:rPr>
                <w:rFonts w:ascii="Times New Roman" w:hAnsi="Times New Roman"/>
                <w:sz w:val="24"/>
                <w:szCs w:val="24"/>
              </w:rPr>
              <w:t>Обеспечение стабильным водоснабжением потребителей, качественной питьевой водой и в необходимых количествах</w:t>
            </w:r>
          </w:p>
        </w:tc>
      </w:tr>
      <w:tr w:rsidR="00E35E5C" w:rsidRPr="00FB10FF" w:rsidTr="005534F4">
        <w:trPr>
          <w:trHeight w:val="1275"/>
        </w:trPr>
        <w:tc>
          <w:tcPr>
            <w:tcW w:w="2360" w:type="dxa"/>
          </w:tcPr>
          <w:p w:rsidR="00E35E5C" w:rsidRPr="00FB10FF" w:rsidRDefault="00E35E5C" w:rsidP="005534F4">
            <w:pPr>
              <w:widowControl w:val="0"/>
              <w:rPr>
                <w:rFonts w:ascii="Times New Roman" w:hAnsi="Times New Roman"/>
                <w:sz w:val="24"/>
                <w:szCs w:val="24"/>
              </w:rPr>
            </w:pPr>
            <w:r w:rsidRPr="00FB10FF">
              <w:rPr>
                <w:rFonts w:ascii="Times New Roman" w:hAnsi="Times New Roman"/>
                <w:bCs/>
                <w:sz w:val="24"/>
                <w:szCs w:val="24"/>
              </w:rPr>
              <w:t>3. Распределение питьевой воды</w:t>
            </w:r>
          </w:p>
        </w:tc>
        <w:tc>
          <w:tcPr>
            <w:tcW w:w="3060" w:type="dxa"/>
            <w:vAlign w:val="center"/>
          </w:tcPr>
          <w:p w:rsidR="00E35E5C" w:rsidRPr="00FB10FF" w:rsidRDefault="00E35E5C" w:rsidP="005534F4">
            <w:pPr>
              <w:widowControl w:val="0"/>
              <w:jc w:val="both"/>
              <w:rPr>
                <w:rFonts w:ascii="Times New Roman" w:hAnsi="Times New Roman"/>
                <w:sz w:val="24"/>
                <w:szCs w:val="24"/>
              </w:rPr>
            </w:pPr>
            <w:r w:rsidRPr="00FB10FF">
              <w:rPr>
                <w:rFonts w:ascii="Times New Roman" w:hAnsi="Times New Roman"/>
                <w:sz w:val="24"/>
                <w:szCs w:val="24"/>
              </w:rPr>
              <w:t>Модернизация сетей водопровода с высокой степенью износа</w:t>
            </w:r>
          </w:p>
        </w:tc>
        <w:tc>
          <w:tcPr>
            <w:tcW w:w="4500" w:type="dxa"/>
          </w:tcPr>
          <w:p w:rsidR="00E35E5C" w:rsidRPr="00FB10FF" w:rsidRDefault="00E35E5C" w:rsidP="00A77E5B">
            <w:pPr>
              <w:widowControl w:val="0"/>
              <w:numPr>
                <w:ilvl w:val="0"/>
                <w:numId w:val="8"/>
              </w:numPr>
              <w:tabs>
                <w:tab w:val="clear" w:pos="720"/>
                <w:tab w:val="num" w:pos="143"/>
              </w:tabs>
              <w:spacing w:after="0" w:line="240" w:lineRule="auto"/>
              <w:ind w:left="143" w:hanging="143"/>
              <w:jc w:val="both"/>
              <w:rPr>
                <w:rFonts w:ascii="Times New Roman" w:hAnsi="Times New Roman"/>
                <w:sz w:val="24"/>
                <w:szCs w:val="24"/>
              </w:rPr>
            </w:pPr>
            <w:r w:rsidRPr="00FB10FF">
              <w:rPr>
                <w:rFonts w:ascii="Times New Roman" w:hAnsi="Times New Roman"/>
                <w:sz w:val="24"/>
                <w:szCs w:val="24"/>
              </w:rPr>
              <w:t xml:space="preserve">Увеличение пропускной способности, снижение потерь воды </w:t>
            </w:r>
          </w:p>
          <w:p w:rsidR="00E35E5C" w:rsidRPr="00FB10FF" w:rsidRDefault="00E35E5C" w:rsidP="00A77E5B">
            <w:pPr>
              <w:widowControl w:val="0"/>
              <w:numPr>
                <w:ilvl w:val="0"/>
                <w:numId w:val="8"/>
              </w:numPr>
              <w:tabs>
                <w:tab w:val="clear" w:pos="720"/>
                <w:tab w:val="num" w:pos="143"/>
              </w:tabs>
              <w:spacing w:after="0" w:line="240" w:lineRule="auto"/>
              <w:ind w:left="143" w:hanging="143"/>
              <w:jc w:val="both"/>
              <w:rPr>
                <w:rFonts w:ascii="Times New Roman" w:hAnsi="Times New Roman"/>
                <w:sz w:val="24"/>
                <w:szCs w:val="24"/>
              </w:rPr>
            </w:pPr>
            <w:r w:rsidRPr="00FB10FF">
              <w:rPr>
                <w:rFonts w:ascii="Times New Roman" w:hAnsi="Times New Roman"/>
                <w:sz w:val="24"/>
                <w:szCs w:val="24"/>
              </w:rPr>
              <w:t xml:space="preserve">Повышение надежности работы сети, оптимизация работы сети </w:t>
            </w:r>
          </w:p>
          <w:p w:rsidR="00E35E5C" w:rsidRPr="00FB10FF" w:rsidRDefault="00E35E5C" w:rsidP="00A77E5B">
            <w:pPr>
              <w:widowControl w:val="0"/>
              <w:numPr>
                <w:ilvl w:val="0"/>
                <w:numId w:val="8"/>
              </w:numPr>
              <w:tabs>
                <w:tab w:val="clear" w:pos="720"/>
                <w:tab w:val="num" w:pos="143"/>
              </w:tabs>
              <w:spacing w:after="0" w:line="240" w:lineRule="auto"/>
              <w:ind w:left="143" w:hanging="143"/>
              <w:jc w:val="both"/>
              <w:rPr>
                <w:rFonts w:ascii="Times New Roman" w:hAnsi="Times New Roman"/>
                <w:sz w:val="24"/>
                <w:szCs w:val="24"/>
              </w:rPr>
            </w:pPr>
            <w:r w:rsidRPr="00FB10FF">
              <w:rPr>
                <w:rFonts w:ascii="Times New Roman" w:hAnsi="Times New Roman"/>
                <w:sz w:val="24"/>
                <w:szCs w:val="24"/>
              </w:rPr>
              <w:t>Увеличение охвата системой водоснабжения</w:t>
            </w:r>
          </w:p>
        </w:tc>
      </w:tr>
      <w:tr w:rsidR="00E35E5C" w:rsidRPr="00FB10FF" w:rsidTr="005534F4">
        <w:trPr>
          <w:trHeight w:val="510"/>
        </w:trPr>
        <w:tc>
          <w:tcPr>
            <w:tcW w:w="2360" w:type="dxa"/>
          </w:tcPr>
          <w:p w:rsidR="00E35E5C" w:rsidRPr="00FB10FF" w:rsidRDefault="00E35E5C" w:rsidP="005534F4">
            <w:pPr>
              <w:widowControl w:val="0"/>
              <w:rPr>
                <w:rFonts w:ascii="Times New Roman" w:hAnsi="Times New Roman"/>
                <w:sz w:val="24"/>
                <w:szCs w:val="24"/>
              </w:rPr>
            </w:pPr>
            <w:r w:rsidRPr="00FB10FF">
              <w:rPr>
                <w:rFonts w:ascii="Times New Roman" w:hAnsi="Times New Roman"/>
                <w:bCs/>
                <w:sz w:val="24"/>
                <w:szCs w:val="24"/>
              </w:rPr>
              <w:t>4. Потребление питьевой воды</w:t>
            </w:r>
          </w:p>
        </w:tc>
        <w:tc>
          <w:tcPr>
            <w:tcW w:w="3060" w:type="dxa"/>
          </w:tcPr>
          <w:p w:rsidR="00E35E5C" w:rsidRPr="00FB10FF" w:rsidRDefault="00E35E5C" w:rsidP="00C97F6B">
            <w:pPr>
              <w:widowControl w:val="0"/>
              <w:jc w:val="both"/>
              <w:rPr>
                <w:rFonts w:ascii="Times New Roman" w:hAnsi="Times New Roman"/>
                <w:sz w:val="24"/>
                <w:szCs w:val="24"/>
              </w:rPr>
            </w:pPr>
            <w:r w:rsidRPr="00FB10FF">
              <w:rPr>
                <w:rFonts w:ascii="Times New Roman" w:hAnsi="Times New Roman"/>
                <w:sz w:val="24"/>
                <w:szCs w:val="24"/>
              </w:rPr>
              <w:t>100% охват потребителей приборами учета</w:t>
            </w:r>
          </w:p>
        </w:tc>
        <w:tc>
          <w:tcPr>
            <w:tcW w:w="4500" w:type="dxa"/>
          </w:tcPr>
          <w:p w:rsidR="00E35E5C" w:rsidRPr="00FB10FF" w:rsidRDefault="00E35E5C" w:rsidP="00A77E5B">
            <w:pPr>
              <w:widowControl w:val="0"/>
              <w:numPr>
                <w:ilvl w:val="0"/>
                <w:numId w:val="8"/>
              </w:numPr>
              <w:tabs>
                <w:tab w:val="clear" w:pos="720"/>
                <w:tab w:val="num" w:pos="143"/>
              </w:tabs>
              <w:spacing w:after="0" w:line="240" w:lineRule="auto"/>
              <w:ind w:left="143" w:hanging="143"/>
              <w:jc w:val="both"/>
              <w:rPr>
                <w:rFonts w:ascii="Times New Roman" w:hAnsi="Times New Roman"/>
                <w:sz w:val="24"/>
                <w:szCs w:val="24"/>
              </w:rPr>
            </w:pPr>
            <w:r w:rsidRPr="00FB10FF">
              <w:rPr>
                <w:rFonts w:ascii="Times New Roman" w:hAnsi="Times New Roman"/>
                <w:sz w:val="24"/>
                <w:szCs w:val="24"/>
              </w:rPr>
              <w:t>Снижение удельного потребления питьевой воды</w:t>
            </w:r>
          </w:p>
        </w:tc>
      </w:tr>
    </w:tbl>
    <w:p w:rsidR="00E35E5C" w:rsidRPr="00BA2811" w:rsidRDefault="00E35E5C" w:rsidP="00A77E5B">
      <w:pPr>
        <w:widowControl w:val="0"/>
        <w:jc w:val="both"/>
        <w:rPr>
          <w:rFonts w:ascii="Times New Roman" w:hAnsi="Times New Roman"/>
          <w:b/>
          <w:sz w:val="24"/>
          <w:szCs w:val="24"/>
        </w:rPr>
      </w:pPr>
    </w:p>
    <w:p w:rsidR="00E35E5C" w:rsidRDefault="00E35E5C" w:rsidP="00A77E5B">
      <w:pPr>
        <w:widowControl w:val="0"/>
        <w:jc w:val="both"/>
        <w:rPr>
          <w:rFonts w:ascii="Times New Roman" w:hAnsi="Times New Roman"/>
          <w:b/>
          <w:sz w:val="24"/>
          <w:szCs w:val="24"/>
        </w:rPr>
      </w:pPr>
      <w:r w:rsidRPr="00BA2811">
        <w:rPr>
          <w:rFonts w:ascii="Times New Roman" w:hAnsi="Times New Roman"/>
          <w:b/>
          <w:sz w:val="24"/>
          <w:szCs w:val="24"/>
        </w:rPr>
        <w:t>4.2.Водоотведение</w:t>
      </w:r>
    </w:p>
    <w:p w:rsidR="00E35E5C" w:rsidRPr="00AB1B57" w:rsidRDefault="00E35E5C" w:rsidP="0005285A">
      <w:pPr>
        <w:spacing w:after="0" w:line="240" w:lineRule="auto"/>
        <w:ind w:firstLine="720"/>
        <w:jc w:val="both"/>
        <w:rPr>
          <w:rFonts w:ascii="Times New Roman" w:hAnsi="Times New Roman"/>
          <w:bCs/>
          <w:sz w:val="24"/>
          <w:szCs w:val="24"/>
        </w:rPr>
      </w:pPr>
      <w:r w:rsidRPr="00AB1B57">
        <w:rPr>
          <w:rFonts w:ascii="Times New Roman" w:hAnsi="Times New Roman"/>
          <w:bCs/>
          <w:sz w:val="24"/>
          <w:szCs w:val="24"/>
        </w:rPr>
        <w:t xml:space="preserve">Модернизация системы водоотведения предусмотрена по каждой из </w:t>
      </w:r>
      <w:r>
        <w:rPr>
          <w:rFonts w:ascii="Times New Roman" w:hAnsi="Times New Roman"/>
          <w:bCs/>
          <w:sz w:val="24"/>
          <w:szCs w:val="24"/>
        </w:rPr>
        <w:t xml:space="preserve">двух </w:t>
      </w:r>
      <w:r w:rsidRPr="00AB1B57">
        <w:rPr>
          <w:rFonts w:ascii="Times New Roman" w:hAnsi="Times New Roman"/>
          <w:bCs/>
          <w:sz w:val="24"/>
          <w:szCs w:val="24"/>
        </w:rPr>
        <w:t xml:space="preserve">технологических стадий: </w:t>
      </w:r>
    </w:p>
    <w:p w:rsidR="00E35E5C" w:rsidRPr="00AB1B57" w:rsidRDefault="00E35E5C" w:rsidP="0005285A">
      <w:pPr>
        <w:numPr>
          <w:ilvl w:val="0"/>
          <w:numId w:val="13"/>
        </w:numPr>
        <w:spacing w:after="0" w:line="240" w:lineRule="auto"/>
        <w:ind w:left="0"/>
        <w:jc w:val="both"/>
        <w:rPr>
          <w:rFonts w:ascii="Times New Roman" w:hAnsi="Times New Roman"/>
          <w:sz w:val="24"/>
          <w:szCs w:val="24"/>
        </w:rPr>
      </w:pPr>
      <w:r w:rsidRPr="00AB1B57">
        <w:rPr>
          <w:rFonts w:ascii="Times New Roman" w:hAnsi="Times New Roman"/>
          <w:sz w:val="24"/>
          <w:szCs w:val="24"/>
        </w:rPr>
        <w:t>сбор сточных вод;</w:t>
      </w:r>
    </w:p>
    <w:p w:rsidR="00E35E5C" w:rsidRPr="00AB1B57" w:rsidRDefault="00E35E5C" w:rsidP="0005285A">
      <w:pPr>
        <w:numPr>
          <w:ilvl w:val="0"/>
          <w:numId w:val="13"/>
        </w:numPr>
        <w:spacing w:after="0" w:line="240" w:lineRule="auto"/>
        <w:ind w:left="0"/>
        <w:jc w:val="both"/>
        <w:rPr>
          <w:rFonts w:ascii="Times New Roman" w:hAnsi="Times New Roman"/>
          <w:sz w:val="24"/>
          <w:szCs w:val="24"/>
        </w:rPr>
      </w:pPr>
      <w:r w:rsidRPr="00AB1B57">
        <w:rPr>
          <w:rFonts w:ascii="Times New Roman" w:hAnsi="Times New Roman"/>
          <w:sz w:val="24"/>
          <w:szCs w:val="24"/>
        </w:rPr>
        <w:t>очистка сточных вод.</w:t>
      </w:r>
    </w:p>
    <w:p w:rsidR="00E35E5C" w:rsidRPr="00AB1B57" w:rsidRDefault="00E35E5C" w:rsidP="0005285A">
      <w:pPr>
        <w:spacing w:after="0" w:line="240" w:lineRule="auto"/>
        <w:ind w:firstLine="720"/>
        <w:jc w:val="both"/>
        <w:rPr>
          <w:rFonts w:ascii="Times New Roman" w:hAnsi="Times New Roman"/>
          <w:bCs/>
          <w:sz w:val="24"/>
          <w:szCs w:val="24"/>
        </w:rPr>
      </w:pPr>
      <w:r w:rsidRPr="00AB1B57">
        <w:rPr>
          <w:rFonts w:ascii="Times New Roman" w:hAnsi="Times New Roman"/>
          <w:bCs/>
          <w:sz w:val="24"/>
          <w:szCs w:val="24"/>
        </w:rPr>
        <w:t>Характеристика целевых показателей модернизации системы водоотведения представлены в таблице.</w:t>
      </w:r>
    </w:p>
    <w:p w:rsidR="00E35E5C" w:rsidRPr="00AB1B57" w:rsidRDefault="00E35E5C" w:rsidP="00AB1B57">
      <w:pPr>
        <w:ind w:firstLine="720"/>
        <w:jc w:val="both"/>
        <w:rPr>
          <w:rFonts w:ascii="Times New Roman" w:hAnsi="Times New Roman"/>
          <w:bCs/>
          <w:sz w:val="24"/>
          <w:szCs w:val="24"/>
        </w:rPr>
      </w:pPr>
    </w:p>
    <w:p w:rsidR="00E35E5C" w:rsidRPr="00AB1B57" w:rsidRDefault="0005285A" w:rsidP="00AB1B57">
      <w:pPr>
        <w:jc w:val="center"/>
        <w:outlineLvl w:val="0"/>
        <w:rPr>
          <w:rFonts w:ascii="Times New Roman" w:hAnsi="Times New Roman"/>
          <w:bCs/>
          <w:sz w:val="24"/>
          <w:szCs w:val="24"/>
        </w:rPr>
      </w:pPr>
      <w:bookmarkStart w:id="12" w:name="_Toc219437502"/>
      <w:bookmarkStart w:id="13" w:name="_Toc220824642"/>
      <w:r>
        <w:rPr>
          <w:rFonts w:ascii="Times New Roman" w:hAnsi="Times New Roman"/>
          <w:bCs/>
          <w:sz w:val="24"/>
          <w:szCs w:val="24"/>
        </w:rPr>
        <w:t>Целевые показател</w:t>
      </w:r>
      <w:r w:rsidR="00E35E5C" w:rsidRPr="00AB1B57">
        <w:rPr>
          <w:rFonts w:ascii="Times New Roman" w:hAnsi="Times New Roman"/>
          <w:bCs/>
          <w:sz w:val="24"/>
          <w:szCs w:val="24"/>
        </w:rPr>
        <w:t>и модернизации системы водоотведения</w:t>
      </w:r>
      <w:bookmarkEnd w:id="12"/>
      <w:bookmarkEnd w:id="13"/>
    </w:p>
    <w:tbl>
      <w:tblPr>
        <w:tblW w:w="9943" w:type="dxa"/>
        <w:tblInd w:w="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60"/>
        <w:gridCol w:w="2880"/>
        <w:gridCol w:w="4703"/>
      </w:tblGrid>
      <w:tr w:rsidR="00E35E5C" w:rsidRPr="00FB10FF" w:rsidTr="008D2D4F">
        <w:trPr>
          <w:trHeight w:val="255"/>
          <w:tblHeader/>
        </w:trPr>
        <w:tc>
          <w:tcPr>
            <w:tcW w:w="2360" w:type="dxa"/>
            <w:vAlign w:val="center"/>
          </w:tcPr>
          <w:p w:rsidR="00E35E5C" w:rsidRPr="00FB10FF" w:rsidRDefault="00E35E5C" w:rsidP="005534F4">
            <w:pPr>
              <w:jc w:val="center"/>
              <w:rPr>
                <w:rFonts w:ascii="Times New Roman" w:hAnsi="Times New Roman"/>
                <w:bCs/>
                <w:sz w:val="24"/>
                <w:szCs w:val="24"/>
              </w:rPr>
            </w:pPr>
            <w:r w:rsidRPr="00FB10FF">
              <w:rPr>
                <w:rFonts w:ascii="Times New Roman" w:hAnsi="Times New Roman"/>
                <w:bCs/>
                <w:sz w:val="24"/>
                <w:szCs w:val="24"/>
              </w:rPr>
              <w:t>Технологический этап</w:t>
            </w:r>
          </w:p>
        </w:tc>
        <w:tc>
          <w:tcPr>
            <w:tcW w:w="2880" w:type="dxa"/>
            <w:vAlign w:val="center"/>
          </w:tcPr>
          <w:p w:rsidR="00E35E5C" w:rsidRPr="00FB10FF" w:rsidRDefault="00E35E5C" w:rsidP="005534F4">
            <w:pPr>
              <w:jc w:val="center"/>
              <w:rPr>
                <w:rFonts w:ascii="Times New Roman" w:hAnsi="Times New Roman"/>
                <w:bCs/>
                <w:sz w:val="24"/>
                <w:szCs w:val="24"/>
              </w:rPr>
            </w:pPr>
            <w:r w:rsidRPr="00FB10FF">
              <w:rPr>
                <w:rFonts w:ascii="Times New Roman" w:hAnsi="Times New Roman"/>
                <w:bCs/>
                <w:sz w:val="24"/>
                <w:szCs w:val="24"/>
              </w:rPr>
              <w:t>Мероприятия</w:t>
            </w:r>
          </w:p>
        </w:tc>
        <w:tc>
          <w:tcPr>
            <w:tcW w:w="4703" w:type="dxa"/>
            <w:vAlign w:val="center"/>
          </w:tcPr>
          <w:p w:rsidR="00E35E5C" w:rsidRPr="00FB10FF" w:rsidRDefault="00E35E5C" w:rsidP="005534F4">
            <w:pPr>
              <w:jc w:val="center"/>
              <w:rPr>
                <w:rFonts w:ascii="Times New Roman" w:hAnsi="Times New Roman"/>
                <w:bCs/>
                <w:sz w:val="24"/>
                <w:szCs w:val="24"/>
              </w:rPr>
            </w:pPr>
            <w:r w:rsidRPr="00FB10FF">
              <w:rPr>
                <w:rFonts w:ascii="Times New Roman" w:hAnsi="Times New Roman"/>
                <w:bCs/>
                <w:sz w:val="24"/>
                <w:szCs w:val="24"/>
              </w:rPr>
              <w:t>Целевые показатели</w:t>
            </w:r>
          </w:p>
        </w:tc>
      </w:tr>
      <w:tr w:rsidR="00E35E5C" w:rsidRPr="00FB10FF" w:rsidTr="008D2D4F">
        <w:trPr>
          <w:trHeight w:val="765"/>
        </w:trPr>
        <w:tc>
          <w:tcPr>
            <w:tcW w:w="2360" w:type="dxa"/>
          </w:tcPr>
          <w:p w:rsidR="00E35E5C" w:rsidRPr="00FB10FF" w:rsidRDefault="00E35E5C" w:rsidP="005534F4">
            <w:pPr>
              <w:rPr>
                <w:rFonts w:ascii="Times New Roman" w:hAnsi="Times New Roman"/>
                <w:sz w:val="24"/>
                <w:szCs w:val="24"/>
              </w:rPr>
            </w:pPr>
            <w:r w:rsidRPr="00FB10FF">
              <w:rPr>
                <w:rFonts w:ascii="Times New Roman" w:hAnsi="Times New Roman"/>
                <w:bCs/>
                <w:sz w:val="24"/>
                <w:szCs w:val="24"/>
              </w:rPr>
              <w:t>1. Сбор сточных вод</w:t>
            </w:r>
          </w:p>
        </w:tc>
        <w:tc>
          <w:tcPr>
            <w:tcW w:w="2880" w:type="dxa"/>
            <w:vAlign w:val="center"/>
          </w:tcPr>
          <w:p w:rsidR="00E35E5C" w:rsidRPr="00FB10FF" w:rsidRDefault="00E35E5C" w:rsidP="005534F4">
            <w:pPr>
              <w:jc w:val="center"/>
              <w:rPr>
                <w:rFonts w:ascii="Times New Roman" w:hAnsi="Times New Roman"/>
                <w:sz w:val="24"/>
                <w:szCs w:val="24"/>
              </w:rPr>
            </w:pPr>
            <w:r w:rsidRPr="00FB10FF">
              <w:rPr>
                <w:rFonts w:ascii="Times New Roman" w:hAnsi="Times New Roman"/>
                <w:sz w:val="24"/>
                <w:szCs w:val="24"/>
              </w:rPr>
              <w:t>Устройство защищенных септиков</w:t>
            </w:r>
          </w:p>
        </w:tc>
        <w:tc>
          <w:tcPr>
            <w:tcW w:w="4703" w:type="dxa"/>
          </w:tcPr>
          <w:p w:rsidR="00E35E5C" w:rsidRPr="00FB10FF" w:rsidRDefault="00E35E5C" w:rsidP="00AB1B57">
            <w:pPr>
              <w:numPr>
                <w:ilvl w:val="0"/>
                <w:numId w:val="8"/>
              </w:numPr>
              <w:tabs>
                <w:tab w:val="clear" w:pos="720"/>
                <w:tab w:val="num" w:pos="323"/>
                <w:tab w:val="left" w:pos="376"/>
              </w:tabs>
              <w:spacing w:after="0" w:line="240" w:lineRule="auto"/>
              <w:ind w:left="0" w:firstLine="0"/>
              <w:rPr>
                <w:rFonts w:ascii="Times New Roman" w:hAnsi="Times New Roman"/>
                <w:sz w:val="24"/>
                <w:szCs w:val="24"/>
              </w:rPr>
            </w:pPr>
            <w:r w:rsidRPr="00FB10FF">
              <w:rPr>
                <w:rFonts w:ascii="Times New Roman" w:hAnsi="Times New Roman"/>
                <w:sz w:val="24"/>
                <w:szCs w:val="24"/>
              </w:rPr>
              <w:t>Увеличение охвата системой водоотведения</w:t>
            </w:r>
          </w:p>
          <w:p w:rsidR="00E35E5C" w:rsidRPr="00FB10FF" w:rsidRDefault="00E35E5C" w:rsidP="00AB1B57">
            <w:pPr>
              <w:numPr>
                <w:ilvl w:val="0"/>
                <w:numId w:val="8"/>
              </w:numPr>
              <w:tabs>
                <w:tab w:val="clear" w:pos="720"/>
                <w:tab w:val="num" w:pos="323"/>
                <w:tab w:val="left" w:pos="376"/>
              </w:tabs>
              <w:spacing w:after="0" w:line="240" w:lineRule="auto"/>
              <w:ind w:left="0" w:firstLine="0"/>
              <w:rPr>
                <w:rFonts w:ascii="Times New Roman" w:hAnsi="Times New Roman"/>
                <w:sz w:val="24"/>
                <w:szCs w:val="24"/>
              </w:rPr>
            </w:pPr>
            <w:r w:rsidRPr="00FB10FF">
              <w:rPr>
                <w:rFonts w:ascii="Times New Roman" w:hAnsi="Times New Roman"/>
                <w:sz w:val="24"/>
                <w:szCs w:val="24"/>
              </w:rPr>
              <w:t>Улучшение экологической и санитарно-эпидемиологической обстановки</w:t>
            </w:r>
          </w:p>
        </w:tc>
      </w:tr>
      <w:tr w:rsidR="00E35E5C" w:rsidRPr="00FB10FF" w:rsidTr="008D2D4F">
        <w:trPr>
          <w:trHeight w:val="765"/>
        </w:trPr>
        <w:tc>
          <w:tcPr>
            <w:tcW w:w="2360" w:type="dxa"/>
          </w:tcPr>
          <w:p w:rsidR="00E35E5C" w:rsidRPr="00FB10FF" w:rsidRDefault="00E35E5C" w:rsidP="0053161A">
            <w:pPr>
              <w:rPr>
                <w:rFonts w:ascii="Times New Roman" w:hAnsi="Times New Roman"/>
                <w:sz w:val="24"/>
                <w:szCs w:val="24"/>
              </w:rPr>
            </w:pPr>
            <w:r w:rsidRPr="00FB10FF">
              <w:rPr>
                <w:rFonts w:ascii="Times New Roman" w:hAnsi="Times New Roman"/>
                <w:bCs/>
                <w:sz w:val="24"/>
                <w:szCs w:val="24"/>
              </w:rPr>
              <w:t>2. Очистка сточных вод</w:t>
            </w:r>
          </w:p>
        </w:tc>
        <w:tc>
          <w:tcPr>
            <w:tcW w:w="2880" w:type="dxa"/>
            <w:vAlign w:val="center"/>
          </w:tcPr>
          <w:p w:rsidR="00E35E5C" w:rsidRPr="00FB10FF" w:rsidRDefault="00E35E5C" w:rsidP="00AB1B57">
            <w:pPr>
              <w:ind w:firstLineChars="30" w:firstLine="72"/>
              <w:jc w:val="center"/>
              <w:rPr>
                <w:rFonts w:ascii="Times New Roman" w:hAnsi="Times New Roman"/>
                <w:sz w:val="24"/>
                <w:szCs w:val="24"/>
              </w:rPr>
            </w:pPr>
            <w:r w:rsidRPr="00FB10FF">
              <w:rPr>
                <w:rFonts w:ascii="Times New Roman" w:hAnsi="Times New Roman"/>
                <w:sz w:val="24"/>
                <w:szCs w:val="24"/>
              </w:rPr>
              <w:t>Строительство локальных очистных сооружений</w:t>
            </w:r>
          </w:p>
        </w:tc>
        <w:tc>
          <w:tcPr>
            <w:tcW w:w="4703" w:type="dxa"/>
          </w:tcPr>
          <w:p w:rsidR="00E35E5C" w:rsidRPr="00FB10FF" w:rsidRDefault="00E35E5C" w:rsidP="00AB1B57">
            <w:pPr>
              <w:numPr>
                <w:ilvl w:val="0"/>
                <w:numId w:val="8"/>
              </w:numPr>
              <w:tabs>
                <w:tab w:val="clear" w:pos="720"/>
                <w:tab w:val="num" w:pos="16"/>
                <w:tab w:val="left" w:pos="376"/>
              </w:tabs>
              <w:spacing w:after="0" w:line="240" w:lineRule="auto"/>
              <w:ind w:left="16" w:firstLine="0"/>
              <w:rPr>
                <w:rFonts w:ascii="Times New Roman" w:hAnsi="Times New Roman"/>
                <w:sz w:val="24"/>
                <w:szCs w:val="24"/>
              </w:rPr>
            </w:pPr>
            <w:r w:rsidRPr="00FB10FF">
              <w:rPr>
                <w:rFonts w:ascii="Times New Roman" w:hAnsi="Times New Roman"/>
                <w:sz w:val="24"/>
                <w:szCs w:val="24"/>
              </w:rPr>
              <w:t xml:space="preserve">Улучшение экологической и санитарно-эпидемиологической обстановки </w:t>
            </w:r>
          </w:p>
          <w:p w:rsidR="00E35E5C" w:rsidRPr="00FB10FF" w:rsidRDefault="00E35E5C" w:rsidP="0053161A">
            <w:pPr>
              <w:tabs>
                <w:tab w:val="left" w:pos="376"/>
              </w:tabs>
              <w:spacing w:after="0" w:line="240" w:lineRule="auto"/>
              <w:ind w:left="16"/>
              <w:rPr>
                <w:rFonts w:ascii="Times New Roman" w:hAnsi="Times New Roman"/>
                <w:sz w:val="24"/>
                <w:szCs w:val="24"/>
              </w:rPr>
            </w:pPr>
          </w:p>
        </w:tc>
      </w:tr>
    </w:tbl>
    <w:p w:rsidR="00E35E5C" w:rsidRDefault="00E35E5C" w:rsidP="00A77E5B">
      <w:pPr>
        <w:widowControl w:val="0"/>
        <w:jc w:val="both"/>
        <w:rPr>
          <w:rFonts w:ascii="Times New Roman" w:hAnsi="Times New Roman"/>
          <w:b/>
          <w:sz w:val="24"/>
          <w:szCs w:val="24"/>
        </w:rPr>
      </w:pPr>
      <w:r w:rsidRPr="00BA2811">
        <w:rPr>
          <w:rFonts w:ascii="Times New Roman" w:hAnsi="Times New Roman"/>
          <w:b/>
          <w:sz w:val="24"/>
          <w:szCs w:val="24"/>
        </w:rPr>
        <w:t>4.3.ТБО</w:t>
      </w:r>
    </w:p>
    <w:p w:rsidR="00E35E5C" w:rsidRDefault="00E35E5C" w:rsidP="003922D2">
      <w:pPr>
        <w:widowControl w:val="0"/>
        <w:spacing w:after="0" w:line="240" w:lineRule="auto"/>
        <w:jc w:val="both"/>
        <w:rPr>
          <w:rFonts w:ascii="Times New Roman" w:hAnsi="Times New Roman"/>
          <w:sz w:val="24"/>
          <w:szCs w:val="24"/>
        </w:rPr>
      </w:pPr>
      <w:r>
        <w:rPr>
          <w:rFonts w:ascii="Times New Roman" w:hAnsi="Times New Roman"/>
          <w:sz w:val="24"/>
          <w:szCs w:val="24"/>
        </w:rPr>
        <w:t>- о</w:t>
      </w:r>
      <w:r w:rsidRPr="00994BCA">
        <w:rPr>
          <w:rFonts w:ascii="Times New Roman" w:hAnsi="Times New Roman"/>
          <w:sz w:val="24"/>
          <w:szCs w:val="24"/>
        </w:rPr>
        <w:t>хват населения по заключению договоров</w:t>
      </w:r>
      <w:r>
        <w:rPr>
          <w:rFonts w:ascii="Times New Roman" w:hAnsi="Times New Roman"/>
          <w:sz w:val="24"/>
          <w:szCs w:val="24"/>
        </w:rPr>
        <w:t xml:space="preserve"> на сбор, вывоз и захоронение (утилизацию) ТБО 100%.</w:t>
      </w:r>
    </w:p>
    <w:p w:rsidR="00E35E5C" w:rsidRPr="00994BCA" w:rsidRDefault="00E35E5C" w:rsidP="003922D2">
      <w:pPr>
        <w:widowControl w:val="0"/>
        <w:spacing w:after="0" w:line="240" w:lineRule="auto"/>
        <w:jc w:val="both"/>
        <w:rPr>
          <w:rFonts w:ascii="Times New Roman" w:hAnsi="Times New Roman"/>
          <w:sz w:val="24"/>
          <w:szCs w:val="24"/>
        </w:rPr>
      </w:pPr>
      <w:r>
        <w:rPr>
          <w:rFonts w:ascii="Times New Roman" w:hAnsi="Times New Roman"/>
          <w:sz w:val="24"/>
          <w:szCs w:val="24"/>
        </w:rPr>
        <w:t xml:space="preserve">- ликвидация санкционированных и несанкционированных свалок в объёме 100%. </w:t>
      </w:r>
    </w:p>
    <w:p w:rsidR="00E35E5C" w:rsidRDefault="00E35E5C" w:rsidP="00A77E5B">
      <w:pPr>
        <w:widowControl w:val="0"/>
        <w:jc w:val="both"/>
        <w:rPr>
          <w:rFonts w:ascii="Times New Roman" w:hAnsi="Times New Roman"/>
          <w:b/>
          <w:sz w:val="24"/>
          <w:szCs w:val="24"/>
        </w:rPr>
      </w:pPr>
      <w:r w:rsidRPr="00BA2811">
        <w:rPr>
          <w:rFonts w:ascii="Times New Roman" w:hAnsi="Times New Roman"/>
          <w:b/>
          <w:sz w:val="24"/>
          <w:szCs w:val="24"/>
        </w:rPr>
        <w:t>4.4.Теплоснабжение</w:t>
      </w:r>
    </w:p>
    <w:p w:rsidR="00E35E5C" w:rsidRPr="00BA2811" w:rsidRDefault="00E35E5C" w:rsidP="00BA2811">
      <w:pPr>
        <w:tabs>
          <w:tab w:val="left" w:pos="709"/>
        </w:tabs>
        <w:ind w:firstLine="709"/>
        <w:jc w:val="both"/>
        <w:rPr>
          <w:rFonts w:ascii="Times New Roman" w:hAnsi="Times New Roman"/>
          <w:sz w:val="24"/>
          <w:szCs w:val="24"/>
        </w:rPr>
      </w:pPr>
      <w:r w:rsidRPr="00BA2811">
        <w:rPr>
          <w:rFonts w:ascii="Times New Roman" w:hAnsi="Times New Roman"/>
          <w:sz w:val="24"/>
          <w:szCs w:val="24"/>
        </w:rPr>
        <w:t xml:space="preserve">Основными показателями результативности реализации мероприятий по развитию и модернизации системы теплоснабжения </w:t>
      </w:r>
      <w:r>
        <w:rPr>
          <w:rFonts w:ascii="Times New Roman" w:hAnsi="Times New Roman"/>
          <w:sz w:val="24"/>
          <w:szCs w:val="24"/>
        </w:rPr>
        <w:t>поселения</w:t>
      </w:r>
      <w:r w:rsidRPr="00BA2811">
        <w:rPr>
          <w:rFonts w:ascii="Times New Roman" w:hAnsi="Times New Roman"/>
          <w:sz w:val="24"/>
          <w:szCs w:val="24"/>
        </w:rPr>
        <w:t>, являются:</w:t>
      </w:r>
    </w:p>
    <w:p w:rsidR="00E35E5C" w:rsidRPr="00BA2811" w:rsidRDefault="00E35E5C" w:rsidP="00BA2811">
      <w:pPr>
        <w:numPr>
          <w:ilvl w:val="1"/>
          <w:numId w:val="9"/>
        </w:numPr>
        <w:tabs>
          <w:tab w:val="clear" w:pos="2211"/>
          <w:tab w:val="num" w:pos="720"/>
          <w:tab w:val="num" w:pos="900"/>
        </w:tabs>
        <w:spacing w:after="0" w:line="240" w:lineRule="auto"/>
        <w:ind w:left="720"/>
        <w:jc w:val="both"/>
        <w:rPr>
          <w:rFonts w:ascii="Times New Roman" w:hAnsi="Times New Roman"/>
          <w:bCs/>
          <w:sz w:val="24"/>
          <w:szCs w:val="24"/>
        </w:rPr>
      </w:pPr>
      <w:r w:rsidRPr="00BA2811">
        <w:rPr>
          <w:rFonts w:ascii="Times New Roman" w:hAnsi="Times New Roman"/>
          <w:bCs/>
          <w:sz w:val="24"/>
          <w:szCs w:val="24"/>
        </w:rPr>
        <w:lastRenderedPageBreak/>
        <w:t xml:space="preserve">степень износа разводящих и магистральных сетей теплоснабжения. </w:t>
      </w:r>
      <w:r w:rsidRPr="00BA2811">
        <w:rPr>
          <w:rFonts w:ascii="Times New Roman" w:hAnsi="Times New Roman"/>
          <w:sz w:val="24"/>
          <w:szCs w:val="24"/>
        </w:rPr>
        <w:t>Данный показатель характеризует систему теплоснабжения с качественной стороны, показывает степень изношенности сетей</w:t>
      </w:r>
      <w:r w:rsidRPr="00BA2811">
        <w:rPr>
          <w:rFonts w:ascii="Times New Roman" w:hAnsi="Times New Roman"/>
          <w:bCs/>
          <w:sz w:val="24"/>
          <w:szCs w:val="24"/>
        </w:rPr>
        <w:t>;</w:t>
      </w:r>
    </w:p>
    <w:p w:rsidR="00E35E5C" w:rsidRPr="00454279" w:rsidRDefault="00E35E5C" w:rsidP="00BA2811">
      <w:pPr>
        <w:numPr>
          <w:ilvl w:val="1"/>
          <w:numId w:val="9"/>
        </w:numPr>
        <w:tabs>
          <w:tab w:val="clear" w:pos="2211"/>
          <w:tab w:val="num" w:pos="720"/>
          <w:tab w:val="num" w:pos="900"/>
        </w:tabs>
        <w:spacing w:after="0" w:line="240" w:lineRule="auto"/>
        <w:ind w:left="720"/>
        <w:jc w:val="both"/>
        <w:rPr>
          <w:rFonts w:ascii="Times New Roman" w:hAnsi="Times New Roman"/>
          <w:b/>
          <w:sz w:val="24"/>
          <w:szCs w:val="24"/>
        </w:rPr>
      </w:pPr>
      <w:r w:rsidRPr="00BA2811">
        <w:rPr>
          <w:rFonts w:ascii="Times New Roman" w:hAnsi="Times New Roman"/>
          <w:bCs/>
          <w:sz w:val="24"/>
          <w:szCs w:val="24"/>
        </w:rPr>
        <w:t>степень износа оборудования в муниципальной котельной.</w:t>
      </w:r>
      <w:r w:rsidRPr="00BA2811">
        <w:rPr>
          <w:rFonts w:ascii="Times New Roman" w:hAnsi="Times New Roman"/>
          <w:sz w:val="24"/>
          <w:szCs w:val="24"/>
        </w:rPr>
        <w:t xml:space="preserve"> Данный показатель характеризует систему теплоснабжения посел</w:t>
      </w:r>
      <w:r>
        <w:rPr>
          <w:rFonts w:ascii="Times New Roman" w:hAnsi="Times New Roman"/>
          <w:sz w:val="24"/>
          <w:szCs w:val="24"/>
        </w:rPr>
        <w:t>ения</w:t>
      </w:r>
      <w:r w:rsidRPr="00BA2811">
        <w:rPr>
          <w:rFonts w:ascii="Times New Roman" w:hAnsi="Times New Roman"/>
          <w:sz w:val="24"/>
          <w:szCs w:val="24"/>
        </w:rPr>
        <w:t xml:space="preserve"> с позиции надежности теплоснабжения.</w:t>
      </w:r>
    </w:p>
    <w:p w:rsidR="00E35E5C" w:rsidRPr="00454279" w:rsidRDefault="00E35E5C" w:rsidP="00454279">
      <w:pPr>
        <w:spacing w:after="0" w:line="240" w:lineRule="auto"/>
        <w:jc w:val="both"/>
        <w:rPr>
          <w:rFonts w:ascii="Times New Roman" w:hAnsi="Times New Roman"/>
          <w:sz w:val="24"/>
          <w:szCs w:val="24"/>
        </w:rPr>
      </w:pPr>
      <w:r>
        <w:rPr>
          <w:rFonts w:ascii="Times New Roman" w:hAnsi="Times New Roman"/>
          <w:sz w:val="24"/>
          <w:szCs w:val="24"/>
        </w:rPr>
        <w:t xml:space="preserve">        -  </w:t>
      </w:r>
      <w:r w:rsidRPr="00454279">
        <w:rPr>
          <w:rFonts w:ascii="Times New Roman" w:hAnsi="Times New Roman"/>
          <w:sz w:val="24"/>
          <w:szCs w:val="24"/>
        </w:rPr>
        <w:t>Степень износа разводящих и магистральных сетей теплоснабжения.</w:t>
      </w:r>
    </w:p>
    <w:p w:rsidR="00E35E5C" w:rsidRPr="00454279" w:rsidRDefault="00E35E5C" w:rsidP="00454279">
      <w:pPr>
        <w:spacing w:after="0" w:line="240" w:lineRule="auto"/>
        <w:jc w:val="both"/>
        <w:rPr>
          <w:rFonts w:ascii="Times New Roman" w:hAnsi="Times New Roman"/>
          <w:sz w:val="24"/>
          <w:szCs w:val="24"/>
        </w:rPr>
      </w:pPr>
      <w:r>
        <w:rPr>
          <w:rFonts w:ascii="Times New Roman" w:hAnsi="Times New Roman"/>
          <w:sz w:val="24"/>
          <w:szCs w:val="24"/>
        </w:rPr>
        <w:t xml:space="preserve">         -  </w:t>
      </w:r>
      <w:r w:rsidRPr="00454279">
        <w:rPr>
          <w:rFonts w:ascii="Times New Roman" w:hAnsi="Times New Roman"/>
          <w:sz w:val="24"/>
          <w:szCs w:val="24"/>
        </w:rPr>
        <w:t>Количество потерь теплоносителя.</w:t>
      </w:r>
    </w:p>
    <w:p w:rsidR="00E35E5C" w:rsidRPr="00454279" w:rsidRDefault="00E35E5C" w:rsidP="00454279">
      <w:pPr>
        <w:spacing w:after="0" w:line="240" w:lineRule="auto"/>
        <w:jc w:val="both"/>
        <w:rPr>
          <w:rFonts w:ascii="Times New Roman" w:hAnsi="Times New Roman"/>
          <w:sz w:val="24"/>
          <w:szCs w:val="24"/>
        </w:rPr>
      </w:pPr>
      <w:r>
        <w:rPr>
          <w:rFonts w:ascii="Times New Roman" w:hAnsi="Times New Roman"/>
          <w:sz w:val="24"/>
          <w:szCs w:val="24"/>
        </w:rPr>
        <w:t xml:space="preserve">          - </w:t>
      </w:r>
      <w:r w:rsidRPr="00454279">
        <w:rPr>
          <w:rFonts w:ascii="Times New Roman" w:hAnsi="Times New Roman"/>
          <w:sz w:val="24"/>
          <w:szCs w:val="24"/>
        </w:rPr>
        <w:t>Экономия средств, направленных на аварийно-восстановительные работы, за счет сокращения внеплановых отключений.</w:t>
      </w:r>
    </w:p>
    <w:p w:rsidR="00E35E5C" w:rsidRPr="00454279" w:rsidRDefault="00E35E5C" w:rsidP="00454279">
      <w:pPr>
        <w:spacing w:after="0" w:line="240" w:lineRule="auto"/>
        <w:jc w:val="both"/>
        <w:rPr>
          <w:rFonts w:ascii="Times New Roman" w:hAnsi="Times New Roman"/>
          <w:sz w:val="24"/>
          <w:szCs w:val="24"/>
        </w:rPr>
      </w:pPr>
      <w:r>
        <w:rPr>
          <w:rFonts w:ascii="Times New Roman" w:hAnsi="Times New Roman"/>
          <w:sz w:val="24"/>
          <w:szCs w:val="24"/>
        </w:rPr>
        <w:t xml:space="preserve">          - </w:t>
      </w:r>
      <w:r w:rsidRPr="00454279">
        <w:rPr>
          <w:rFonts w:ascii="Times New Roman" w:hAnsi="Times New Roman"/>
          <w:sz w:val="24"/>
          <w:szCs w:val="24"/>
        </w:rPr>
        <w:t>Экономия затрат на транспортировку тепловой энергии за счет снижения сверхнормативных потерь.</w:t>
      </w:r>
    </w:p>
    <w:p w:rsidR="00E35E5C" w:rsidRPr="00BA2811" w:rsidRDefault="00E35E5C" w:rsidP="00454279">
      <w:pPr>
        <w:tabs>
          <w:tab w:val="num" w:pos="900"/>
          <w:tab w:val="num" w:pos="1429"/>
        </w:tabs>
        <w:spacing w:after="0" w:line="240" w:lineRule="auto"/>
        <w:jc w:val="both"/>
        <w:rPr>
          <w:rFonts w:ascii="Times New Roman" w:hAnsi="Times New Roman"/>
          <w:b/>
          <w:sz w:val="24"/>
          <w:szCs w:val="24"/>
        </w:rPr>
      </w:pPr>
    </w:p>
    <w:p w:rsidR="00E35E5C" w:rsidRDefault="00E35E5C" w:rsidP="00A77E5B">
      <w:pPr>
        <w:widowControl w:val="0"/>
        <w:jc w:val="both"/>
        <w:rPr>
          <w:rFonts w:ascii="Times New Roman" w:hAnsi="Times New Roman"/>
          <w:b/>
          <w:sz w:val="24"/>
          <w:szCs w:val="24"/>
        </w:rPr>
      </w:pPr>
      <w:r>
        <w:rPr>
          <w:rFonts w:ascii="Times New Roman" w:hAnsi="Times New Roman"/>
          <w:b/>
          <w:sz w:val="24"/>
          <w:szCs w:val="24"/>
          <w:lang w:val="en-US"/>
        </w:rPr>
        <w:t>V</w:t>
      </w:r>
      <w:r>
        <w:rPr>
          <w:rFonts w:ascii="Times New Roman" w:hAnsi="Times New Roman"/>
          <w:b/>
          <w:sz w:val="24"/>
          <w:szCs w:val="24"/>
        </w:rPr>
        <w:t>. Программа инвестиционных проектов</w:t>
      </w:r>
    </w:p>
    <w:p w:rsidR="00E35E5C" w:rsidRDefault="00E35E5C" w:rsidP="00A77E5B">
      <w:pPr>
        <w:widowControl w:val="0"/>
        <w:jc w:val="both"/>
        <w:rPr>
          <w:rFonts w:ascii="Times New Roman" w:hAnsi="Times New Roman"/>
          <w:sz w:val="24"/>
          <w:szCs w:val="24"/>
        </w:rPr>
      </w:pPr>
      <w:r>
        <w:rPr>
          <w:rFonts w:ascii="Times New Roman" w:hAnsi="Times New Roman"/>
          <w:b/>
          <w:sz w:val="24"/>
          <w:szCs w:val="24"/>
        </w:rPr>
        <w:t xml:space="preserve">            </w:t>
      </w:r>
      <w:r w:rsidRPr="00900F5E">
        <w:rPr>
          <w:rFonts w:ascii="Times New Roman" w:hAnsi="Times New Roman"/>
          <w:sz w:val="24"/>
          <w:szCs w:val="24"/>
        </w:rPr>
        <w:t>Ор</w:t>
      </w:r>
      <w:r>
        <w:rPr>
          <w:rFonts w:ascii="Times New Roman" w:hAnsi="Times New Roman"/>
          <w:sz w:val="24"/>
          <w:szCs w:val="24"/>
        </w:rPr>
        <w:t>ганизациями энергетического и коммунального комплекса ведется активная работа по разработке инвестиционных проектов, которые в перспективе смогут обеспечить достижение целевых показателей программы.</w:t>
      </w:r>
    </w:p>
    <w:p w:rsidR="00E35E5C" w:rsidRPr="00900F5E" w:rsidRDefault="00E35E5C" w:rsidP="00900F5E">
      <w:pPr>
        <w:widowControl w:val="0"/>
        <w:jc w:val="both"/>
        <w:rPr>
          <w:rFonts w:ascii="Times New Roman" w:hAnsi="Times New Roman"/>
          <w:b/>
          <w:sz w:val="24"/>
          <w:szCs w:val="24"/>
        </w:rPr>
      </w:pPr>
      <w:r w:rsidRPr="00900F5E">
        <w:rPr>
          <w:rFonts w:ascii="Times New Roman" w:hAnsi="Times New Roman"/>
          <w:b/>
          <w:sz w:val="24"/>
          <w:szCs w:val="24"/>
          <w:lang w:val="en-US"/>
        </w:rPr>
        <w:t>VI</w:t>
      </w:r>
      <w:r w:rsidRPr="00900F5E">
        <w:rPr>
          <w:rFonts w:ascii="Times New Roman" w:hAnsi="Times New Roman"/>
          <w:b/>
          <w:sz w:val="24"/>
          <w:szCs w:val="24"/>
        </w:rPr>
        <w:t>.</w:t>
      </w:r>
      <w:bookmarkStart w:id="14" w:name="_Toc220749724"/>
      <w:bookmarkStart w:id="15" w:name="_Toc220824793"/>
      <w:r>
        <w:rPr>
          <w:rFonts w:ascii="Times New Roman" w:hAnsi="Times New Roman"/>
          <w:b/>
          <w:sz w:val="24"/>
          <w:szCs w:val="24"/>
        </w:rPr>
        <w:t xml:space="preserve"> </w:t>
      </w:r>
      <w:r w:rsidRPr="00900F5E">
        <w:rPr>
          <w:rFonts w:ascii="Times New Roman" w:hAnsi="Times New Roman"/>
          <w:b/>
          <w:sz w:val="24"/>
          <w:szCs w:val="24"/>
        </w:rPr>
        <w:t>Анализ затрат на совершенствование систем коммунальной инфраструктуры</w:t>
      </w:r>
      <w:bookmarkEnd w:id="14"/>
      <w:bookmarkEnd w:id="15"/>
      <w:r>
        <w:rPr>
          <w:rFonts w:ascii="Times New Roman" w:hAnsi="Times New Roman"/>
          <w:b/>
          <w:sz w:val="24"/>
          <w:szCs w:val="24"/>
        </w:rPr>
        <w:t xml:space="preserve"> и источники их финансирования</w:t>
      </w:r>
      <w:r w:rsidRPr="00900F5E">
        <w:rPr>
          <w:rFonts w:ascii="Times New Roman" w:hAnsi="Times New Roman"/>
          <w:b/>
          <w:sz w:val="24"/>
          <w:szCs w:val="24"/>
        </w:rPr>
        <w:t xml:space="preserve"> </w:t>
      </w:r>
    </w:p>
    <w:p w:rsidR="00092564" w:rsidRDefault="00E35E5C" w:rsidP="0025146F">
      <w:pPr>
        <w:ind w:firstLine="708"/>
        <w:rPr>
          <w:rFonts w:ascii="Times New Roman" w:hAnsi="Times New Roman"/>
          <w:sz w:val="24"/>
          <w:szCs w:val="24"/>
        </w:rPr>
      </w:pPr>
      <w:r w:rsidRPr="00900F5E">
        <w:rPr>
          <w:rFonts w:ascii="Times New Roman" w:hAnsi="Times New Roman"/>
          <w:sz w:val="24"/>
          <w:szCs w:val="24"/>
        </w:rPr>
        <w:t xml:space="preserve">В таблице представлен сводный перечень мероприятий по развитию систем коммунальной инфраструктуры </w:t>
      </w:r>
      <w:r w:rsidR="00690610">
        <w:rPr>
          <w:rFonts w:ascii="Times New Roman" w:hAnsi="Times New Roman"/>
          <w:sz w:val="24"/>
          <w:szCs w:val="24"/>
        </w:rPr>
        <w:t xml:space="preserve"> Ольшанского</w:t>
      </w:r>
      <w:r>
        <w:rPr>
          <w:rFonts w:ascii="Times New Roman" w:hAnsi="Times New Roman"/>
          <w:sz w:val="24"/>
          <w:szCs w:val="24"/>
        </w:rPr>
        <w:t xml:space="preserve"> сельского поселения  2015</w:t>
      </w:r>
      <w:r w:rsidRPr="00900F5E">
        <w:rPr>
          <w:rFonts w:ascii="Times New Roman" w:hAnsi="Times New Roman"/>
          <w:sz w:val="24"/>
          <w:szCs w:val="24"/>
        </w:rPr>
        <w:t>-20</w:t>
      </w:r>
      <w:r>
        <w:rPr>
          <w:rFonts w:ascii="Times New Roman" w:hAnsi="Times New Roman"/>
          <w:sz w:val="24"/>
          <w:szCs w:val="24"/>
        </w:rPr>
        <w:t>20</w:t>
      </w:r>
      <w:r w:rsidRPr="00900F5E">
        <w:rPr>
          <w:rFonts w:ascii="Times New Roman" w:hAnsi="Times New Roman"/>
          <w:sz w:val="24"/>
          <w:szCs w:val="24"/>
        </w:rPr>
        <w:t xml:space="preserve"> года</w:t>
      </w:r>
      <w:r>
        <w:rPr>
          <w:rFonts w:ascii="Times New Roman" w:hAnsi="Times New Roman"/>
          <w:sz w:val="24"/>
          <w:szCs w:val="24"/>
        </w:rPr>
        <w:t xml:space="preserve"> и перспективой до 2025 года</w:t>
      </w:r>
      <w:r w:rsidRPr="00900F5E">
        <w:rPr>
          <w:rFonts w:ascii="Times New Roman" w:hAnsi="Times New Roman"/>
          <w:sz w:val="24"/>
          <w:szCs w:val="24"/>
        </w:rPr>
        <w:t xml:space="preserve">.                                                                                                                                                                              </w:t>
      </w:r>
    </w:p>
    <w:p w:rsidR="00E35E5C" w:rsidRPr="00900F5E" w:rsidRDefault="00E35E5C" w:rsidP="000F2D4F">
      <w:pPr>
        <w:rPr>
          <w:rFonts w:ascii="Times New Roman" w:hAnsi="Times New Roman"/>
          <w:sz w:val="24"/>
          <w:szCs w:val="24"/>
        </w:rPr>
      </w:pPr>
      <w:r w:rsidRPr="00900F5E">
        <w:rPr>
          <w:rFonts w:ascii="Times New Roman" w:hAnsi="Times New Roman"/>
          <w:sz w:val="24"/>
          <w:szCs w:val="24"/>
        </w:rPr>
        <w:t xml:space="preserve">Таблица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9"/>
        <w:gridCol w:w="4896"/>
        <w:gridCol w:w="425"/>
        <w:gridCol w:w="709"/>
        <w:gridCol w:w="283"/>
        <w:gridCol w:w="1276"/>
        <w:gridCol w:w="284"/>
        <w:gridCol w:w="1417"/>
      </w:tblGrid>
      <w:tr w:rsidR="00E35E5C" w:rsidRPr="00FB10FF" w:rsidTr="00B11F4F">
        <w:trPr>
          <w:trHeight w:val="945"/>
        </w:trPr>
        <w:tc>
          <w:tcPr>
            <w:tcW w:w="599" w:type="dxa"/>
          </w:tcPr>
          <w:p w:rsidR="00E35E5C" w:rsidRPr="00FB10FF" w:rsidRDefault="00E35E5C" w:rsidP="005534F4">
            <w:pPr>
              <w:jc w:val="center"/>
              <w:rPr>
                <w:rFonts w:ascii="Times New Roman" w:hAnsi="Times New Roman"/>
                <w:sz w:val="24"/>
                <w:szCs w:val="24"/>
              </w:rPr>
            </w:pPr>
            <w:r w:rsidRPr="00FB10FF">
              <w:rPr>
                <w:rFonts w:ascii="Times New Roman" w:hAnsi="Times New Roman"/>
                <w:sz w:val="24"/>
                <w:szCs w:val="24"/>
              </w:rPr>
              <w:t>№ п/п</w:t>
            </w:r>
          </w:p>
        </w:tc>
        <w:tc>
          <w:tcPr>
            <w:tcW w:w="5321" w:type="dxa"/>
            <w:gridSpan w:val="2"/>
          </w:tcPr>
          <w:p w:rsidR="00E35E5C" w:rsidRPr="00FB10FF" w:rsidRDefault="00E35E5C" w:rsidP="005534F4">
            <w:pPr>
              <w:jc w:val="center"/>
              <w:rPr>
                <w:rFonts w:ascii="Times New Roman" w:hAnsi="Times New Roman"/>
                <w:sz w:val="24"/>
                <w:szCs w:val="24"/>
              </w:rPr>
            </w:pPr>
            <w:r w:rsidRPr="00FB10FF">
              <w:rPr>
                <w:rFonts w:ascii="Times New Roman" w:hAnsi="Times New Roman"/>
                <w:sz w:val="24"/>
                <w:szCs w:val="24"/>
              </w:rPr>
              <w:t>Технические мероприятия</w:t>
            </w:r>
          </w:p>
        </w:tc>
        <w:tc>
          <w:tcPr>
            <w:tcW w:w="992" w:type="dxa"/>
            <w:gridSpan w:val="2"/>
          </w:tcPr>
          <w:p w:rsidR="00E35E5C" w:rsidRPr="00FB10FF" w:rsidRDefault="00E35E5C" w:rsidP="005534F4">
            <w:pPr>
              <w:jc w:val="center"/>
              <w:rPr>
                <w:rFonts w:ascii="Times New Roman" w:hAnsi="Times New Roman"/>
                <w:sz w:val="24"/>
                <w:szCs w:val="24"/>
              </w:rPr>
            </w:pPr>
            <w:r w:rsidRPr="00FB10FF">
              <w:rPr>
                <w:rFonts w:ascii="Times New Roman" w:hAnsi="Times New Roman"/>
                <w:sz w:val="24"/>
                <w:szCs w:val="24"/>
              </w:rPr>
              <w:t>Период реализации</w:t>
            </w:r>
          </w:p>
        </w:tc>
        <w:tc>
          <w:tcPr>
            <w:tcW w:w="1276" w:type="dxa"/>
          </w:tcPr>
          <w:p w:rsidR="00E35E5C" w:rsidRPr="00FB10FF" w:rsidRDefault="00E35E5C" w:rsidP="005534F4">
            <w:pPr>
              <w:jc w:val="center"/>
              <w:rPr>
                <w:rFonts w:ascii="Times New Roman" w:hAnsi="Times New Roman"/>
                <w:sz w:val="24"/>
                <w:szCs w:val="24"/>
              </w:rPr>
            </w:pPr>
            <w:r w:rsidRPr="00FB10FF">
              <w:rPr>
                <w:rFonts w:ascii="Times New Roman" w:hAnsi="Times New Roman"/>
                <w:sz w:val="24"/>
                <w:szCs w:val="24"/>
              </w:rPr>
              <w:t>Источник финансирования</w:t>
            </w:r>
          </w:p>
        </w:tc>
        <w:tc>
          <w:tcPr>
            <w:tcW w:w="1701" w:type="dxa"/>
            <w:gridSpan w:val="2"/>
          </w:tcPr>
          <w:p w:rsidR="00E35E5C" w:rsidRPr="00FB10FF" w:rsidRDefault="00E35E5C" w:rsidP="005534F4">
            <w:pPr>
              <w:jc w:val="center"/>
              <w:rPr>
                <w:rFonts w:ascii="Times New Roman" w:hAnsi="Times New Roman"/>
                <w:sz w:val="24"/>
                <w:szCs w:val="24"/>
              </w:rPr>
            </w:pPr>
            <w:r w:rsidRPr="00FB10FF">
              <w:rPr>
                <w:rFonts w:ascii="Times New Roman" w:hAnsi="Times New Roman"/>
                <w:sz w:val="24"/>
                <w:szCs w:val="24"/>
              </w:rPr>
              <w:t>Всего, тыс. руб.</w:t>
            </w:r>
          </w:p>
        </w:tc>
      </w:tr>
      <w:tr w:rsidR="00E35E5C" w:rsidRPr="00FB10FF" w:rsidTr="005534F4">
        <w:trPr>
          <w:trHeight w:val="315"/>
        </w:trPr>
        <w:tc>
          <w:tcPr>
            <w:tcW w:w="9889" w:type="dxa"/>
            <w:gridSpan w:val="8"/>
          </w:tcPr>
          <w:p w:rsidR="00E35E5C" w:rsidRPr="00FB10FF" w:rsidRDefault="00E35E5C" w:rsidP="005534F4">
            <w:pPr>
              <w:jc w:val="center"/>
              <w:rPr>
                <w:rFonts w:ascii="Times New Roman" w:hAnsi="Times New Roman"/>
                <w:b/>
                <w:bCs/>
                <w:sz w:val="24"/>
                <w:szCs w:val="24"/>
              </w:rPr>
            </w:pPr>
            <w:r w:rsidRPr="00FB10FF">
              <w:rPr>
                <w:rFonts w:ascii="Times New Roman" w:hAnsi="Times New Roman"/>
                <w:b/>
                <w:bCs/>
                <w:sz w:val="24"/>
                <w:szCs w:val="24"/>
              </w:rPr>
              <w:t>1.Водоснабжение</w:t>
            </w:r>
          </w:p>
        </w:tc>
      </w:tr>
      <w:tr w:rsidR="000133F5" w:rsidRPr="00FB10FF" w:rsidTr="0089371B">
        <w:trPr>
          <w:trHeight w:val="180"/>
        </w:trPr>
        <w:tc>
          <w:tcPr>
            <w:tcW w:w="599" w:type="dxa"/>
          </w:tcPr>
          <w:p w:rsidR="000133F5" w:rsidRPr="00FB10FF" w:rsidRDefault="000133F5" w:rsidP="00AB47AD">
            <w:pPr>
              <w:jc w:val="center"/>
              <w:rPr>
                <w:rFonts w:ascii="Times New Roman" w:hAnsi="Times New Roman"/>
                <w:sz w:val="24"/>
                <w:szCs w:val="24"/>
              </w:rPr>
            </w:pPr>
            <w:r w:rsidRPr="00FB10FF">
              <w:rPr>
                <w:rFonts w:ascii="Times New Roman" w:hAnsi="Times New Roman"/>
                <w:sz w:val="24"/>
                <w:szCs w:val="24"/>
              </w:rPr>
              <w:t>1.1.</w:t>
            </w:r>
          </w:p>
        </w:tc>
        <w:tc>
          <w:tcPr>
            <w:tcW w:w="4896" w:type="dxa"/>
          </w:tcPr>
          <w:p w:rsidR="000133F5" w:rsidRPr="00FB10FF" w:rsidRDefault="000133F5" w:rsidP="00AB47AD">
            <w:pPr>
              <w:rPr>
                <w:rFonts w:ascii="Times New Roman" w:hAnsi="Times New Roman"/>
                <w:color w:val="FF0000"/>
                <w:sz w:val="24"/>
                <w:szCs w:val="24"/>
              </w:rPr>
            </w:pPr>
            <w:r w:rsidRPr="00FB10FF">
              <w:rPr>
                <w:rFonts w:ascii="Times New Roman" w:hAnsi="Times New Roman"/>
                <w:bCs/>
                <w:sz w:val="24"/>
                <w:szCs w:val="24"/>
              </w:rPr>
              <w:t>Улучшение качества состава хозяйственно-питьевой воды до нормативных параметров СанПин 2.1.4.1074-01 «Питьевая вода»</w:t>
            </w:r>
          </w:p>
        </w:tc>
        <w:tc>
          <w:tcPr>
            <w:tcW w:w="1134" w:type="dxa"/>
            <w:gridSpan w:val="2"/>
          </w:tcPr>
          <w:p w:rsidR="000133F5" w:rsidRPr="00FB10FF" w:rsidRDefault="000133F5" w:rsidP="00AB47AD">
            <w:pPr>
              <w:ind w:left="-111" w:right="-33"/>
              <w:jc w:val="center"/>
              <w:rPr>
                <w:rFonts w:ascii="Times New Roman" w:hAnsi="Times New Roman"/>
                <w:sz w:val="24"/>
                <w:szCs w:val="24"/>
              </w:rPr>
            </w:pPr>
            <w:r w:rsidRPr="00FB10FF">
              <w:rPr>
                <w:rFonts w:ascii="Times New Roman" w:hAnsi="Times New Roman"/>
                <w:sz w:val="24"/>
                <w:szCs w:val="24"/>
              </w:rPr>
              <w:t>2015-2020</w:t>
            </w:r>
          </w:p>
        </w:tc>
        <w:tc>
          <w:tcPr>
            <w:tcW w:w="1843" w:type="dxa"/>
            <w:gridSpan w:val="3"/>
          </w:tcPr>
          <w:p w:rsidR="000133F5" w:rsidRPr="00FB10FF" w:rsidRDefault="000133F5" w:rsidP="005534F4">
            <w:pPr>
              <w:ind w:left="-111" w:right="-33"/>
              <w:jc w:val="center"/>
              <w:rPr>
                <w:rFonts w:ascii="Times New Roman" w:hAnsi="Times New Roman"/>
                <w:sz w:val="24"/>
                <w:szCs w:val="24"/>
              </w:rPr>
            </w:pPr>
          </w:p>
        </w:tc>
        <w:tc>
          <w:tcPr>
            <w:tcW w:w="1417" w:type="dxa"/>
          </w:tcPr>
          <w:p w:rsidR="000133F5" w:rsidRPr="00FB10FF" w:rsidRDefault="000133F5" w:rsidP="005534F4">
            <w:pPr>
              <w:ind w:left="-111" w:right="-33"/>
              <w:jc w:val="center"/>
              <w:rPr>
                <w:rFonts w:ascii="Times New Roman" w:hAnsi="Times New Roman"/>
                <w:sz w:val="24"/>
                <w:szCs w:val="24"/>
                <w:highlight w:val="yellow"/>
              </w:rPr>
            </w:pPr>
          </w:p>
        </w:tc>
      </w:tr>
      <w:tr w:rsidR="000133F5" w:rsidRPr="00FB10FF" w:rsidTr="0089371B">
        <w:trPr>
          <w:trHeight w:val="180"/>
        </w:trPr>
        <w:tc>
          <w:tcPr>
            <w:tcW w:w="599" w:type="dxa"/>
          </w:tcPr>
          <w:p w:rsidR="000133F5" w:rsidRPr="000133F5" w:rsidRDefault="007B23E1" w:rsidP="005534F4">
            <w:pPr>
              <w:jc w:val="center"/>
              <w:rPr>
                <w:rFonts w:ascii="Times New Roman" w:hAnsi="Times New Roman"/>
                <w:sz w:val="18"/>
                <w:szCs w:val="18"/>
              </w:rPr>
            </w:pPr>
            <w:r>
              <w:rPr>
                <w:rFonts w:ascii="Times New Roman" w:hAnsi="Times New Roman"/>
                <w:sz w:val="18"/>
                <w:szCs w:val="18"/>
              </w:rPr>
              <w:t>1.1.1.</w:t>
            </w:r>
          </w:p>
        </w:tc>
        <w:tc>
          <w:tcPr>
            <w:tcW w:w="4896" w:type="dxa"/>
          </w:tcPr>
          <w:p w:rsidR="007B23E1" w:rsidRDefault="007B23E1" w:rsidP="007B23E1">
            <w:pPr>
              <w:spacing w:after="0" w:line="240" w:lineRule="auto"/>
              <w:rPr>
                <w:rFonts w:ascii="Times New Roman" w:hAnsi="Times New Roman"/>
                <w:bCs/>
                <w:sz w:val="24"/>
                <w:szCs w:val="24"/>
              </w:rPr>
            </w:pPr>
            <w:r>
              <w:rPr>
                <w:rFonts w:ascii="Times New Roman" w:hAnsi="Times New Roman"/>
                <w:bCs/>
                <w:sz w:val="24"/>
                <w:szCs w:val="24"/>
              </w:rPr>
              <w:t>Проведение гос. Экспертизы по объекту «реконструкция сетей водоснабжения с.Ольшанка»</w:t>
            </w:r>
          </w:p>
          <w:p w:rsidR="000133F5" w:rsidRPr="00FB10FF" w:rsidRDefault="000133F5" w:rsidP="00A37B0E">
            <w:pPr>
              <w:rPr>
                <w:rFonts w:ascii="Times New Roman" w:hAnsi="Times New Roman"/>
                <w:bCs/>
                <w:sz w:val="24"/>
                <w:szCs w:val="24"/>
              </w:rPr>
            </w:pPr>
          </w:p>
        </w:tc>
        <w:tc>
          <w:tcPr>
            <w:tcW w:w="1134" w:type="dxa"/>
            <w:gridSpan w:val="2"/>
          </w:tcPr>
          <w:p w:rsidR="000133F5" w:rsidRPr="00FB10FF" w:rsidRDefault="007B23E1" w:rsidP="005534F4">
            <w:pPr>
              <w:ind w:left="-111" w:right="-33"/>
              <w:jc w:val="center"/>
              <w:rPr>
                <w:rFonts w:ascii="Times New Roman" w:hAnsi="Times New Roman"/>
                <w:sz w:val="24"/>
                <w:szCs w:val="24"/>
              </w:rPr>
            </w:pPr>
            <w:r>
              <w:rPr>
                <w:rFonts w:ascii="Times New Roman" w:hAnsi="Times New Roman"/>
                <w:sz w:val="24"/>
                <w:szCs w:val="24"/>
              </w:rPr>
              <w:t>2016</w:t>
            </w:r>
          </w:p>
        </w:tc>
        <w:tc>
          <w:tcPr>
            <w:tcW w:w="1843" w:type="dxa"/>
            <w:gridSpan w:val="3"/>
          </w:tcPr>
          <w:p w:rsidR="000133F5" w:rsidRPr="00FB10FF" w:rsidRDefault="007B23E1" w:rsidP="005534F4">
            <w:pPr>
              <w:ind w:left="-111" w:right="-33"/>
              <w:jc w:val="center"/>
              <w:rPr>
                <w:rFonts w:ascii="Times New Roman" w:hAnsi="Times New Roman"/>
                <w:sz w:val="24"/>
                <w:szCs w:val="24"/>
              </w:rPr>
            </w:pPr>
            <w:r w:rsidRPr="00446BD7">
              <w:rPr>
                <w:rFonts w:ascii="Times New Roman" w:hAnsi="Times New Roman"/>
                <w:sz w:val="24"/>
                <w:szCs w:val="24"/>
              </w:rPr>
              <w:t>Областной бюджет</w:t>
            </w:r>
          </w:p>
        </w:tc>
        <w:tc>
          <w:tcPr>
            <w:tcW w:w="1417" w:type="dxa"/>
          </w:tcPr>
          <w:p w:rsidR="000133F5" w:rsidRPr="006C4C1E" w:rsidRDefault="007B23E1" w:rsidP="00D0628B">
            <w:pPr>
              <w:ind w:left="-111" w:right="-33"/>
              <w:jc w:val="center"/>
              <w:rPr>
                <w:rFonts w:ascii="Times New Roman" w:hAnsi="Times New Roman"/>
                <w:sz w:val="24"/>
                <w:szCs w:val="24"/>
              </w:rPr>
            </w:pPr>
            <w:r>
              <w:rPr>
                <w:rFonts w:ascii="Times New Roman" w:hAnsi="Times New Roman"/>
                <w:sz w:val="24"/>
                <w:szCs w:val="24"/>
              </w:rPr>
              <w:t>350</w:t>
            </w:r>
          </w:p>
        </w:tc>
      </w:tr>
      <w:tr w:rsidR="0089371B" w:rsidRPr="00FB10FF" w:rsidTr="0089371B">
        <w:trPr>
          <w:trHeight w:val="180"/>
        </w:trPr>
        <w:tc>
          <w:tcPr>
            <w:tcW w:w="599" w:type="dxa"/>
          </w:tcPr>
          <w:p w:rsidR="0089371B" w:rsidRPr="00FB10FF" w:rsidRDefault="0089371B" w:rsidP="00AB47AD">
            <w:pPr>
              <w:jc w:val="center"/>
              <w:rPr>
                <w:rFonts w:ascii="Times New Roman" w:hAnsi="Times New Roman"/>
                <w:sz w:val="24"/>
                <w:szCs w:val="24"/>
              </w:rPr>
            </w:pPr>
            <w:r w:rsidRPr="000133F5">
              <w:rPr>
                <w:rFonts w:ascii="Times New Roman" w:hAnsi="Times New Roman"/>
                <w:sz w:val="18"/>
                <w:szCs w:val="18"/>
              </w:rPr>
              <w:t>1.1.</w:t>
            </w:r>
            <w:r w:rsidR="006C4C1E">
              <w:rPr>
                <w:rFonts w:ascii="Times New Roman" w:hAnsi="Times New Roman"/>
                <w:sz w:val="18"/>
                <w:szCs w:val="18"/>
              </w:rPr>
              <w:t>2</w:t>
            </w:r>
          </w:p>
        </w:tc>
        <w:tc>
          <w:tcPr>
            <w:tcW w:w="4896" w:type="dxa"/>
          </w:tcPr>
          <w:p w:rsidR="0089371B" w:rsidRDefault="0089371B" w:rsidP="006C4C1E">
            <w:pPr>
              <w:spacing w:after="0" w:line="240" w:lineRule="auto"/>
              <w:rPr>
                <w:rFonts w:ascii="Times New Roman" w:hAnsi="Times New Roman"/>
                <w:bCs/>
                <w:sz w:val="24"/>
                <w:szCs w:val="24"/>
              </w:rPr>
            </w:pPr>
            <w:r>
              <w:rPr>
                <w:rFonts w:ascii="Times New Roman" w:hAnsi="Times New Roman"/>
                <w:bCs/>
                <w:sz w:val="24"/>
                <w:szCs w:val="24"/>
              </w:rPr>
              <w:t xml:space="preserve">реконструкция </w:t>
            </w:r>
            <w:r w:rsidR="007B23E1">
              <w:rPr>
                <w:rFonts w:ascii="Times New Roman" w:hAnsi="Times New Roman"/>
                <w:bCs/>
                <w:sz w:val="24"/>
                <w:szCs w:val="24"/>
              </w:rPr>
              <w:t>сетей водоснабжения</w:t>
            </w:r>
            <w:r>
              <w:rPr>
                <w:rFonts w:ascii="Times New Roman" w:hAnsi="Times New Roman"/>
                <w:bCs/>
                <w:sz w:val="24"/>
                <w:szCs w:val="24"/>
              </w:rPr>
              <w:t xml:space="preserve"> с.Ольшанка</w:t>
            </w:r>
          </w:p>
          <w:p w:rsidR="0089371B" w:rsidRDefault="0089371B" w:rsidP="006C4C1E">
            <w:pPr>
              <w:spacing w:after="0" w:line="240" w:lineRule="auto"/>
              <w:rPr>
                <w:rFonts w:ascii="Times New Roman" w:hAnsi="Times New Roman"/>
                <w:bCs/>
                <w:sz w:val="24"/>
                <w:szCs w:val="24"/>
              </w:rPr>
            </w:pPr>
            <w:r>
              <w:rPr>
                <w:rFonts w:ascii="Times New Roman" w:hAnsi="Times New Roman"/>
                <w:bCs/>
                <w:sz w:val="24"/>
                <w:szCs w:val="24"/>
              </w:rPr>
              <w:t>19 км</w:t>
            </w:r>
          </w:p>
          <w:p w:rsidR="0089371B" w:rsidRPr="00FB10FF" w:rsidRDefault="0089371B" w:rsidP="005534F4">
            <w:pPr>
              <w:rPr>
                <w:rFonts w:ascii="Times New Roman" w:hAnsi="Times New Roman"/>
                <w:bCs/>
                <w:sz w:val="24"/>
                <w:szCs w:val="24"/>
              </w:rPr>
            </w:pPr>
          </w:p>
        </w:tc>
        <w:tc>
          <w:tcPr>
            <w:tcW w:w="1134" w:type="dxa"/>
            <w:gridSpan w:val="2"/>
          </w:tcPr>
          <w:p w:rsidR="0089371B" w:rsidRPr="00FB10FF" w:rsidRDefault="0089371B" w:rsidP="007B23E1">
            <w:pPr>
              <w:ind w:left="-111" w:right="-33"/>
              <w:jc w:val="center"/>
              <w:rPr>
                <w:rFonts w:ascii="Times New Roman" w:hAnsi="Times New Roman"/>
                <w:sz w:val="24"/>
                <w:szCs w:val="24"/>
              </w:rPr>
            </w:pPr>
            <w:r>
              <w:rPr>
                <w:rFonts w:ascii="Times New Roman" w:hAnsi="Times New Roman"/>
                <w:sz w:val="24"/>
                <w:szCs w:val="24"/>
              </w:rPr>
              <w:t>201</w:t>
            </w:r>
            <w:r w:rsidR="007B23E1">
              <w:rPr>
                <w:rFonts w:ascii="Times New Roman" w:hAnsi="Times New Roman"/>
                <w:sz w:val="24"/>
                <w:szCs w:val="24"/>
              </w:rPr>
              <w:t>7</w:t>
            </w:r>
          </w:p>
        </w:tc>
        <w:tc>
          <w:tcPr>
            <w:tcW w:w="1843" w:type="dxa"/>
            <w:gridSpan w:val="3"/>
          </w:tcPr>
          <w:p w:rsidR="0089371B" w:rsidRDefault="0089371B">
            <w:r w:rsidRPr="00446BD7">
              <w:rPr>
                <w:rFonts w:ascii="Times New Roman" w:hAnsi="Times New Roman"/>
                <w:sz w:val="24"/>
                <w:szCs w:val="24"/>
              </w:rPr>
              <w:t>Областной бюджет и внебюджетные  источники</w:t>
            </w:r>
          </w:p>
        </w:tc>
        <w:tc>
          <w:tcPr>
            <w:tcW w:w="1417" w:type="dxa"/>
          </w:tcPr>
          <w:p w:rsidR="0089371B" w:rsidRPr="006C4C1E" w:rsidRDefault="007B23E1" w:rsidP="005534F4">
            <w:pPr>
              <w:ind w:left="-111" w:right="-33"/>
              <w:jc w:val="center"/>
              <w:rPr>
                <w:rFonts w:ascii="Times New Roman" w:hAnsi="Times New Roman"/>
                <w:sz w:val="24"/>
                <w:szCs w:val="24"/>
              </w:rPr>
            </w:pPr>
            <w:r>
              <w:rPr>
                <w:rFonts w:ascii="Times New Roman" w:hAnsi="Times New Roman"/>
                <w:sz w:val="24"/>
                <w:szCs w:val="24"/>
              </w:rPr>
              <w:t>23 400</w:t>
            </w:r>
          </w:p>
        </w:tc>
      </w:tr>
      <w:tr w:rsidR="000C3A09" w:rsidRPr="00FB10FF" w:rsidTr="0089371B">
        <w:trPr>
          <w:trHeight w:val="203"/>
        </w:trPr>
        <w:tc>
          <w:tcPr>
            <w:tcW w:w="599" w:type="dxa"/>
          </w:tcPr>
          <w:p w:rsidR="000C3A09" w:rsidRPr="00FB10FF" w:rsidRDefault="006C4C1E" w:rsidP="005534F4">
            <w:pPr>
              <w:jc w:val="center"/>
              <w:rPr>
                <w:rFonts w:ascii="Times New Roman" w:hAnsi="Times New Roman"/>
                <w:sz w:val="18"/>
                <w:szCs w:val="18"/>
              </w:rPr>
            </w:pPr>
            <w:r>
              <w:rPr>
                <w:rFonts w:ascii="Times New Roman" w:hAnsi="Times New Roman"/>
                <w:sz w:val="18"/>
                <w:szCs w:val="18"/>
              </w:rPr>
              <w:lastRenderedPageBreak/>
              <w:t>1.1.4</w:t>
            </w:r>
          </w:p>
        </w:tc>
        <w:tc>
          <w:tcPr>
            <w:tcW w:w="4896" w:type="dxa"/>
          </w:tcPr>
          <w:p w:rsidR="000C3A09" w:rsidRPr="00FB10FF" w:rsidRDefault="000C3A09" w:rsidP="00395439">
            <w:pPr>
              <w:rPr>
                <w:rFonts w:ascii="Times New Roman" w:hAnsi="Times New Roman"/>
                <w:color w:val="FF0000"/>
                <w:sz w:val="24"/>
                <w:szCs w:val="24"/>
              </w:rPr>
            </w:pPr>
            <w:r w:rsidRPr="00FB10FF">
              <w:rPr>
                <w:rFonts w:ascii="Times New Roman" w:hAnsi="Times New Roman"/>
                <w:sz w:val="24"/>
                <w:szCs w:val="24"/>
              </w:rPr>
              <w:t>Изготовление проектно-сметной документации на строительство станции обеззараживания, в том числе станции обезжелезивания</w:t>
            </w:r>
            <w:r w:rsidR="00395439">
              <w:rPr>
                <w:rFonts w:ascii="Times New Roman" w:hAnsi="Times New Roman"/>
                <w:sz w:val="24"/>
                <w:szCs w:val="24"/>
              </w:rPr>
              <w:t xml:space="preserve"> с.Ольшанка</w:t>
            </w:r>
          </w:p>
        </w:tc>
        <w:tc>
          <w:tcPr>
            <w:tcW w:w="1134" w:type="dxa"/>
            <w:gridSpan w:val="2"/>
          </w:tcPr>
          <w:p w:rsidR="000C3A09" w:rsidRPr="00FB10FF" w:rsidRDefault="00395439" w:rsidP="005534F4">
            <w:pPr>
              <w:ind w:left="-111" w:right="-33"/>
              <w:jc w:val="center"/>
              <w:rPr>
                <w:rFonts w:ascii="Times New Roman" w:hAnsi="Times New Roman"/>
                <w:sz w:val="24"/>
                <w:szCs w:val="24"/>
              </w:rPr>
            </w:pPr>
            <w:r>
              <w:rPr>
                <w:rFonts w:ascii="Times New Roman" w:hAnsi="Times New Roman"/>
                <w:sz w:val="24"/>
                <w:szCs w:val="24"/>
              </w:rPr>
              <w:t>2018</w:t>
            </w:r>
          </w:p>
        </w:tc>
        <w:tc>
          <w:tcPr>
            <w:tcW w:w="1843" w:type="dxa"/>
            <w:gridSpan w:val="3"/>
          </w:tcPr>
          <w:p w:rsidR="000C3A09" w:rsidRPr="00FB10FF" w:rsidRDefault="000C3A09" w:rsidP="005534F4">
            <w:pPr>
              <w:ind w:left="-111" w:right="-33"/>
              <w:jc w:val="center"/>
              <w:rPr>
                <w:rFonts w:ascii="Times New Roman" w:hAnsi="Times New Roman"/>
                <w:sz w:val="24"/>
                <w:szCs w:val="24"/>
              </w:rPr>
            </w:pPr>
            <w:r w:rsidRPr="00FB10FF">
              <w:rPr>
                <w:rFonts w:ascii="Times New Roman" w:hAnsi="Times New Roman"/>
                <w:sz w:val="24"/>
                <w:szCs w:val="24"/>
              </w:rPr>
              <w:t xml:space="preserve"> Областной бюджет</w:t>
            </w:r>
          </w:p>
        </w:tc>
        <w:tc>
          <w:tcPr>
            <w:tcW w:w="1417" w:type="dxa"/>
          </w:tcPr>
          <w:p w:rsidR="000C3A09" w:rsidRPr="00FB10FF" w:rsidRDefault="006C4C1E" w:rsidP="005534F4">
            <w:pPr>
              <w:ind w:left="-111" w:right="-33"/>
              <w:jc w:val="center"/>
              <w:rPr>
                <w:rFonts w:ascii="Times New Roman" w:hAnsi="Times New Roman"/>
                <w:sz w:val="24"/>
                <w:szCs w:val="24"/>
              </w:rPr>
            </w:pPr>
            <w:r>
              <w:rPr>
                <w:rFonts w:ascii="Times New Roman" w:hAnsi="Times New Roman"/>
                <w:sz w:val="24"/>
                <w:szCs w:val="24"/>
              </w:rPr>
              <w:t>500</w:t>
            </w:r>
          </w:p>
        </w:tc>
      </w:tr>
      <w:tr w:rsidR="000C3A09" w:rsidRPr="00FB10FF" w:rsidTr="0089371B">
        <w:trPr>
          <w:trHeight w:val="1767"/>
        </w:trPr>
        <w:tc>
          <w:tcPr>
            <w:tcW w:w="599" w:type="dxa"/>
          </w:tcPr>
          <w:p w:rsidR="000C3A09" w:rsidRPr="00FB10FF" w:rsidRDefault="00A37B0E" w:rsidP="005534F4">
            <w:pPr>
              <w:jc w:val="center"/>
              <w:rPr>
                <w:rFonts w:ascii="Times New Roman" w:hAnsi="Times New Roman"/>
                <w:sz w:val="18"/>
                <w:szCs w:val="18"/>
              </w:rPr>
            </w:pPr>
            <w:r>
              <w:rPr>
                <w:rFonts w:ascii="Times New Roman" w:hAnsi="Times New Roman"/>
                <w:sz w:val="18"/>
                <w:szCs w:val="18"/>
              </w:rPr>
              <w:t>1.1.</w:t>
            </w:r>
            <w:r w:rsidR="006C4C1E">
              <w:rPr>
                <w:rFonts w:ascii="Times New Roman" w:hAnsi="Times New Roman"/>
                <w:sz w:val="18"/>
                <w:szCs w:val="18"/>
              </w:rPr>
              <w:t>5</w:t>
            </w:r>
          </w:p>
        </w:tc>
        <w:tc>
          <w:tcPr>
            <w:tcW w:w="4896" w:type="dxa"/>
          </w:tcPr>
          <w:p w:rsidR="000C3A09" w:rsidRPr="00FB10FF" w:rsidRDefault="000C3A09" w:rsidP="00395439">
            <w:pPr>
              <w:rPr>
                <w:rFonts w:ascii="Times New Roman" w:hAnsi="Times New Roman"/>
                <w:sz w:val="24"/>
                <w:szCs w:val="24"/>
              </w:rPr>
            </w:pPr>
            <w:r w:rsidRPr="00FB10FF">
              <w:rPr>
                <w:rFonts w:ascii="Times New Roman" w:hAnsi="Times New Roman"/>
                <w:sz w:val="24"/>
                <w:szCs w:val="24"/>
              </w:rPr>
              <w:t>Строительство станции обеззараживания, в том числе станции обезжелезивания</w:t>
            </w:r>
          </w:p>
        </w:tc>
        <w:tc>
          <w:tcPr>
            <w:tcW w:w="1134" w:type="dxa"/>
            <w:gridSpan w:val="2"/>
          </w:tcPr>
          <w:p w:rsidR="000C3A09" w:rsidRPr="00FB10FF" w:rsidRDefault="00395439" w:rsidP="005534F4">
            <w:pPr>
              <w:ind w:left="-111" w:right="-33"/>
              <w:jc w:val="center"/>
              <w:rPr>
                <w:rFonts w:ascii="Times New Roman" w:hAnsi="Times New Roman"/>
                <w:sz w:val="24"/>
                <w:szCs w:val="24"/>
              </w:rPr>
            </w:pPr>
            <w:r>
              <w:rPr>
                <w:rFonts w:ascii="Times New Roman" w:hAnsi="Times New Roman"/>
                <w:sz w:val="24"/>
                <w:szCs w:val="24"/>
              </w:rPr>
              <w:t>2019</w:t>
            </w:r>
          </w:p>
        </w:tc>
        <w:tc>
          <w:tcPr>
            <w:tcW w:w="1843" w:type="dxa"/>
            <w:gridSpan w:val="3"/>
          </w:tcPr>
          <w:p w:rsidR="000C3A09" w:rsidRPr="00FB10FF" w:rsidRDefault="000C3A09" w:rsidP="005534F4">
            <w:pPr>
              <w:ind w:left="-111" w:right="-33"/>
              <w:jc w:val="center"/>
              <w:rPr>
                <w:rFonts w:ascii="Times New Roman" w:hAnsi="Times New Roman"/>
                <w:sz w:val="24"/>
                <w:szCs w:val="24"/>
              </w:rPr>
            </w:pPr>
            <w:r w:rsidRPr="00FB10FF">
              <w:rPr>
                <w:rFonts w:ascii="Times New Roman" w:hAnsi="Times New Roman"/>
                <w:sz w:val="24"/>
                <w:szCs w:val="24"/>
              </w:rPr>
              <w:t>Областной бюджет</w:t>
            </w:r>
          </w:p>
        </w:tc>
        <w:tc>
          <w:tcPr>
            <w:tcW w:w="1417" w:type="dxa"/>
          </w:tcPr>
          <w:p w:rsidR="000C3A09" w:rsidRPr="00FB10FF" w:rsidRDefault="00395439" w:rsidP="005534F4">
            <w:pPr>
              <w:ind w:left="-111" w:right="-33"/>
              <w:jc w:val="center"/>
              <w:rPr>
                <w:rFonts w:ascii="Times New Roman" w:hAnsi="Times New Roman"/>
                <w:sz w:val="24"/>
                <w:szCs w:val="24"/>
              </w:rPr>
            </w:pPr>
            <w:r>
              <w:rPr>
                <w:rFonts w:ascii="Times New Roman" w:hAnsi="Times New Roman"/>
                <w:sz w:val="24"/>
                <w:szCs w:val="24"/>
              </w:rPr>
              <w:t>250</w:t>
            </w:r>
          </w:p>
        </w:tc>
      </w:tr>
      <w:tr w:rsidR="00D14949" w:rsidRPr="00FB10FF" w:rsidTr="0089371B">
        <w:trPr>
          <w:trHeight w:val="303"/>
        </w:trPr>
        <w:tc>
          <w:tcPr>
            <w:tcW w:w="599" w:type="dxa"/>
          </w:tcPr>
          <w:p w:rsidR="00D14949" w:rsidRPr="00395439" w:rsidRDefault="00D14949" w:rsidP="005534F4">
            <w:pPr>
              <w:jc w:val="center"/>
              <w:rPr>
                <w:rFonts w:ascii="Times New Roman" w:hAnsi="Times New Roman"/>
                <w:sz w:val="18"/>
                <w:szCs w:val="18"/>
              </w:rPr>
            </w:pPr>
            <w:r w:rsidRPr="00395439">
              <w:rPr>
                <w:rFonts w:ascii="Times New Roman" w:hAnsi="Times New Roman"/>
                <w:sz w:val="18"/>
                <w:szCs w:val="18"/>
              </w:rPr>
              <w:t>1.2.1</w:t>
            </w:r>
          </w:p>
        </w:tc>
        <w:tc>
          <w:tcPr>
            <w:tcW w:w="4896" w:type="dxa"/>
          </w:tcPr>
          <w:p w:rsidR="00D14949" w:rsidRPr="00EF757A" w:rsidRDefault="00D14949" w:rsidP="005534F4">
            <w:pPr>
              <w:rPr>
                <w:rFonts w:ascii="Times New Roman" w:hAnsi="Times New Roman"/>
                <w:sz w:val="24"/>
                <w:szCs w:val="24"/>
              </w:rPr>
            </w:pPr>
            <w:r w:rsidRPr="00EF757A">
              <w:rPr>
                <w:rFonts w:ascii="Times New Roman" w:hAnsi="Times New Roman"/>
                <w:sz w:val="24"/>
                <w:szCs w:val="24"/>
              </w:rPr>
              <w:t>Изготовление проектно-сметной документации  на реконструкцию водопровода с.Захарово</w:t>
            </w:r>
          </w:p>
        </w:tc>
        <w:tc>
          <w:tcPr>
            <w:tcW w:w="1134" w:type="dxa"/>
            <w:gridSpan w:val="2"/>
          </w:tcPr>
          <w:p w:rsidR="00D14949" w:rsidRPr="00FB10FF" w:rsidRDefault="00D14949" w:rsidP="005534F4">
            <w:pPr>
              <w:ind w:left="-111" w:right="-33"/>
              <w:jc w:val="center"/>
              <w:rPr>
                <w:rFonts w:ascii="Times New Roman" w:hAnsi="Times New Roman"/>
                <w:sz w:val="24"/>
                <w:szCs w:val="24"/>
              </w:rPr>
            </w:pPr>
            <w:r>
              <w:rPr>
                <w:rFonts w:ascii="Times New Roman" w:hAnsi="Times New Roman"/>
                <w:sz w:val="24"/>
                <w:szCs w:val="24"/>
              </w:rPr>
              <w:t>2017</w:t>
            </w:r>
          </w:p>
        </w:tc>
        <w:tc>
          <w:tcPr>
            <w:tcW w:w="1843" w:type="dxa"/>
            <w:gridSpan w:val="3"/>
          </w:tcPr>
          <w:p w:rsidR="00D14949" w:rsidRDefault="00D14949" w:rsidP="005C5963">
            <w:r w:rsidRPr="00446BD7">
              <w:rPr>
                <w:rFonts w:ascii="Times New Roman" w:hAnsi="Times New Roman"/>
                <w:sz w:val="24"/>
                <w:szCs w:val="24"/>
              </w:rPr>
              <w:t>Областной бюджет и внебюджетные  источники</w:t>
            </w:r>
          </w:p>
        </w:tc>
        <w:tc>
          <w:tcPr>
            <w:tcW w:w="1417" w:type="dxa"/>
          </w:tcPr>
          <w:p w:rsidR="00D14949" w:rsidRPr="00FB10FF" w:rsidRDefault="00EF757A" w:rsidP="005534F4">
            <w:pPr>
              <w:ind w:left="-111" w:right="-33"/>
              <w:jc w:val="center"/>
              <w:rPr>
                <w:rFonts w:ascii="Times New Roman" w:hAnsi="Times New Roman"/>
                <w:sz w:val="24"/>
                <w:szCs w:val="24"/>
              </w:rPr>
            </w:pPr>
            <w:r>
              <w:rPr>
                <w:rFonts w:ascii="Times New Roman" w:hAnsi="Times New Roman"/>
                <w:sz w:val="24"/>
                <w:szCs w:val="24"/>
              </w:rPr>
              <w:t>500</w:t>
            </w:r>
          </w:p>
        </w:tc>
      </w:tr>
      <w:tr w:rsidR="00EF757A" w:rsidRPr="00FB10FF" w:rsidTr="0089371B">
        <w:trPr>
          <w:trHeight w:val="303"/>
        </w:trPr>
        <w:tc>
          <w:tcPr>
            <w:tcW w:w="599" w:type="dxa"/>
          </w:tcPr>
          <w:p w:rsidR="00EF757A" w:rsidRPr="00395439" w:rsidRDefault="008A2FF7" w:rsidP="005534F4">
            <w:pPr>
              <w:jc w:val="center"/>
              <w:rPr>
                <w:rFonts w:ascii="Times New Roman" w:hAnsi="Times New Roman"/>
                <w:sz w:val="18"/>
                <w:szCs w:val="18"/>
              </w:rPr>
            </w:pPr>
            <w:r>
              <w:rPr>
                <w:rFonts w:ascii="Times New Roman" w:hAnsi="Times New Roman"/>
                <w:sz w:val="18"/>
                <w:szCs w:val="18"/>
              </w:rPr>
              <w:t>1.2.2</w:t>
            </w:r>
          </w:p>
        </w:tc>
        <w:tc>
          <w:tcPr>
            <w:tcW w:w="4896" w:type="dxa"/>
          </w:tcPr>
          <w:p w:rsidR="008A2FF7" w:rsidRDefault="00EF757A" w:rsidP="008A2FF7">
            <w:pPr>
              <w:spacing w:after="0" w:line="240" w:lineRule="auto"/>
              <w:rPr>
                <w:rFonts w:ascii="Times New Roman" w:hAnsi="Times New Roman"/>
                <w:bCs/>
                <w:sz w:val="24"/>
                <w:szCs w:val="24"/>
              </w:rPr>
            </w:pPr>
            <w:r>
              <w:rPr>
                <w:rFonts w:ascii="Times New Roman" w:hAnsi="Times New Roman"/>
                <w:bCs/>
                <w:sz w:val="24"/>
                <w:szCs w:val="24"/>
              </w:rPr>
              <w:t>реконструкция водопровода с.Захарово</w:t>
            </w:r>
          </w:p>
          <w:p w:rsidR="00EF757A" w:rsidRDefault="00EF757A" w:rsidP="008A2FF7">
            <w:pPr>
              <w:spacing w:after="0" w:line="240" w:lineRule="auto"/>
              <w:rPr>
                <w:rFonts w:ascii="Times New Roman" w:hAnsi="Times New Roman"/>
                <w:bCs/>
                <w:sz w:val="24"/>
                <w:szCs w:val="24"/>
              </w:rPr>
            </w:pPr>
            <w:r>
              <w:rPr>
                <w:rFonts w:ascii="Times New Roman" w:hAnsi="Times New Roman"/>
                <w:bCs/>
                <w:sz w:val="24"/>
                <w:szCs w:val="24"/>
              </w:rPr>
              <w:t>8 км</w:t>
            </w:r>
          </w:p>
          <w:p w:rsidR="00EF757A" w:rsidRPr="00FB10FF" w:rsidRDefault="00EF757A" w:rsidP="008A2FF7">
            <w:pPr>
              <w:spacing w:after="0" w:line="240" w:lineRule="auto"/>
              <w:rPr>
                <w:rFonts w:ascii="Times New Roman" w:hAnsi="Times New Roman"/>
                <w:bCs/>
                <w:sz w:val="24"/>
                <w:szCs w:val="24"/>
              </w:rPr>
            </w:pPr>
          </w:p>
        </w:tc>
        <w:tc>
          <w:tcPr>
            <w:tcW w:w="1134" w:type="dxa"/>
            <w:gridSpan w:val="2"/>
          </w:tcPr>
          <w:p w:rsidR="00EF757A" w:rsidRPr="00FB10FF" w:rsidRDefault="00EF757A" w:rsidP="005C5963">
            <w:pPr>
              <w:ind w:left="-111" w:right="-33"/>
              <w:jc w:val="center"/>
              <w:rPr>
                <w:rFonts w:ascii="Times New Roman" w:hAnsi="Times New Roman"/>
                <w:sz w:val="24"/>
                <w:szCs w:val="24"/>
              </w:rPr>
            </w:pPr>
            <w:r>
              <w:rPr>
                <w:rFonts w:ascii="Times New Roman" w:hAnsi="Times New Roman"/>
                <w:sz w:val="24"/>
                <w:szCs w:val="24"/>
              </w:rPr>
              <w:t>2018</w:t>
            </w:r>
          </w:p>
        </w:tc>
        <w:tc>
          <w:tcPr>
            <w:tcW w:w="1843" w:type="dxa"/>
            <w:gridSpan w:val="3"/>
          </w:tcPr>
          <w:p w:rsidR="00EF757A" w:rsidRDefault="00EF757A" w:rsidP="005C5963">
            <w:r w:rsidRPr="00446BD7">
              <w:rPr>
                <w:rFonts w:ascii="Times New Roman" w:hAnsi="Times New Roman"/>
                <w:sz w:val="24"/>
                <w:szCs w:val="24"/>
              </w:rPr>
              <w:t>Областной бюджет и внебюджетные  источники</w:t>
            </w:r>
          </w:p>
        </w:tc>
        <w:tc>
          <w:tcPr>
            <w:tcW w:w="1417" w:type="dxa"/>
          </w:tcPr>
          <w:p w:rsidR="00EF757A" w:rsidRPr="00FB10FF" w:rsidRDefault="00EF757A" w:rsidP="005C5963">
            <w:pPr>
              <w:ind w:left="-111" w:right="-33"/>
              <w:jc w:val="center"/>
              <w:rPr>
                <w:rFonts w:ascii="Times New Roman" w:hAnsi="Times New Roman"/>
                <w:sz w:val="24"/>
                <w:szCs w:val="24"/>
                <w:highlight w:val="yellow"/>
              </w:rPr>
            </w:pPr>
            <w:r w:rsidRPr="00EF757A">
              <w:rPr>
                <w:rFonts w:ascii="Times New Roman" w:hAnsi="Times New Roman"/>
                <w:sz w:val="24"/>
                <w:szCs w:val="24"/>
              </w:rPr>
              <w:t>8800</w:t>
            </w:r>
          </w:p>
        </w:tc>
      </w:tr>
      <w:tr w:rsidR="00EF757A" w:rsidRPr="00FB10FF" w:rsidTr="0089371B">
        <w:trPr>
          <w:trHeight w:val="303"/>
        </w:trPr>
        <w:tc>
          <w:tcPr>
            <w:tcW w:w="599" w:type="dxa"/>
          </w:tcPr>
          <w:p w:rsidR="00EF757A" w:rsidRPr="00395439" w:rsidRDefault="008A2FF7" w:rsidP="005534F4">
            <w:pPr>
              <w:jc w:val="center"/>
              <w:rPr>
                <w:rFonts w:ascii="Times New Roman" w:hAnsi="Times New Roman"/>
                <w:sz w:val="18"/>
                <w:szCs w:val="18"/>
              </w:rPr>
            </w:pPr>
            <w:r>
              <w:rPr>
                <w:rFonts w:ascii="Times New Roman" w:hAnsi="Times New Roman"/>
                <w:sz w:val="18"/>
                <w:szCs w:val="18"/>
              </w:rPr>
              <w:t>1.2.3</w:t>
            </w:r>
          </w:p>
        </w:tc>
        <w:tc>
          <w:tcPr>
            <w:tcW w:w="4896" w:type="dxa"/>
          </w:tcPr>
          <w:p w:rsidR="00EF757A" w:rsidRPr="00FB10FF" w:rsidRDefault="00EF757A" w:rsidP="005C5963">
            <w:pPr>
              <w:rPr>
                <w:rFonts w:ascii="Times New Roman" w:hAnsi="Times New Roman"/>
                <w:color w:val="FF0000"/>
                <w:sz w:val="24"/>
                <w:szCs w:val="24"/>
              </w:rPr>
            </w:pPr>
            <w:r w:rsidRPr="00FB10FF">
              <w:rPr>
                <w:rFonts w:ascii="Times New Roman" w:hAnsi="Times New Roman"/>
                <w:sz w:val="24"/>
                <w:szCs w:val="24"/>
              </w:rPr>
              <w:t>Изготовление проектно-сметной документации на строительство станции обеззараживания, в том числе станции обезжелезивания</w:t>
            </w:r>
            <w:r>
              <w:rPr>
                <w:rFonts w:ascii="Times New Roman" w:hAnsi="Times New Roman"/>
                <w:sz w:val="24"/>
                <w:szCs w:val="24"/>
              </w:rPr>
              <w:t xml:space="preserve"> с.Захарово</w:t>
            </w:r>
          </w:p>
        </w:tc>
        <w:tc>
          <w:tcPr>
            <w:tcW w:w="1134" w:type="dxa"/>
            <w:gridSpan w:val="2"/>
          </w:tcPr>
          <w:p w:rsidR="00EF757A" w:rsidRPr="00FB10FF" w:rsidRDefault="00EF757A" w:rsidP="005C5963">
            <w:pPr>
              <w:ind w:left="-111" w:right="-33"/>
              <w:jc w:val="center"/>
              <w:rPr>
                <w:rFonts w:ascii="Times New Roman" w:hAnsi="Times New Roman"/>
                <w:sz w:val="24"/>
                <w:szCs w:val="24"/>
              </w:rPr>
            </w:pPr>
            <w:r>
              <w:rPr>
                <w:rFonts w:ascii="Times New Roman" w:hAnsi="Times New Roman"/>
                <w:sz w:val="24"/>
                <w:szCs w:val="24"/>
              </w:rPr>
              <w:t>2019</w:t>
            </w:r>
          </w:p>
        </w:tc>
        <w:tc>
          <w:tcPr>
            <w:tcW w:w="1843" w:type="dxa"/>
            <w:gridSpan w:val="3"/>
          </w:tcPr>
          <w:p w:rsidR="00EF757A" w:rsidRPr="00FB10FF" w:rsidRDefault="00EF757A" w:rsidP="005C5963">
            <w:pPr>
              <w:ind w:left="-111" w:right="-33"/>
              <w:jc w:val="center"/>
              <w:rPr>
                <w:rFonts w:ascii="Times New Roman" w:hAnsi="Times New Roman"/>
                <w:sz w:val="24"/>
                <w:szCs w:val="24"/>
              </w:rPr>
            </w:pPr>
            <w:r w:rsidRPr="00FB10FF">
              <w:rPr>
                <w:rFonts w:ascii="Times New Roman" w:hAnsi="Times New Roman"/>
                <w:sz w:val="24"/>
                <w:szCs w:val="24"/>
              </w:rPr>
              <w:t xml:space="preserve"> Областной бюджет</w:t>
            </w:r>
          </w:p>
        </w:tc>
        <w:tc>
          <w:tcPr>
            <w:tcW w:w="1417" w:type="dxa"/>
          </w:tcPr>
          <w:p w:rsidR="00EF757A" w:rsidRPr="00FB10FF" w:rsidRDefault="006C4C1E" w:rsidP="005C5963">
            <w:pPr>
              <w:ind w:left="-111" w:right="-33"/>
              <w:jc w:val="center"/>
              <w:rPr>
                <w:rFonts w:ascii="Times New Roman" w:hAnsi="Times New Roman"/>
                <w:sz w:val="24"/>
                <w:szCs w:val="24"/>
              </w:rPr>
            </w:pPr>
            <w:r>
              <w:rPr>
                <w:rFonts w:ascii="Times New Roman" w:hAnsi="Times New Roman"/>
                <w:sz w:val="24"/>
                <w:szCs w:val="24"/>
              </w:rPr>
              <w:t>500</w:t>
            </w:r>
          </w:p>
        </w:tc>
      </w:tr>
      <w:tr w:rsidR="00EF757A" w:rsidRPr="00FB10FF" w:rsidTr="0089371B">
        <w:trPr>
          <w:trHeight w:val="303"/>
        </w:trPr>
        <w:tc>
          <w:tcPr>
            <w:tcW w:w="599" w:type="dxa"/>
          </w:tcPr>
          <w:p w:rsidR="00EF757A" w:rsidRPr="00395439" w:rsidRDefault="008A2FF7" w:rsidP="005534F4">
            <w:pPr>
              <w:jc w:val="center"/>
              <w:rPr>
                <w:rFonts w:ascii="Times New Roman" w:hAnsi="Times New Roman"/>
                <w:sz w:val="18"/>
                <w:szCs w:val="18"/>
              </w:rPr>
            </w:pPr>
            <w:r>
              <w:rPr>
                <w:rFonts w:ascii="Times New Roman" w:hAnsi="Times New Roman"/>
                <w:sz w:val="18"/>
                <w:szCs w:val="18"/>
              </w:rPr>
              <w:t>1.2.4</w:t>
            </w:r>
          </w:p>
        </w:tc>
        <w:tc>
          <w:tcPr>
            <w:tcW w:w="4896" w:type="dxa"/>
          </w:tcPr>
          <w:p w:rsidR="00EF757A" w:rsidRPr="00FB10FF" w:rsidRDefault="00EF757A" w:rsidP="005C5963">
            <w:pPr>
              <w:rPr>
                <w:rFonts w:ascii="Times New Roman" w:hAnsi="Times New Roman"/>
                <w:sz w:val="24"/>
                <w:szCs w:val="24"/>
              </w:rPr>
            </w:pPr>
            <w:r w:rsidRPr="00FB10FF">
              <w:rPr>
                <w:rFonts w:ascii="Times New Roman" w:hAnsi="Times New Roman"/>
                <w:sz w:val="24"/>
                <w:szCs w:val="24"/>
              </w:rPr>
              <w:t>Строительство станции обеззараживания, в том числе станции обезжелезивания</w:t>
            </w:r>
          </w:p>
        </w:tc>
        <w:tc>
          <w:tcPr>
            <w:tcW w:w="1134" w:type="dxa"/>
            <w:gridSpan w:val="2"/>
          </w:tcPr>
          <w:p w:rsidR="00EF757A" w:rsidRPr="00FB10FF" w:rsidRDefault="00EF757A" w:rsidP="005C5963">
            <w:pPr>
              <w:ind w:left="-111" w:right="-33"/>
              <w:jc w:val="center"/>
              <w:rPr>
                <w:rFonts w:ascii="Times New Roman" w:hAnsi="Times New Roman"/>
                <w:sz w:val="24"/>
                <w:szCs w:val="24"/>
              </w:rPr>
            </w:pPr>
            <w:r>
              <w:rPr>
                <w:rFonts w:ascii="Times New Roman" w:hAnsi="Times New Roman"/>
                <w:sz w:val="24"/>
                <w:szCs w:val="24"/>
              </w:rPr>
              <w:t>2020</w:t>
            </w:r>
          </w:p>
        </w:tc>
        <w:tc>
          <w:tcPr>
            <w:tcW w:w="1843" w:type="dxa"/>
            <w:gridSpan w:val="3"/>
          </w:tcPr>
          <w:p w:rsidR="00EF757A" w:rsidRPr="00FB10FF" w:rsidRDefault="00EF757A" w:rsidP="005C5963">
            <w:pPr>
              <w:ind w:left="-111" w:right="-33"/>
              <w:jc w:val="center"/>
              <w:rPr>
                <w:rFonts w:ascii="Times New Roman" w:hAnsi="Times New Roman"/>
                <w:sz w:val="24"/>
                <w:szCs w:val="24"/>
              </w:rPr>
            </w:pPr>
            <w:r w:rsidRPr="00FB10FF">
              <w:rPr>
                <w:rFonts w:ascii="Times New Roman" w:hAnsi="Times New Roman"/>
                <w:sz w:val="24"/>
                <w:szCs w:val="24"/>
              </w:rPr>
              <w:t>Областной бюджет</w:t>
            </w:r>
          </w:p>
        </w:tc>
        <w:tc>
          <w:tcPr>
            <w:tcW w:w="1417" w:type="dxa"/>
          </w:tcPr>
          <w:p w:rsidR="00EF757A" w:rsidRPr="00FB10FF" w:rsidRDefault="00EF757A" w:rsidP="005C5963">
            <w:pPr>
              <w:ind w:left="-111" w:right="-33"/>
              <w:jc w:val="center"/>
              <w:rPr>
                <w:rFonts w:ascii="Times New Roman" w:hAnsi="Times New Roman"/>
                <w:sz w:val="24"/>
                <w:szCs w:val="24"/>
              </w:rPr>
            </w:pPr>
            <w:r>
              <w:rPr>
                <w:rFonts w:ascii="Times New Roman" w:hAnsi="Times New Roman"/>
                <w:sz w:val="24"/>
                <w:szCs w:val="24"/>
              </w:rPr>
              <w:t>250</w:t>
            </w:r>
          </w:p>
        </w:tc>
      </w:tr>
      <w:tr w:rsidR="00EF757A" w:rsidRPr="00FB10FF" w:rsidTr="0089371B">
        <w:trPr>
          <w:trHeight w:val="344"/>
        </w:trPr>
        <w:tc>
          <w:tcPr>
            <w:tcW w:w="599" w:type="dxa"/>
          </w:tcPr>
          <w:p w:rsidR="00EF757A" w:rsidRPr="00FB10FF" w:rsidRDefault="00EF757A" w:rsidP="005534F4">
            <w:pPr>
              <w:jc w:val="center"/>
              <w:rPr>
                <w:rFonts w:ascii="Times New Roman" w:hAnsi="Times New Roman"/>
                <w:sz w:val="24"/>
                <w:szCs w:val="24"/>
              </w:rPr>
            </w:pPr>
          </w:p>
        </w:tc>
        <w:tc>
          <w:tcPr>
            <w:tcW w:w="4896" w:type="dxa"/>
          </w:tcPr>
          <w:p w:rsidR="00EF757A" w:rsidRPr="00FB10FF" w:rsidRDefault="00EF757A" w:rsidP="005534F4">
            <w:pPr>
              <w:rPr>
                <w:rFonts w:ascii="Times New Roman" w:hAnsi="Times New Roman"/>
                <w:color w:val="FF0000"/>
                <w:sz w:val="24"/>
                <w:szCs w:val="24"/>
              </w:rPr>
            </w:pPr>
            <w:r w:rsidRPr="00FB10FF">
              <w:rPr>
                <w:rFonts w:ascii="Times New Roman" w:hAnsi="Times New Roman"/>
                <w:b/>
                <w:bCs/>
                <w:sz w:val="24"/>
                <w:szCs w:val="24"/>
              </w:rPr>
              <w:t>ИТОГО</w:t>
            </w:r>
          </w:p>
        </w:tc>
        <w:tc>
          <w:tcPr>
            <w:tcW w:w="1134" w:type="dxa"/>
            <w:gridSpan w:val="2"/>
          </w:tcPr>
          <w:p w:rsidR="00EF757A" w:rsidRPr="00FB10FF" w:rsidRDefault="00EF757A" w:rsidP="005534F4">
            <w:pPr>
              <w:ind w:left="-111" w:right="-33"/>
              <w:jc w:val="center"/>
              <w:rPr>
                <w:rFonts w:ascii="Times New Roman" w:hAnsi="Times New Roman"/>
                <w:sz w:val="24"/>
                <w:szCs w:val="24"/>
              </w:rPr>
            </w:pPr>
          </w:p>
        </w:tc>
        <w:tc>
          <w:tcPr>
            <w:tcW w:w="1843" w:type="dxa"/>
            <w:gridSpan w:val="3"/>
          </w:tcPr>
          <w:p w:rsidR="00EF757A" w:rsidRPr="00FB10FF" w:rsidRDefault="00EF757A" w:rsidP="005534F4">
            <w:pPr>
              <w:ind w:left="-111" w:right="-33"/>
              <w:jc w:val="center"/>
              <w:rPr>
                <w:rFonts w:ascii="Times New Roman" w:hAnsi="Times New Roman"/>
                <w:sz w:val="24"/>
                <w:szCs w:val="24"/>
              </w:rPr>
            </w:pPr>
          </w:p>
        </w:tc>
        <w:tc>
          <w:tcPr>
            <w:tcW w:w="1417" w:type="dxa"/>
          </w:tcPr>
          <w:p w:rsidR="00EF757A" w:rsidRPr="00FB10FF" w:rsidRDefault="002A0A11" w:rsidP="005534F4">
            <w:pPr>
              <w:ind w:left="-111" w:right="-33"/>
              <w:jc w:val="center"/>
              <w:rPr>
                <w:rFonts w:ascii="Times New Roman" w:hAnsi="Times New Roman"/>
                <w:b/>
                <w:sz w:val="24"/>
                <w:szCs w:val="24"/>
              </w:rPr>
            </w:pPr>
            <w:r>
              <w:rPr>
                <w:rFonts w:ascii="Times New Roman" w:hAnsi="Times New Roman"/>
                <w:b/>
                <w:sz w:val="24"/>
                <w:szCs w:val="24"/>
              </w:rPr>
              <w:t>34550</w:t>
            </w:r>
          </w:p>
        </w:tc>
      </w:tr>
      <w:tr w:rsidR="00EF757A" w:rsidRPr="00FB10FF" w:rsidTr="005534F4">
        <w:trPr>
          <w:trHeight w:val="401"/>
        </w:trPr>
        <w:tc>
          <w:tcPr>
            <w:tcW w:w="9889" w:type="dxa"/>
            <w:gridSpan w:val="8"/>
          </w:tcPr>
          <w:p w:rsidR="00EF757A" w:rsidRPr="00FB10FF" w:rsidRDefault="00EF757A" w:rsidP="00B11F4F">
            <w:pPr>
              <w:ind w:left="-111" w:right="-33"/>
              <w:rPr>
                <w:rFonts w:ascii="Times New Roman" w:hAnsi="Times New Roman"/>
                <w:sz w:val="24"/>
                <w:szCs w:val="24"/>
              </w:rPr>
            </w:pPr>
            <w:r w:rsidRPr="00FB10FF">
              <w:rPr>
                <w:rFonts w:ascii="Times New Roman" w:hAnsi="Times New Roman"/>
                <w:b/>
                <w:bCs/>
                <w:sz w:val="24"/>
                <w:szCs w:val="24"/>
              </w:rPr>
              <w:t xml:space="preserve">                                             2.Водоотведение</w:t>
            </w:r>
          </w:p>
        </w:tc>
      </w:tr>
      <w:tr w:rsidR="00EF757A" w:rsidRPr="00FB10FF" w:rsidTr="00B11F4F">
        <w:trPr>
          <w:trHeight w:val="315"/>
        </w:trPr>
        <w:tc>
          <w:tcPr>
            <w:tcW w:w="599" w:type="dxa"/>
          </w:tcPr>
          <w:p w:rsidR="00EF757A" w:rsidRPr="00FB10FF" w:rsidRDefault="00EF757A" w:rsidP="005534F4">
            <w:pPr>
              <w:jc w:val="center"/>
              <w:rPr>
                <w:rFonts w:ascii="Times New Roman" w:hAnsi="Times New Roman"/>
                <w:sz w:val="24"/>
                <w:szCs w:val="24"/>
              </w:rPr>
            </w:pPr>
            <w:r w:rsidRPr="00FB10FF">
              <w:rPr>
                <w:rFonts w:ascii="Times New Roman" w:hAnsi="Times New Roman"/>
                <w:sz w:val="24"/>
                <w:szCs w:val="24"/>
              </w:rPr>
              <w:t>2.1.</w:t>
            </w:r>
          </w:p>
        </w:tc>
        <w:tc>
          <w:tcPr>
            <w:tcW w:w="5321" w:type="dxa"/>
            <w:gridSpan w:val="2"/>
          </w:tcPr>
          <w:p w:rsidR="00EF757A" w:rsidRPr="00FB10FF" w:rsidRDefault="00EF757A" w:rsidP="005534F4">
            <w:pPr>
              <w:rPr>
                <w:rFonts w:ascii="Times New Roman" w:hAnsi="Times New Roman"/>
                <w:sz w:val="24"/>
                <w:szCs w:val="24"/>
              </w:rPr>
            </w:pPr>
            <w:r w:rsidRPr="00FB10FF">
              <w:rPr>
                <w:rFonts w:ascii="Times New Roman" w:hAnsi="Times New Roman"/>
                <w:sz w:val="24"/>
                <w:szCs w:val="24"/>
              </w:rPr>
              <w:t>Изготовление ПСД на строительство локальных очистных сооружений для очистки сточных вод из индивидуальных септиков</w:t>
            </w:r>
            <w:r w:rsidR="008A2FF7">
              <w:rPr>
                <w:rFonts w:ascii="Times New Roman" w:hAnsi="Times New Roman"/>
                <w:sz w:val="24"/>
                <w:szCs w:val="24"/>
              </w:rPr>
              <w:t xml:space="preserve"> с.Ольшанка</w:t>
            </w:r>
          </w:p>
        </w:tc>
        <w:tc>
          <w:tcPr>
            <w:tcW w:w="992" w:type="dxa"/>
            <w:gridSpan w:val="2"/>
          </w:tcPr>
          <w:p w:rsidR="00EF757A" w:rsidRPr="00FB10FF" w:rsidRDefault="00EF757A" w:rsidP="005534F4">
            <w:pPr>
              <w:ind w:left="-111" w:right="-33"/>
              <w:jc w:val="center"/>
              <w:rPr>
                <w:rFonts w:ascii="Times New Roman" w:hAnsi="Times New Roman"/>
                <w:sz w:val="24"/>
                <w:szCs w:val="24"/>
              </w:rPr>
            </w:pPr>
            <w:r w:rsidRPr="00FB10FF">
              <w:rPr>
                <w:rFonts w:ascii="Times New Roman" w:hAnsi="Times New Roman"/>
                <w:sz w:val="24"/>
                <w:szCs w:val="24"/>
              </w:rPr>
              <w:t>2016</w:t>
            </w:r>
          </w:p>
        </w:tc>
        <w:tc>
          <w:tcPr>
            <w:tcW w:w="1276" w:type="dxa"/>
          </w:tcPr>
          <w:p w:rsidR="00EF757A" w:rsidRPr="00FB10FF" w:rsidRDefault="00EF757A" w:rsidP="005534F4">
            <w:pPr>
              <w:ind w:left="-111" w:right="-33"/>
              <w:jc w:val="center"/>
              <w:rPr>
                <w:rFonts w:ascii="Times New Roman" w:hAnsi="Times New Roman"/>
                <w:sz w:val="24"/>
                <w:szCs w:val="24"/>
              </w:rPr>
            </w:pPr>
            <w:r w:rsidRPr="00FB10FF">
              <w:rPr>
                <w:rFonts w:ascii="Times New Roman" w:hAnsi="Times New Roman"/>
                <w:sz w:val="24"/>
                <w:szCs w:val="24"/>
              </w:rPr>
              <w:t xml:space="preserve">Местный бюджет </w:t>
            </w:r>
          </w:p>
        </w:tc>
        <w:tc>
          <w:tcPr>
            <w:tcW w:w="1701" w:type="dxa"/>
            <w:gridSpan w:val="2"/>
          </w:tcPr>
          <w:p w:rsidR="00EF757A" w:rsidRPr="00FB10FF" w:rsidRDefault="008A2FF7" w:rsidP="005534F4">
            <w:pPr>
              <w:ind w:left="-111" w:right="-33"/>
              <w:jc w:val="center"/>
              <w:rPr>
                <w:rFonts w:ascii="Times New Roman" w:hAnsi="Times New Roman"/>
                <w:sz w:val="24"/>
                <w:szCs w:val="24"/>
              </w:rPr>
            </w:pPr>
            <w:r>
              <w:rPr>
                <w:rFonts w:ascii="Times New Roman" w:hAnsi="Times New Roman"/>
                <w:sz w:val="24"/>
                <w:szCs w:val="24"/>
              </w:rPr>
              <w:t>200</w:t>
            </w:r>
          </w:p>
        </w:tc>
      </w:tr>
      <w:tr w:rsidR="00EF757A" w:rsidRPr="00FB10FF" w:rsidTr="00B11F4F">
        <w:trPr>
          <w:trHeight w:val="341"/>
        </w:trPr>
        <w:tc>
          <w:tcPr>
            <w:tcW w:w="599" w:type="dxa"/>
          </w:tcPr>
          <w:p w:rsidR="00EF757A" w:rsidRPr="00FB10FF" w:rsidRDefault="00EF757A" w:rsidP="005534F4">
            <w:pPr>
              <w:jc w:val="center"/>
              <w:rPr>
                <w:rFonts w:ascii="Times New Roman" w:hAnsi="Times New Roman"/>
                <w:sz w:val="24"/>
                <w:szCs w:val="24"/>
              </w:rPr>
            </w:pPr>
            <w:r w:rsidRPr="00FB10FF">
              <w:rPr>
                <w:rFonts w:ascii="Times New Roman" w:hAnsi="Times New Roman"/>
                <w:sz w:val="24"/>
                <w:szCs w:val="24"/>
              </w:rPr>
              <w:t>2.2.</w:t>
            </w:r>
          </w:p>
        </w:tc>
        <w:tc>
          <w:tcPr>
            <w:tcW w:w="5321" w:type="dxa"/>
            <w:gridSpan w:val="2"/>
          </w:tcPr>
          <w:p w:rsidR="00EF757A" w:rsidRPr="00FB10FF" w:rsidRDefault="00EF757A" w:rsidP="005534F4">
            <w:pPr>
              <w:rPr>
                <w:rFonts w:ascii="Times New Roman" w:hAnsi="Times New Roman"/>
                <w:sz w:val="24"/>
                <w:szCs w:val="24"/>
              </w:rPr>
            </w:pPr>
            <w:r w:rsidRPr="00FB10FF">
              <w:rPr>
                <w:rFonts w:ascii="Times New Roman" w:hAnsi="Times New Roman"/>
                <w:sz w:val="24"/>
                <w:szCs w:val="24"/>
              </w:rPr>
              <w:t>строительство локальных очистных сооружений для очистки сточных вод из индивидуальных септиков</w:t>
            </w:r>
            <w:r w:rsidR="008A2FF7">
              <w:rPr>
                <w:rFonts w:ascii="Times New Roman" w:hAnsi="Times New Roman"/>
                <w:sz w:val="24"/>
                <w:szCs w:val="24"/>
              </w:rPr>
              <w:t xml:space="preserve">  с.Ольшанка</w:t>
            </w:r>
          </w:p>
        </w:tc>
        <w:tc>
          <w:tcPr>
            <w:tcW w:w="992" w:type="dxa"/>
            <w:gridSpan w:val="2"/>
          </w:tcPr>
          <w:p w:rsidR="00EF757A" w:rsidRPr="00FB10FF" w:rsidRDefault="00EF757A" w:rsidP="005534F4">
            <w:pPr>
              <w:ind w:left="-111"/>
              <w:jc w:val="center"/>
              <w:rPr>
                <w:rFonts w:ascii="Times New Roman" w:hAnsi="Times New Roman"/>
                <w:sz w:val="24"/>
                <w:szCs w:val="24"/>
              </w:rPr>
            </w:pPr>
            <w:r w:rsidRPr="00FB10FF">
              <w:rPr>
                <w:rFonts w:ascii="Times New Roman" w:hAnsi="Times New Roman"/>
                <w:sz w:val="24"/>
                <w:szCs w:val="24"/>
              </w:rPr>
              <w:t>2018</w:t>
            </w:r>
          </w:p>
        </w:tc>
        <w:tc>
          <w:tcPr>
            <w:tcW w:w="1276" w:type="dxa"/>
          </w:tcPr>
          <w:p w:rsidR="00EF757A" w:rsidRPr="00FB10FF" w:rsidRDefault="00EF757A" w:rsidP="005534F4">
            <w:pPr>
              <w:ind w:left="-111"/>
              <w:jc w:val="center"/>
              <w:rPr>
                <w:rFonts w:ascii="Times New Roman" w:hAnsi="Times New Roman"/>
                <w:sz w:val="24"/>
                <w:szCs w:val="24"/>
              </w:rPr>
            </w:pPr>
            <w:r w:rsidRPr="00FB10FF">
              <w:rPr>
                <w:rFonts w:ascii="Times New Roman" w:hAnsi="Times New Roman"/>
                <w:sz w:val="24"/>
                <w:szCs w:val="24"/>
              </w:rPr>
              <w:t>областной бюджеты</w:t>
            </w:r>
          </w:p>
        </w:tc>
        <w:tc>
          <w:tcPr>
            <w:tcW w:w="1701" w:type="dxa"/>
            <w:gridSpan w:val="2"/>
          </w:tcPr>
          <w:p w:rsidR="00EF757A" w:rsidRPr="00FB10FF" w:rsidRDefault="008A2FF7" w:rsidP="005534F4">
            <w:pPr>
              <w:ind w:left="-111"/>
              <w:jc w:val="center"/>
              <w:rPr>
                <w:rFonts w:ascii="Times New Roman" w:hAnsi="Times New Roman"/>
                <w:sz w:val="24"/>
                <w:szCs w:val="24"/>
              </w:rPr>
            </w:pPr>
            <w:r>
              <w:rPr>
                <w:rFonts w:ascii="Times New Roman" w:hAnsi="Times New Roman"/>
                <w:sz w:val="24"/>
                <w:szCs w:val="24"/>
              </w:rPr>
              <w:t>2000</w:t>
            </w:r>
          </w:p>
        </w:tc>
      </w:tr>
      <w:tr w:rsidR="008A2FF7" w:rsidRPr="00FB10FF" w:rsidTr="00B11F4F">
        <w:trPr>
          <w:trHeight w:val="341"/>
        </w:trPr>
        <w:tc>
          <w:tcPr>
            <w:tcW w:w="599" w:type="dxa"/>
          </w:tcPr>
          <w:p w:rsidR="008A2FF7" w:rsidRPr="00FB10FF" w:rsidRDefault="008A2FF7" w:rsidP="005534F4">
            <w:pPr>
              <w:jc w:val="center"/>
              <w:rPr>
                <w:rFonts w:ascii="Times New Roman" w:hAnsi="Times New Roman"/>
                <w:sz w:val="24"/>
                <w:szCs w:val="24"/>
              </w:rPr>
            </w:pPr>
            <w:r>
              <w:rPr>
                <w:rFonts w:ascii="Times New Roman" w:hAnsi="Times New Roman"/>
                <w:sz w:val="24"/>
                <w:szCs w:val="24"/>
              </w:rPr>
              <w:t>2.3</w:t>
            </w:r>
          </w:p>
        </w:tc>
        <w:tc>
          <w:tcPr>
            <w:tcW w:w="5321" w:type="dxa"/>
            <w:gridSpan w:val="2"/>
          </w:tcPr>
          <w:p w:rsidR="008A2FF7" w:rsidRPr="00FB10FF" w:rsidRDefault="008A2FF7" w:rsidP="005C5963">
            <w:pPr>
              <w:rPr>
                <w:rFonts w:ascii="Times New Roman" w:hAnsi="Times New Roman"/>
                <w:sz w:val="24"/>
                <w:szCs w:val="24"/>
              </w:rPr>
            </w:pPr>
            <w:r w:rsidRPr="00FB10FF">
              <w:rPr>
                <w:rFonts w:ascii="Times New Roman" w:hAnsi="Times New Roman"/>
                <w:sz w:val="24"/>
                <w:szCs w:val="24"/>
              </w:rPr>
              <w:t>Изготовление ПСД на строительство локальных очистных сооружений для очистки сточных вод из индивидуальных септиков</w:t>
            </w:r>
            <w:r>
              <w:rPr>
                <w:rFonts w:ascii="Times New Roman" w:hAnsi="Times New Roman"/>
                <w:sz w:val="24"/>
                <w:szCs w:val="24"/>
              </w:rPr>
              <w:t xml:space="preserve"> с.Захарово</w:t>
            </w:r>
          </w:p>
        </w:tc>
        <w:tc>
          <w:tcPr>
            <w:tcW w:w="992" w:type="dxa"/>
            <w:gridSpan w:val="2"/>
          </w:tcPr>
          <w:p w:rsidR="008A2FF7" w:rsidRPr="00FB10FF" w:rsidRDefault="008A2FF7" w:rsidP="005C5963">
            <w:pPr>
              <w:ind w:left="-111" w:right="-33"/>
              <w:jc w:val="center"/>
              <w:rPr>
                <w:rFonts w:ascii="Times New Roman" w:hAnsi="Times New Roman"/>
                <w:sz w:val="24"/>
                <w:szCs w:val="24"/>
              </w:rPr>
            </w:pPr>
            <w:r w:rsidRPr="00FB10FF">
              <w:rPr>
                <w:rFonts w:ascii="Times New Roman" w:hAnsi="Times New Roman"/>
                <w:sz w:val="24"/>
                <w:szCs w:val="24"/>
              </w:rPr>
              <w:t>2016</w:t>
            </w:r>
          </w:p>
        </w:tc>
        <w:tc>
          <w:tcPr>
            <w:tcW w:w="1276" w:type="dxa"/>
          </w:tcPr>
          <w:p w:rsidR="008A2FF7" w:rsidRPr="00FB10FF" w:rsidRDefault="008A2FF7" w:rsidP="005C5963">
            <w:pPr>
              <w:ind w:left="-111" w:right="-33"/>
              <w:jc w:val="center"/>
              <w:rPr>
                <w:rFonts w:ascii="Times New Roman" w:hAnsi="Times New Roman"/>
                <w:sz w:val="24"/>
                <w:szCs w:val="24"/>
              </w:rPr>
            </w:pPr>
            <w:r w:rsidRPr="00FB10FF">
              <w:rPr>
                <w:rFonts w:ascii="Times New Roman" w:hAnsi="Times New Roman"/>
                <w:sz w:val="24"/>
                <w:szCs w:val="24"/>
              </w:rPr>
              <w:t xml:space="preserve">Местный бюджет </w:t>
            </w:r>
          </w:p>
        </w:tc>
        <w:tc>
          <w:tcPr>
            <w:tcW w:w="1701" w:type="dxa"/>
            <w:gridSpan w:val="2"/>
          </w:tcPr>
          <w:p w:rsidR="008A2FF7" w:rsidRPr="00FB10FF" w:rsidRDefault="008A2FF7" w:rsidP="005C5963">
            <w:pPr>
              <w:ind w:left="-111" w:right="-33"/>
              <w:jc w:val="center"/>
              <w:rPr>
                <w:rFonts w:ascii="Times New Roman" w:hAnsi="Times New Roman"/>
                <w:sz w:val="24"/>
                <w:szCs w:val="24"/>
              </w:rPr>
            </w:pPr>
            <w:r>
              <w:rPr>
                <w:rFonts w:ascii="Times New Roman" w:hAnsi="Times New Roman"/>
                <w:sz w:val="24"/>
                <w:szCs w:val="24"/>
              </w:rPr>
              <w:t>200</w:t>
            </w:r>
          </w:p>
        </w:tc>
      </w:tr>
      <w:tr w:rsidR="008A2FF7" w:rsidRPr="00FB10FF" w:rsidTr="00B11F4F">
        <w:trPr>
          <w:trHeight w:val="341"/>
        </w:trPr>
        <w:tc>
          <w:tcPr>
            <w:tcW w:w="599" w:type="dxa"/>
          </w:tcPr>
          <w:p w:rsidR="008A2FF7" w:rsidRPr="00FB10FF" w:rsidRDefault="008A2FF7" w:rsidP="005534F4">
            <w:pPr>
              <w:jc w:val="center"/>
              <w:rPr>
                <w:rFonts w:ascii="Times New Roman" w:hAnsi="Times New Roman"/>
                <w:sz w:val="24"/>
                <w:szCs w:val="24"/>
              </w:rPr>
            </w:pPr>
            <w:r>
              <w:rPr>
                <w:rFonts w:ascii="Times New Roman" w:hAnsi="Times New Roman"/>
                <w:sz w:val="24"/>
                <w:szCs w:val="24"/>
              </w:rPr>
              <w:t>2.4</w:t>
            </w:r>
          </w:p>
        </w:tc>
        <w:tc>
          <w:tcPr>
            <w:tcW w:w="5321" w:type="dxa"/>
            <w:gridSpan w:val="2"/>
          </w:tcPr>
          <w:p w:rsidR="008A2FF7" w:rsidRPr="00FB10FF" w:rsidRDefault="008A2FF7" w:rsidP="005C5963">
            <w:pPr>
              <w:rPr>
                <w:rFonts w:ascii="Times New Roman" w:hAnsi="Times New Roman"/>
                <w:sz w:val="24"/>
                <w:szCs w:val="24"/>
              </w:rPr>
            </w:pPr>
            <w:r w:rsidRPr="00FB10FF">
              <w:rPr>
                <w:rFonts w:ascii="Times New Roman" w:hAnsi="Times New Roman"/>
                <w:sz w:val="24"/>
                <w:szCs w:val="24"/>
              </w:rPr>
              <w:t xml:space="preserve">строительство локальных очистных сооружений для очистки сточных вод из индивидуальных </w:t>
            </w:r>
            <w:r w:rsidRPr="00FB10FF">
              <w:rPr>
                <w:rFonts w:ascii="Times New Roman" w:hAnsi="Times New Roman"/>
                <w:sz w:val="24"/>
                <w:szCs w:val="24"/>
              </w:rPr>
              <w:lastRenderedPageBreak/>
              <w:t>септиков</w:t>
            </w:r>
            <w:r>
              <w:rPr>
                <w:rFonts w:ascii="Times New Roman" w:hAnsi="Times New Roman"/>
                <w:sz w:val="24"/>
                <w:szCs w:val="24"/>
              </w:rPr>
              <w:t xml:space="preserve">  с.Захарово</w:t>
            </w:r>
          </w:p>
        </w:tc>
        <w:tc>
          <w:tcPr>
            <w:tcW w:w="992" w:type="dxa"/>
            <w:gridSpan w:val="2"/>
          </w:tcPr>
          <w:p w:rsidR="008A2FF7" w:rsidRPr="00FB10FF" w:rsidRDefault="008A2FF7" w:rsidP="005C5963">
            <w:pPr>
              <w:ind w:left="-111"/>
              <w:jc w:val="center"/>
              <w:rPr>
                <w:rFonts w:ascii="Times New Roman" w:hAnsi="Times New Roman"/>
                <w:sz w:val="24"/>
                <w:szCs w:val="24"/>
              </w:rPr>
            </w:pPr>
            <w:r w:rsidRPr="00FB10FF">
              <w:rPr>
                <w:rFonts w:ascii="Times New Roman" w:hAnsi="Times New Roman"/>
                <w:sz w:val="24"/>
                <w:szCs w:val="24"/>
              </w:rPr>
              <w:lastRenderedPageBreak/>
              <w:t>2018</w:t>
            </w:r>
          </w:p>
        </w:tc>
        <w:tc>
          <w:tcPr>
            <w:tcW w:w="1276" w:type="dxa"/>
          </w:tcPr>
          <w:p w:rsidR="008A2FF7" w:rsidRPr="00FB10FF" w:rsidRDefault="008A2FF7" w:rsidP="005C5963">
            <w:pPr>
              <w:ind w:left="-111"/>
              <w:jc w:val="center"/>
              <w:rPr>
                <w:rFonts w:ascii="Times New Roman" w:hAnsi="Times New Roman"/>
                <w:sz w:val="24"/>
                <w:szCs w:val="24"/>
              </w:rPr>
            </w:pPr>
            <w:r w:rsidRPr="00FB10FF">
              <w:rPr>
                <w:rFonts w:ascii="Times New Roman" w:hAnsi="Times New Roman"/>
                <w:sz w:val="24"/>
                <w:szCs w:val="24"/>
              </w:rPr>
              <w:t xml:space="preserve">областной </w:t>
            </w:r>
            <w:r w:rsidRPr="00FB10FF">
              <w:rPr>
                <w:rFonts w:ascii="Times New Roman" w:hAnsi="Times New Roman"/>
                <w:sz w:val="24"/>
                <w:szCs w:val="24"/>
              </w:rPr>
              <w:lastRenderedPageBreak/>
              <w:t>бюджет</w:t>
            </w:r>
          </w:p>
        </w:tc>
        <w:tc>
          <w:tcPr>
            <w:tcW w:w="1701" w:type="dxa"/>
            <w:gridSpan w:val="2"/>
          </w:tcPr>
          <w:p w:rsidR="008A2FF7" w:rsidRPr="00FB10FF" w:rsidRDefault="008A2FF7" w:rsidP="005C5963">
            <w:pPr>
              <w:ind w:left="-111"/>
              <w:jc w:val="center"/>
              <w:rPr>
                <w:rFonts w:ascii="Times New Roman" w:hAnsi="Times New Roman"/>
                <w:sz w:val="24"/>
                <w:szCs w:val="24"/>
              </w:rPr>
            </w:pPr>
            <w:r>
              <w:rPr>
                <w:rFonts w:ascii="Times New Roman" w:hAnsi="Times New Roman"/>
                <w:sz w:val="24"/>
                <w:szCs w:val="24"/>
              </w:rPr>
              <w:lastRenderedPageBreak/>
              <w:t>2000</w:t>
            </w:r>
          </w:p>
        </w:tc>
      </w:tr>
      <w:tr w:rsidR="00EF757A" w:rsidRPr="00FB10FF" w:rsidTr="00B11F4F">
        <w:trPr>
          <w:trHeight w:val="361"/>
        </w:trPr>
        <w:tc>
          <w:tcPr>
            <w:tcW w:w="599" w:type="dxa"/>
          </w:tcPr>
          <w:p w:rsidR="00EF757A" w:rsidRPr="00FB10FF" w:rsidRDefault="00EF757A" w:rsidP="005534F4">
            <w:pPr>
              <w:jc w:val="center"/>
              <w:rPr>
                <w:rFonts w:ascii="Times New Roman" w:hAnsi="Times New Roman"/>
                <w:b/>
                <w:bCs/>
                <w:sz w:val="24"/>
                <w:szCs w:val="24"/>
              </w:rPr>
            </w:pPr>
          </w:p>
        </w:tc>
        <w:tc>
          <w:tcPr>
            <w:tcW w:w="5321" w:type="dxa"/>
            <w:gridSpan w:val="2"/>
          </w:tcPr>
          <w:p w:rsidR="00EF757A" w:rsidRPr="00FB10FF" w:rsidRDefault="00EF757A" w:rsidP="005534F4">
            <w:pPr>
              <w:rPr>
                <w:rFonts w:ascii="Times New Roman" w:hAnsi="Times New Roman"/>
                <w:b/>
                <w:bCs/>
                <w:sz w:val="24"/>
                <w:szCs w:val="24"/>
              </w:rPr>
            </w:pPr>
            <w:r w:rsidRPr="00FB10FF">
              <w:rPr>
                <w:rFonts w:ascii="Times New Roman" w:hAnsi="Times New Roman"/>
                <w:b/>
                <w:bCs/>
                <w:sz w:val="24"/>
                <w:szCs w:val="24"/>
              </w:rPr>
              <w:t>ИТОГО</w:t>
            </w:r>
          </w:p>
        </w:tc>
        <w:tc>
          <w:tcPr>
            <w:tcW w:w="992" w:type="dxa"/>
            <w:gridSpan w:val="2"/>
          </w:tcPr>
          <w:p w:rsidR="00EF757A" w:rsidRPr="00FB10FF" w:rsidRDefault="00EF757A" w:rsidP="005534F4">
            <w:pPr>
              <w:ind w:left="-111"/>
              <w:jc w:val="center"/>
              <w:rPr>
                <w:rFonts w:ascii="Times New Roman" w:hAnsi="Times New Roman"/>
                <w:b/>
                <w:sz w:val="24"/>
                <w:szCs w:val="24"/>
              </w:rPr>
            </w:pPr>
          </w:p>
        </w:tc>
        <w:tc>
          <w:tcPr>
            <w:tcW w:w="1276" w:type="dxa"/>
          </w:tcPr>
          <w:p w:rsidR="00EF757A" w:rsidRPr="00FB10FF" w:rsidRDefault="00EF757A" w:rsidP="005534F4">
            <w:pPr>
              <w:ind w:left="-111"/>
              <w:jc w:val="center"/>
              <w:rPr>
                <w:rFonts w:ascii="Times New Roman" w:hAnsi="Times New Roman"/>
                <w:b/>
                <w:sz w:val="24"/>
                <w:szCs w:val="24"/>
              </w:rPr>
            </w:pPr>
          </w:p>
        </w:tc>
        <w:tc>
          <w:tcPr>
            <w:tcW w:w="1701" w:type="dxa"/>
            <w:gridSpan w:val="2"/>
          </w:tcPr>
          <w:p w:rsidR="00EF757A" w:rsidRDefault="0005285A" w:rsidP="005534F4">
            <w:pPr>
              <w:ind w:left="-111"/>
              <w:jc w:val="center"/>
              <w:rPr>
                <w:rFonts w:ascii="Times New Roman" w:hAnsi="Times New Roman"/>
                <w:b/>
                <w:sz w:val="24"/>
                <w:szCs w:val="24"/>
              </w:rPr>
            </w:pPr>
            <w:r>
              <w:rPr>
                <w:rFonts w:ascii="Times New Roman" w:hAnsi="Times New Roman"/>
                <w:b/>
                <w:sz w:val="24"/>
                <w:szCs w:val="24"/>
              </w:rPr>
              <w:t>4400</w:t>
            </w:r>
          </w:p>
          <w:p w:rsidR="00092564" w:rsidRDefault="00092564" w:rsidP="005534F4">
            <w:pPr>
              <w:ind w:left="-111"/>
              <w:jc w:val="center"/>
              <w:rPr>
                <w:rFonts w:ascii="Times New Roman" w:hAnsi="Times New Roman"/>
                <w:b/>
                <w:sz w:val="24"/>
                <w:szCs w:val="24"/>
              </w:rPr>
            </w:pPr>
          </w:p>
          <w:p w:rsidR="00092564" w:rsidRPr="00FB10FF" w:rsidRDefault="00092564" w:rsidP="005534F4">
            <w:pPr>
              <w:ind w:left="-111"/>
              <w:jc w:val="center"/>
              <w:rPr>
                <w:rFonts w:ascii="Times New Roman" w:hAnsi="Times New Roman"/>
                <w:b/>
                <w:sz w:val="24"/>
                <w:szCs w:val="24"/>
              </w:rPr>
            </w:pPr>
          </w:p>
        </w:tc>
      </w:tr>
      <w:tr w:rsidR="00EF757A" w:rsidRPr="00FB10FF" w:rsidTr="0025146F">
        <w:trPr>
          <w:trHeight w:val="429"/>
        </w:trPr>
        <w:tc>
          <w:tcPr>
            <w:tcW w:w="9889" w:type="dxa"/>
            <w:gridSpan w:val="8"/>
          </w:tcPr>
          <w:p w:rsidR="00EF757A" w:rsidRPr="00FB10FF" w:rsidRDefault="00EF757A" w:rsidP="0025146F">
            <w:pPr>
              <w:rPr>
                <w:rFonts w:ascii="Times New Roman" w:hAnsi="Times New Roman"/>
                <w:b/>
                <w:bCs/>
                <w:sz w:val="24"/>
                <w:szCs w:val="24"/>
              </w:rPr>
            </w:pPr>
            <w:r w:rsidRPr="00FB10FF">
              <w:rPr>
                <w:rFonts w:ascii="Times New Roman" w:hAnsi="Times New Roman"/>
                <w:b/>
                <w:bCs/>
                <w:sz w:val="24"/>
                <w:szCs w:val="24"/>
              </w:rPr>
              <w:t xml:space="preserve">                                                3.  Теплоснабжение</w:t>
            </w:r>
          </w:p>
        </w:tc>
      </w:tr>
      <w:tr w:rsidR="00EF757A" w:rsidRPr="00FB10FF" w:rsidTr="00B11F4F">
        <w:trPr>
          <w:trHeight w:val="717"/>
        </w:trPr>
        <w:tc>
          <w:tcPr>
            <w:tcW w:w="599" w:type="dxa"/>
          </w:tcPr>
          <w:p w:rsidR="00EF757A" w:rsidRPr="00FB10FF" w:rsidRDefault="00EF757A" w:rsidP="005534F4">
            <w:pPr>
              <w:jc w:val="center"/>
              <w:rPr>
                <w:rFonts w:ascii="Times New Roman" w:hAnsi="Times New Roman"/>
                <w:sz w:val="24"/>
                <w:szCs w:val="24"/>
              </w:rPr>
            </w:pPr>
            <w:r w:rsidRPr="00FB10FF">
              <w:rPr>
                <w:rFonts w:ascii="Times New Roman" w:hAnsi="Times New Roman"/>
                <w:sz w:val="24"/>
                <w:szCs w:val="24"/>
              </w:rPr>
              <w:t>3.1.</w:t>
            </w:r>
          </w:p>
        </w:tc>
        <w:tc>
          <w:tcPr>
            <w:tcW w:w="5321" w:type="dxa"/>
            <w:gridSpan w:val="2"/>
          </w:tcPr>
          <w:p w:rsidR="00EF757A" w:rsidRPr="006C4C1E" w:rsidRDefault="006C4C1E" w:rsidP="005534F4">
            <w:pPr>
              <w:rPr>
                <w:rFonts w:ascii="Times New Roman" w:hAnsi="Times New Roman"/>
                <w:sz w:val="24"/>
                <w:szCs w:val="24"/>
              </w:rPr>
            </w:pPr>
            <w:r w:rsidRPr="006C4C1E">
              <w:rPr>
                <w:rFonts w:ascii="Times New Roman" w:hAnsi="Times New Roman"/>
                <w:sz w:val="24"/>
                <w:szCs w:val="24"/>
              </w:rPr>
              <w:t>Модернизация котельной</w:t>
            </w:r>
            <w:r>
              <w:rPr>
                <w:rFonts w:ascii="Times New Roman" w:hAnsi="Times New Roman"/>
                <w:sz w:val="24"/>
                <w:szCs w:val="24"/>
              </w:rPr>
              <w:t xml:space="preserve"> с.Ольшанка</w:t>
            </w:r>
          </w:p>
        </w:tc>
        <w:tc>
          <w:tcPr>
            <w:tcW w:w="992" w:type="dxa"/>
            <w:gridSpan w:val="2"/>
          </w:tcPr>
          <w:p w:rsidR="00EF757A" w:rsidRPr="00FB10FF" w:rsidRDefault="00EF757A" w:rsidP="00F0500E">
            <w:pPr>
              <w:ind w:left="-111" w:right="-33"/>
              <w:jc w:val="center"/>
              <w:rPr>
                <w:rFonts w:ascii="Times New Roman" w:hAnsi="Times New Roman"/>
                <w:sz w:val="24"/>
                <w:szCs w:val="24"/>
              </w:rPr>
            </w:pPr>
            <w:r w:rsidRPr="00FB10FF">
              <w:rPr>
                <w:rFonts w:ascii="Times New Roman" w:hAnsi="Times New Roman"/>
                <w:sz w:val="24"/>
                <w:szCs w:val="24"/>
              </w:rPr>
              <w:t>20</w:t>
            </w:r>
            <w:r w:rsidR="00F0500E">
              <w:rPr>
                <w:rFonts w:ascii="Times New Roman" w:hAnsi="Times New Roman"/>
                <w:sz w:val="24"/>
                <w:szCs w:val="24"/>
              </w:rPr>
              <w:t>20</w:t>
            </w:r>
          </w:p>
        </w:tc>
        <w:tc>
          <w:tcPr>
            <w:tcW w:w="1276" w:type="dxa"/>
          </w:tcPr>
          <w:p w:rsidR="00F0500E" w:rsidRDefault="00F0500E" w:rsidP="005534F4">
            <w:pPr>
              <w:ind w:left="-111" w:right="-33"/>
              <w:jc w:val="center"/>
              <w:rPr>
                <w:rFonts w:ascii="Times New Roman" w:hAnsi="Times New Roman"/>
                <w:sz w:val="24"/>
                <w:szCs w:val="24"/>
              </w:rPr>
            </w:pPr>
            <w:r>
              <w:rPr>
                <w:rFonts w:ascii="Times New Roman" w:hAnsi="Times New Roman"/>
                <w:sz w:val="24"/>
                <w:szCs w:val="24"/>
              </w:rPr>
              <w:t>Областной бюджет,</w:t>
            </w:r>
          </w:p>
          <w:p w:rsidR="00EF757A" w:rsidRPr="00FB10FF" w:rsidRDefault="00F0500E" w:rsidP="005534F4">
            <w:pPr>
              <w:ind w:left="-111" w:right="-33"/>
              <w:jc w:val="center"/>
              <w:rPr>
                <w:rFonts w:ascii="Times New Roman" w:hAnsi="Times New Roman"/>
                <w:sz w:val="24"/>
                <w:szCs w:val="24"/>
              </w:rPr>
            </w:pPr>
            <w:r>
              <w:rPr>
                <w:rFonts w:ascii="Times New Roman" w:hAnsi="Times New Roman"/>
                <w:sz w:val="24"/>
                <w:szCs w:val="24"/>
              </w:rPr>
              <w:t>в</w:t>
            </w:r>
            <w:r w:rsidR="00EF757A" w:rsidRPr="00FB10FF">
              <w:rPr>
                <w:rFonts w:ascii="Times New Roman" w:hAnsi="Times New Roman"/>
                <w:sz w:val="24"/>
                <w:szCs w:val="24"/>
              </w:rPr>
              <w:t>небюджетные средства</w:t>
            </w:r>
          </w:p>
        </w:tc>
        <w:tc>
          <w:tcPr>
            <w:tcW w:w="1701" w:type="dxa"/>
            <w:gridSpan w:val="2"/>
          </w:tcPr>
          <w:p w:rsidR="00EF757A" w:rsidRPr="00FB10FF" w:rsidRDefault="00F0500E" w:rsidP="005534F4">
            <w:pPr>
              <w:ind w:left="-111" w:right="-33"/>
              <w:jc w:val="center"/>
              <w:rPr>
                <w:rFonts w:ascii="Times New Roman" w:hAnsi="Times New Roman"/>
                <w:sz w:val="24"/>
                <w:szCs w:val="24"/>
              </w:rPr>
            </w:pPr>
            <w:r>
              <w:rPr>
                <w:rFonts w:ascii="Times New Roman" w:hAnsi="Times New Roman"/>
                <w:sz w:val="24"/>
                <w:szCs w:val="24"/>
              </w:rPr>
              <w:t>5000</w:t>
            </w:r>
          </w:p>
        </w:tc>
      </w:tr>
      <w:tr w:rsidR="00EF757A" w:rsidRPr="00FB10FF" w:rsidTr="00B11F4F">
        <w:trPr>
          <w:trHeight w:val="717"/>
        </w:trPr>
        <w:tc>
          <w:tcPr>
            <w:tcW w:w="599" w:type="dxa"/>
          </w:tcPr>
          <w:p w:rsidR="00EF757A" w:rsidRPr="00FB10FF" w:rsidRDefault="00EF757A" w:rsidP="005534F4">
            <w:pPr>
              <w:jc w:val="center"/>
              <w:rPr>
                <w:rFonts w:ascii="Times New Roman" w:hAnsi="Times New Roman"/>
                <w:sz w:val="24"/>
                <w:szCs w:val="24"/>
              </w:rPr>
            </w:pPr>
          </w:p>
        </w:tc>
        <w:tc>
          <w:tcPr>
            <w:tcW w:w="5321" w:type="dxa"/>
            <w:gridSpan w:val="2"/>
          </w:tcPr>
          <w:p w:rsidR="00EF757A" w:rsidRPr="0016178B" w:rsidRDefault="00EF757A" w:rsidP="005534F4">
            <w:pPr>
              <w:rPr>
                <w:rFonts w:ascii="Times New Roman" w:hAnsi="Times New Roman"/>
                <w:i/>
                <w:color w:val="FF0000"/>
                <w:sz w:val="24"/>
                <w:szCs w:val="24"/>
              </w:rPr>
            </w:pPr>
            <w:r w:rsidRPr="0016178B">
              <w:rPr>
                <w:rFonts w:ascii="Times New Roman" w:hAnsi="Times New Roman"/>
                <w:b/>
                <w:bCs/>
                <w:i/>
                <w:sz w:val="24"/>
                <w:szCs w:val="24"/>
              </w:rPr>
              <w:t>ИТОГО</w:t>
            </w:r>
          </w:p>
        </w:tc>
        <w:tc>
          <w:tcPr>
            <w:tcW w:w="992" w:type="dxa"/>
            <w:gridSpan w:val="2"/>
          </w:tcPr>
          <w:p w:rsidR="00EF757A" w:rsidRPr="00FB10FF" w:rsidRDefault="00EF757A" w:rsidP="005534F4">
            <w:pPr>
              <w:ind w:left="-111" w:right="-33"/>
              <w:jc w:val="center"/>
              <w:rPr>
                <w:rFonts w:ascii="Times New Roman" w:hAnsi="Times New Roman"/>
                <w:sz w:val="24"/>
                <w:szCs w:val="24"/>
              </w:rPr>
            </w:pPr>
          </w:p>
        </w:tc>
        <w:tc>
          <w:tcPr>
            <w:tcW w:w="1276" w:type="dxa"/>
          </w:tcPr>
          <w:p w:rsidR="00EF757A" w:rsidRPr="00FB10FF" w:rsidRDefault="00EF757A" w:rsidP="005534F4">
            <w:pPr>
              <w:ind w:left="-111" w:right="-33"/>
              <w:jc w:val="center"/>
              <w:rPr>
                <w:rFonts w:ascii="Times New Roman" w:hAnsi="Times New Roman"/>
                <w:sz w:val="24"/>
                <w:szCs w:val="24"/>
              </w:rPr>
            </w:pPr>
          </w:p>
        </w:tc>
        <w:tc>
          <w:tcPr>
            <w:tcW w:w="1701" w:type="dxa"/>
            <w:gridSpan w:val="2"/>
          </w:tcPr>
          <w:p w:rsidR="00EF757A" w:rsidRPr="00FB10FF" w:rsidRDefault="00F0500E" w:rsidP="005534F4">
            <w:pPr>
              <w:ind w:left="-111" w:right="-33"/>
              <w:jc w:val="center"/>
              <w:rPr>
                <w:rFonts w:ascii="Times New Roman" w:hAnsi="Times New Roman"/>
                <w:b/>
                <w:sz w:val="24"/>
                <w:szCs w:val="24"/>
              </w:rPr>
            </w:pPr>
            <w:r>
              <w:rPr>
                <w:rFonts w:ascii="Times New Roman" w:hAnsi="Times New Roman"/>
                <w:b/>
                <w:sz w:val="24"/>
                <w:szCs w:val="24"/>
              </w:rPr>
              <w:t>5000</w:t>
            </w:r>
          </w:p>
        </w:tc>
      </w:tr>
      <w:tr w:rsidR="00EF757A" w:rsidRPr="00FB10FF" w:rsidTr="005534F4">
        <w:trPr>
          <w:trHeight w:val="717"/>
        </w:trPr>
        <w:tc>
          <w:tcPr>
            <w:tcW w:w="9889" w:type="dxa"/>
            <w:gridSpan w:val="8"/>
          </w:tcPr>
          <w:p w:rsidR="00EF757A" w:rsidRPr="00FB10FF" w:rsidRDefault="00EF757A" w:rsidP="005534F4">
            <w:pPr>
              <w:ind w:left="-111" w:right="-33"/>
              <w:jc w:val="center"/>
              <w:rPr>
                <w:rFonts w:ascii="Times New Roman" w:hAnsi="Times New Roman"/>
                <w:b/>
                <w:sz w:val="24"/>
                <w:szCs w:val="24"/>
              </w:rPr>
            </w:pPr>
            <w:r w:rsidRPr="00FB10FF">
              <w:rPr>
                <w:rFonts w:ascii="Times New Roman" w:hAnsi="Times New Roman"/>
                <w:b/>
                <w:sz w:val="24"/>
                <w:szCs w:val="24"/>
              </w:rPr>
              <w:t>4.Электроэнергия</w:t>
            </w:r>
          </w:p>
        </w:tc>
      </w:tr>
      <w:tr w:rsidR="00D0628B" w:rsidRPr="00FB10FF" w:rsidTr="00B11F4F">
        <w:trPr>
          <w:trHeight w:val="717"/>
        </w:trPr>
        <w:tc>
          <w:tcPr>
            <w:tcW w:w="599" w:type="dxa"/>
          </w:tcPr>
          <w:p w:rsidR="00D0628B" w:rsidRPr="00FB10FF" w:rsidRDefault="00D0628B" w:rsidP="005534F4">
            <w:pPr>
              <w:jc w:val="right"/>
              <w:rPr>
                <w:rFonts w:ascii="Times New Roman" w:hAnsi="Times New Roman"/>
                <w:sz w:val="24"/>
                <w:szCs w:val="24"/>
              </w:rPr>
            </w:pPr>
            <w:r w:rsidRPr="00FB10FF">
              <w:rPr>
                <w:rFonts w:ascii="Times New Roman" w:hAnsi="Times New Roman"/>
                <w:sz w:val="24"/>
                <w:szCs w:val="24"/>
              </w:rPr>
              <w:t>4.1.</w:t>
            </w:r>
          </w:p>
        </w:tc>
        <w:tc>
          <w:tcPr>
            <w:tcW w:w="5321" w:type="dxa"/>
            <w:gridSpan w:val="2"/>
          </w:tcPr>
          <w:p w:rsidR="00D0628B" w:rsidRPr="00FB10FF" w:rsidRDefault="00D0628B" w:rsidP="0028315C">
            <w:pPr>
              <w:rPr>
                <w:rFonts w:ascii="Times New Roman" w:hAnsi="Times New Roman"/>
                <w:bCs/>
                <w:sz w:val="24"/>
                <w:szCs w:val="24"/>
              </w:rPr>
            </w:pPr>
            <w:r>
              <w:rPr>
                <w:rFonts w:ascii="Times New Roman" w:hAnsi="Times New Roman"/>
                <w:bCs/>
                <w:sz w:val="24"/>
                <w:szCs w:val="24"/>
              </w:rPr>
              <w:t>Реконструкция и модернизация  сетей ВЛ 0,4 КВ наружного освещения под систему управления сетями наружного освещения  «Гелиос».</w:t>
            </w:r>
          </w:p>
        </w:tc>
        <w:tc>
          <w:tcPr>
            <w:tcW w:w="992" w:type="dxa"/>
            <w:gridSpan w:val="2"/>
          </w:tcPr>
          <w:p w:rsidR="00D0628B" w:rsidRPr="00FB10FF" w:rsidRDefault="00D0628B" w:rsidP="005534F4">
            <w:pPr>
              <w:jc w:val="center"/>
              <w:rPr>
                <w:rFonts w:ascii="Times New Roman" w:hAnsi="Times New Roman"/>
                <w:bCs/>
                <w:sz w:val="24"/>
                <w:szCs w:val="24"/>
              </w:rPr>
            </w:pPr>
            <w:r>
              <w:rPr>
                <w:rFonts w:ascii="Times New Roman" w:hAnsi="Times New Roman"/>
                <w:bCs/>
                <w:sz w:val="24"/>
                <w:szCs w:val="24"/>
              </w:rPr>
              <w:t>2014-2020</w:t>
            </w:r>
          </w:p>
        </w:tc>
        <w:tc>
          <w:tcPr>
            <w:tcW w:w="1276" w:type="dxa"/>
          </w:tcPr>
          <w:p w:rsidR="00D0628B" w:rsidRPr="00FB10FF" w:rsidRDefault="00D0628B" w:rsidP="005534F4">
            <w:pPr>
              <w:jc w:val="center"/>
              <w:rPr>
                <w:rFonts w:ascii="Times New Roman" w:hAnsi="Times New Roman"/>
                <w:bCs/>
                <w:sz w:val="24"/>
                <w:szCs w:val="24"/>
              </w:rPr>
            </w:pPr>
            <w:r w:rsidRPr="00FB10FF">
              <w:rPr>
                <w:rFonts w:ascii="Times New Roman" w:hAnsi="Times New Roman"/>
                <w:bCs/>
                <w:sz w:val="24"/>
                <w:szCs w:val="24"/>
              </w:rPr>
              <w:t>Внебюджетные средства</w:t>
            </w:r>
          </w:p>
        </w:tc>
        <w:tc>
          <w:tcPr>
            <w:tcW w:w="1701" w:type="dxa"/>
            <w:gridSpan w:val="2"/>
          </w:tcPr>
          <w:p w:rsidR="00D0628B" w:rsidRPr="00FB10FF" w:rsidRDefault="00D0628B" w:rsidP="005534F4">
            <w:pPr>
              <w:jc w:val="center"/>
              <w:rPr>
                <w:rFonts w:ascii="Times New Roman" w:hAnsi="Times New Roman"/>
                <w:b/>
                <w:bCs/>
                <w:sz w:val="24"/>
                <w:szCs w:val="24"/>
              </w:rPr>
            </w:pPr>
            <w:r>
              <w:rPr>
                <w:rFonts w:ascii="Times New Roman" w:hAnsi="Times New Roman"/>
                <w:b/>
                <w:bCs/>
                <w:sz w:val="24"/>
                <w:szCs w:val="24"/>
              </w:rPr>
              <w:t>500</w:t>
            </w:r>
          </w:p>
        </w:tc>
      </w:tr>
      <w:tr w:rsidR="00D0628B" w:rsidRPr="00FB10FF" w:rsidTr="00B11F4F">
        <w:trPr>
          <w:trHeight w:val="717"/>
        </w:trPr>
        <w:tc>
          <w:tcPr>
            <w:tcW w:w="599" w:type="dxa"/>
          </w:tcPr>
          <w:p w:rsidR="00D0628B" w:rsidRPr="00FB10FF" w:rsidRDefault="00D0628B" w:rsidP="005534F4">
            <w:pPr>
              <w:jc w:val="right"/>
              <w:rPr>
                <w:rFonts w:ascii="Times New Roman" w:hAnsi="Times New Roman"/>
                <w:sz w:val="24"/>
                <w:szCs w:val="24"/>
              </w:rPr>
            </w:pPr>
            <w:r w:rsidRPr="00FB10FF">
              <w:rPr>
                <w:rFonts w:ascii="Times New Roman" w:hAnsi="Times New Roman"/>
                <w:sz w:val="24"/>
                <w:szCs w:val="24"/>
              </w:rPr>
              <w:t>4.2.</w:t>
            </w:r>
          </w:p>
        </w:tc>
        <w:tc>
          <w:tcPr>
            <w:tcW w:w="5321" w:type="dxa"/>
            <w:gridSpan w:val="2"/>
          </w:tcPr>
          <w:p w:rsidR="00D0628B" w:rsidRPr="00FB10FF" w:rsidRDefault="00D0628B" w:rsidP="005534F4">
            <w:pPr>
              <w:rPr>
                <w:rFonts w:ascii="Times New Roman" w:hAnsi="Times New Roman"/>
                <w:bCs/>
                <w:sz w:val="24"/>
                <w:szCs w:val="24"/>
              </w:rPr>
            </w:pPr>
            <w:r w:rsidRPr="00FB10FF">
              <w:rPr>
                <w:rFonts w:ascii="Times New Roman" w:hAnsi="Times New Roman"/>
                <w:bCs/>
                <w:sz w:val="24"/>
                <w:szCs w:val="24"/>
              </w:rPr>
              <w:t>Замена приборов учета и ЩУНО</w:t>
            </w:r>
          </w:p>
        </w:tc>
        <w:tc>
          <w:tcPr>
            <w:tcW w:w="992" w:type="dxa"/>
            <w:gridSpan w:val="2"/>
          </w:tcPr>
          <w:p w:rsidR="00D0628B" w:rsidRPr="00FB10FF" w:rsidRDefault="00D0628B" w:rsidP="005534F4">
            <w:pPr>
              <w:jc w:val="center"/>
              <w:rPr>
                <w:rFonts w:ascii="Times New Roman" w:hAnsi="Times New Roman"/>
                <w:bCs/>
                <w:sz w:val="24"/>
                <w:szCs w:val="24"/>
              </w:rPr>
            </w:pPr>
            <w:r w:rsidRPr="00FB10FF">
              <w:rPr>
                <w:rFonts w:ascii="Times New Roman" w:hAnsi="Times New Roman"/>
                <w:bCs/>
                <w:sz w:val="24"/>
                <w:szCs w:val="24"/>
              </w:rPr>
              <w:t>2016-2017</w:t>
            </w:r>
          </w:p>
        </w:tc>
        <w:tc>
          <w:tcPr>
            <w:tcW w:w="1276" w:type="dxa"/>
          </w:tcPr>
          <w:p w:rsidR="00D0628B" w:rsidRPr="00FB10FF" w:rsidRDefault="00D0628B" w:rsidP="005534F4">
            <w:pPr>
              <w:jc w:val="center"/>
              <w:rPr>
                <w:rFonts w:ascii="Times New Roman" w:hAnsi="Times New Roman"/>
                <w:bCs/>
                <w:sz w:val="24"/>
                <w:szCs w:val="24"/>
              </w:rPr>
            </w:pPr>
            <w:r w:rsidRPr="00FB10FF">
              <w:rPr>
                <w:rFonts w:ascii="Times New Roman" w:hAnsi="Times New Roman"/>
                <w:bCs/>
                <w:sz w:val="24"/>
                <w:szCs w:val="24"/>
              </w:rPr>
              <w:t>Внебюджетные средства</w:t>
            </w:r>
          </w:p>
        </w:tc>
        <w:tc>
          <w:tcPr>
            <w:tcW w:w="1701" w:type="dxa"/>
            <w:gridSpan w:val="2"/>
          </w:tcPr>
          <w:p w:rsidR="00D0628B" w:rsidRPr="00FB10FF" w:rsidRDefault="00D0628B" w:rsidP="005534F4">
            <w:pPr>
              <w:jc w:val="center"/>
              <w:rPr>
                <w:rFonts w:ascii="Times New Roman" w:hAnsi="Times New Roman"/>
                <w:b/>
                <w:bCs/>
                <w:sz w:val="24"/>
                <w:szCs w:val="24"/>
              </w:rPr>
            </w:pPr>
            <w:r>
              <w:rPr>
                <w:rFonts w:ascii="Times New Roman" w:hAnsi="Times New Roman"/>
                <w:b/>
                <w:bCs/>
                <w:sz w:val="24"/>
                <w:szCs w:val="24"/>
              </w:rPr>
              <w:t>665</w:t>
            </w:r>
          </w:p>
        </w:tc>
      </w:tr>
      <w:tr w:rsidR="00D0628B" w:rsidRPr="00FB10FF" w:rsidTr="00B11F4F">
        <w:trPr>
          <w:trHeight w:val="717"/>
        </w:trPr>
        <w:tc>
          <w:tcPr>
            <w:tcW w:w="599" w:type="dxa"/>
          </w:tcPr>
          <w:p w:rsidR="00D0628B" w:rsidRPr="00FB10FF" w:rsidRDefault="00D0628B" w:rsidP="005534F4">
            <w:pPr>
              <w:jc w:val="right"/>
              <w:rPr>
                <w:rFonts w:ascii="Times New Roman" w:hAnsi="Times New Roman"/>
                <w:sz w:val="24"/>
                <w:szCs w:val="24"/>
              </w:rPr>
            </w:pPr>
            <w:r>
              <w:rPr>
                <w:rFonts w:ascii="Times New Roman" w:hAnsi="Times New Roman"/>
                <w:sz w:val="24"/>
                <w:szCs w:val="24"/>
              </w:rPr>
              <w:t>4.3</w:t>
            </w:r>
          </w:p>
        </w:tc>
        <w:tc>
          <w:tcPr>
            <w:tcW w:w="5321" w:type="dxa"/>
            <w:gridSpan w:val="2"/>
          </w:tcPr>
          <w:p w:rsidR="00D0628B" w:rsidRPr="00FB10FF" w:rsidRDefault="00D0628B" w:rsidP="005534F4">
            <w:pPr>
              <w:rPr>
                <w:rFonts w:ascii="Times New Roman" w:hAnsi="Times New Roman"/>
                <w:bCs/>
                <w:sz w:val="24"/>
                <w:szCs w:val="24"/>
              </w:rPr>
            </w:pPr>
            <w:r>
              <w:rPr>
                <w:rFonts w:ascii="Times New Roman" w:hAnsi="Times New Roman"/>
                <w:bCs/>
                <w:sz w:val="24"/>
                <w:szCs w:val="24"/>
              </w:rPr>
              <w:t>Уличное освещение</w:t>
            </w:r>
          </w:p>
        </w:tc>
        <w:tc>
          <w:tcPr>
            <w:tcW w:w="992" w:type="dxa"/>
            <w:gridSpan w:val="2"/>
          </w:tcPr>
          <w:p w:rsidR="00D0628B" w:rsidRPr="00FB10FF" w:rsidRDefault="00DE60BE" w:rsidP="005534F4">
            <w:pPr>
              <w:jc w:val="center"/>
              <w:rPr>
                <w:rFonts w:ascii="Times New Roman" w:hAnsi="Times New Roman"/>
                <w:bCs/>
                <w:sz w:val="24"/>
                <w:szCs w:val="24"/>
              </w:rPr>
            </w:pPr>
            <w:r>
              <w:rPr>
                <w:rFonts w:ascii="Times New Roman" w:hAnsi="Times New Roman"/>
                <w:bCs/>
                <w:sz w:val="24"/>
                <w:szCs w:val="24"/>
              </w:rPr>
              <w:t>2014-2020</w:t>
            </w:r>
          </w:p>
        </w:tc>
        <w:tc>
          <w:tcPr>
            <w:tcW w:w="1276" w:type="dxa"/>
          </w:tcPr>
          <w:p w:rsidR="00D0628B" w:rsidRPr="00FB10FF" w:rsidRDefault="00DE60BE" w:rsidP="0028315C">
            <w:pPr>
              <w:jc w:val="center"/>
              <w:rPr>
                <w:rFonts w:ascii="Times New Roman" w:hAnsi="Times New Roman"/>
                <w:bCs/>
                <w:sz w:val="24"/>
                <w:szCs w:val="24"/>
              </w:rPr>
            </w:pPr>
            <w:r w:rsidRPr="00FB10FF">
              <w:rPr>
                <w:rFonts w:ascii="Times New Roman" w:hAnsi="Times New Roman"/>
                <w:bCs/>
                <w:sz w:val="24"/>
                <w:szCs w:val="24"/>
              </w:rPr>
              <w:t>Внебюджетные средства</w:t>
            </w:r>
          </w:p>
        </w:tc>
        <w:tc>
          <w:tcPr>
            <w:tcW w:w="1701" w:type="dxa"/>
            <w:gridSpan w:val="2"/>
          </w:tcPr>
          <w:p w:rsidR="00D0628B" w:rsidRDefault="00DE60BE" w:rsidP="005534F4">
            <w:pPr>
              <w:jc w:val="center"/>
              <w:rPr>
                <w:rFonts w:ascii="Times New Roman" w:hAnsi="Times New Roman"/>
                <w:b/>
                <w:bCs/>
                <w:sz w:val="24"/>
                <w:szCs w:val="24"/>
              </w:rPr>
            </w:pPr>
            <w:r>
              <w:rPr>
                <w:rFonts w:ascii="Times New Roman" w:hAnsi="Times New Roman"/>
                <w:b/>
                <w:bCs/>
                <w:sz w:val="24"/>
                <w:szCs w:val="24"/>
              </w:rPr>
              <w:t>1500</w:t>
            </w:r>
          </w:p>
        </w:tc>
      </w:tr>
      <w:tr w:rsidR="00D0628B" w:rsidRPr="00FB10FF" w:rsidTr="00B11F4F">
        <w:trPr>
          <w:trHeight w:val="717"/>
        </w:trPr>
        <w:tc>
          <w:tcPr>
            <w:tcW w:w="599" w:type="dxa"/>
          </w:tcPr>
          <w:p w:rsidR="00D0628B" w:rsidRPr="00FB10FF" w:rsidRDefault="00D0628B" w:rsidP="005534F4">
            <w:pPr>
              <w:jc w:val="right"/>
              <w:rPr>
                <w:rFonts w:ascii="Times New Roman" w:hAnsi="Times New Roman"/>
                <w:sz w:val="24"/>
                <w:szCs w:val="24"/>
              </w:rPr>
            </w:pPr>
          </w:p>
        </w:tc>
        <w:tc>
          <w:tcPr>
            <w:tcW w:w="5321" w:type="dxa"/>
            <w:gridSpan w:val="2"/>
          </w:tcPr>
          <w:p w:rsidR="00D0628B" w:rsidRPr="00FB10FF" w:rsidRDefault="00D0628B" w:rsidP="005534F4">
            <w:pPr>
              <w:rPr>
                <w:rFonts w:ascii="Times New Roman" w:hAnsi="Times New Roman"/>
                <w:b/>
                <w:bCs/>
                <w:sz w:val="24"/>
                <w:szCs w:val="24"/>
              </w:rPr>
            </w:pPr>
            <w:r w:rsidRPr="00FB10FF">
              <w:rPr>
                <w:rFonts w:ascii="Times New Roman" w:hAnsi="Times New Roman"/>
                <w:b/>
                <w:bCs/>
                <w:sz w:val="24"/>
                <w:szCs w:val="24"/>
              </w:rPr>
              <w:t>ИТОГО</w:t>
            </w:r>
          </w:p>
        </w:tc>
        <w:tc>
          <w:tcPr>
            <w:tcW w:w="992" w:type="dxa"/>
            <w:gridSpan w:val="2"/>
          </w:tcPr>
          <w:p w:rsidR="00D0628B" w:rsidRPr="00FB10FF" w:rsidRDefault="00D0628B" w:rsidP="005534F4">
            <w:pPr>
              <w:jc w:val="center"/>
              <w:rPr>
                <w:rFonts w:ascii="Times New Roman" w:hAnsi="Times New Roman"/>
                <w:bCs/>
                <w:sz w:val="24"/>
                <w:szCs w:val="24"/>
              </w:rPr>
            </w:pPr>
          </w:p>
        </w:tc>
        <w:tc>
          <w:tcPr>
            <w:tcW w:w="1276" w:type="dxa"/>
          </w:tcPr>
          <w:p w:rsidR="00D0628B" w:rsidRPr="00FB10FF" w:rsidRDefault="00D0628B" w:rsidP="005534F4">
            <w:pPr>
              <w:jc w:val="center"/>
              <w:rPr>
                <w:rFonts w:ascii="Times New Roman" w:hAnsi="Times New Roman"/>
                <w:bCs/>
                <w:sz w:val="24"/>
                <w:szCs w:val="24"/>
              </w:rPr>
            </w:pPr>
          </w:p>
        </w:tc>
        <w:tc>
          <w:tcPr>
            <w:tcW w:w="1701" w:type="dxa"/>
            <w:gridSpan w:val="2"/>
          </w:tcPr>
          <w:p w:rsidR="00D0628B" w:rsidRPr="00FB10FF" w:rsidRDefault="00DE60BE" w:rsidP="005534F4">
            <w:pPr>
              <w:jc w:val="center"/>
              <w:rPr>
                <w:rFonts w:ascii="Times New Roman" w:hAnsi="Times New Roman"/>
                <w:b/>
                <w:bCs/>
                <w:sz w:val="24"/>
                <w:szCs w:val="24"/>
              </w:rPr>
            </w:pPr>
            <w:r>
              <w:rPr>
                <w:rFonts w:ascii="Times New Roman" w:hAnsi="Times New Roman"/>
                <w:b/>
                <w:bCs/>
                <w:sz w:val="24"/>
                <w:szCs w:val="24"/>
              </w:rPr>
              <w:t>2665</w:t>
            </w:r>
          </w:p>
        </w:tc>
      </w:tr>
      <w:tr w:rsidR="00D0628B" w:rsidRPr="00FB10FF" w:rsidTr="00B11F4F">
        <w:trPr>
          <w:trHeight w:val="717"/>
        </w:trPr>
        <w:tc>
          <w:tcPr>
            <w:tcW w:w="599" w:type="dxa"/>
          </w:tcPr>
          <w:p w:rsidR="00D0628B" w:rsidRPr="00FB10FF" w:rsidRDefault="00D0628B" w:rsidP="005534F4">
            <w:pPr>
              <w:jc w:val="right"/>
              <w:rPr>
                <w:rFonts w:ascii="Times New Roman" w:hAnsi="Times New Roman"/>
                <w:sz w:val="24"/>
                <w:szCs w:val="24"/>
              </w:rPr>
            </w:pPr>
          </w:p>
        </w:tc>
        <w:tc>
          <w:tcPr>
            <w:tcW w:w="5321" w:type="dxa"/>
            <w:gridSpan w:val="2"/>
          </w:tcPr>
          <w:p w:rsidR="00D0628B" w:rsidRPr="00FB10FF" w:rsidRDefault="00D0628B" w:rsidP="005534F4">
            <w:pPr>
              <w:rPr>
                <w:rFonts w:ascii="Times New Roman" w:hAnsi="Times New Roman"/>
                <w:b/>
                <w:bCs/>
                <w:sz w:val="24"/>
                <w:szCs w:val="24"/>
              </w:rPr>
            </w:pPr>
            <w:r w:rsidRPr="00FB10FF">
              <w:rPr>
                <w:rFonts w:ascii="Times New Roman" w:hAnsi="Times New Roman"/>
                <w:b/>
                <w:bCs/>
                <w:sz w:val="24"/>
                <w:szCs w:val="24"/>
              </w:rPr>
              <w:t>ВСЕГО:</w:t>
            </w:r>
          </w:p>
        </w:tc>
        <w:tc>
          <w:tcPr>
            <w:tcW w:w="992" w:type="dxa"/>
            <w:gridSpan w:val="2"/>
          </w:tcPr>
          <w:p w:rsidR="00D0628B" w:rsidRPr="00FB10FF" w:rsidRDefault="00D0628B" w:rsidP="005534F4">
            <w:pPr>
              <w:jc w:val="center"/>
              <w:rPr>
                <w:rFonts w:ascii="Times New Roman" w:hAnsi="Times New Roman"/>
                <w:bCs/>
                <w:sz w:val="24"/>
                <w:szCs w:val="24"/>
              </w:rPr>
            </w:pPr>
          </w:p>
        </w:tc>
        <w:tc>
          <w:tcPr>
            <w:tcW w:w="1276" w:type="dxa"/>
          </w:tcPr>
          <w:p w:rsidR="00D0628B" w:rsidRPr="00FB10FF" w:rsidRDefault="00D0628B" w:rsidP="005534F4">
            <w:pPr>
              <w:jc w:val="center"/>
              <w:rPr>
                <w:rFonts w:ascii="Times New Roman" w:hAnsi="Times New Roman"/>
                <w:bCs/>
                <w:sz w:val="24"/>
                <w:szCs w:val="24"/>
              </w:rPr>
            </w:pPr>
          </w:p>
        </w:tc>
        <w:tc>
          <w:tcPr>
            <w:tcW w:w="1701" w:type="dxa"/>
            <w:gridSpan w:val="2"/>
          </w:tcPr>
          <w:p w:rsidR="00D0628B" w:rsidRPr="00FB10FF" w:rsidRDefault="00CC3EBC" w:rsidP="005534F4">
            <w:pPr>
              <w:jc w:val="center"/>
              <w:rPr>
                <w:rFonts w:ascii="Times New Roman" w:hAnsi="Times New Roman"/>
                <w:b/>
                <w:bCs/>
                <w:sz w:val="24"/>
                <w:szCs w:val="24"/>
              </w:rPr>
            </w:pPr>
            <w:r>
              <w:rPr>
                <w:rFonts w:ascii="Times New Roman" w:hAnsi="Times New Roman"/>
                <w:b/>
                <w:bCs/>
                <w:sz w:val="24"/>
                <w:szCs w:val="24"/>
              </w:rPr>
              <w:t>46615</w:t>
            </w:r>
          </w:p>
        </w:tc>
      </w:tr>
    </w:tbl>
    <w:p w:rsidR="00E35E5C" w:rsidRDefault="00E35E5C" w:rsidP="00E00A8B">
      <w:pPr>
        <w:pStyle w:val="2"/>
        <w:keepNext/>
        <w:spacing w:before="0" w:beforeAutospacing="0" w:after="0" w:afterAutospacing="0"/>
      </w:pPr>
      <w:bookmarkStart w:id="16" w:name="_Toc220749725"/>
      <w:bookmarkStart w:id="17" w:name="_Toc220824794"/>
    </w:p>
    <w:p w:rsidR="00E35E5C" w:rsidRPr="00E00A8B" w:rsidRDefault="00E35E5C" w:rsidP="00E00A8B">
      <w:pPr>
        <w:pStyle w:val="2"/>
        <w:keepNext/>
        <w:spacing w:before="0" w:beforeAutospacing="0" w:after="0" w:afterAutospacing="0"/>
        <w:rPr>
          <w:i/>
          <w:sz w:val="24"/>
          <w:szCs w:val="24"/>
        </w:rPr>
      </w:pPr>
      <w:r w:rsidRPr="00E00A8B">
        <w:rPr>
          <w:sz w:val="24"/>
          <w:szCs w:val="24"/>
        </w:rPr>
        <w:t>Определение эффекта от реализации мероприятий по развитию и модернизации систем коммунальной инфраструктуры</w:t>
      </w:r>
      <w:bookmarkEnd w:id="16"/>
      <w:bookmarkEnd w:id="17"/>
    </w:p>
    <w:p w:rsidR="00E35E5C" w:rsidRPr="00E00A8B" w:rsidRDefault="00E35E5C" w:rsidP="00E00A8B">
      <w:pPr>
        <w:ind w:firstLine="709"/>
        <w:jc w:val="both"/>
        <w:outlineLvl w:val="0"/>
        <w:rPr>
          <w:rFonts w:ascii="Times New Roman" w:hAnsi="Times New Roman"/>
          <w:sz w:val="24"/>
          <w:szCs w:val="24"/>
        </w:rPr>
      </w:pPr>
    </w:p>
    <w:p w:rsidR="00E35E5C" w:rsidRPr="00E00A8B" w:rsidRDefault="00E35E5C" w:rsidP="00E00A8B">
      <w:pPr>
        <w:ind w:firstLine="900"/>
        <w:jc w:val="both"/>
        <w:outlineLvl w:val="0"/>
        <w:rPr>
          <w:rFonts w:ascii="Times New Roman" w:hAnsi="Times New Roman"/>
          <w:sz w:val="24"/>
          <w:szCs w:val="24"/>
        </w:rPr>
      </w:pPr>
      <w:bookmarkStart w:id="18" w:name="_Toc220824795"/>
      <w:r w:rsidRPr="00E00A8B">
        <w:rPr>
          <w:rFonts w:ascii="Times New Roman" w:hAnsi="Times New Roman"/>
          <w:sz w:val="24"/>
          <w:szCs w:val="24"/>
        </w:rPr>
        <w:t xml:space="preserve">Реализация предложенных программных мероприятий по развитию и модернизации коммунальной инфраструктуры </w:t>
      </w:r>
      <w:r>
        <w:rPr>
          <w:rFonts w:ascii="Times New Roman" w:hAnsi="Times New Roman"/>
          <w:sz w:val="24"/>
          <w:szCs w:val="24"/>
        </w:rPr>
        <w:t>поселения</w:t>
      </w:r>
      <w:r w:rsidRPr="00E00A8B">
        <w:rPr>
          <w:rFonts w:ascii="Times New Roman" w:hAnsi="Times New Roman"/>
          <w:sz w:val="24"/>
          <w:szCs w:val="24"/>
        </w:rPr>
        <w:t xml:space="preserve"> позволит улучшить качество обеспечения потребителей </w:t>
      </w:r>
      <w:r w:rsidR="003922D2">
        <w:rPr>
          <w:rFonts w:ascii="Times New Roman" w:hAnsi="Times New Roman"/>
          <w:sz w:val="24"/>
          <w:szCs w:val="24"/>
        </w:rPr>
        <w:t>Ольшанского</w:t>
      </w:r>
      <w:r>
        <w:rPr>
          <w:rFonts w:ascii="Times New Roman" w:hAnsi="Times New Roman"/>
          <w:sz w:val="24"/>
          <w:szCs w:val="24"/>
        </w:rPr>
        <w:t xml:space="preserve"> сельского поселения </w:t>
      </w:r>
      <w:r w:rsidRPr="00E00A8B">
        <w:rPr>
          <w:rFonts w:ascii="Times New Roman" w:hAnsi="Times New Roman"/>
          <w:sz w:val="24"/>
          <w:szCs w:val="24"/>
        </w:rPr>
        <w:t>коммунальными услугами.</w:t>
      </w:r>
      <w:bookmarkEnd w:id="18"/>
      <w:r w:rsidRPr="00E00A8B">
        <w:rPr>
          <w:rFonts w:ascii="Times New Roman" w:hAnsi="Times New Roman"/>
          <w:sz w:val="24"/>
          <w:szCs w:val="24"/>
        </w:rPr>
        <w:t xml:space="preserve"> </w:t>
      </w:r>
    </w:p>
    <w:p w:rsidR="00E35E5C" w:rsidRPr="00E00A8B" w:rsidRDefault="00E35E5C" w:rsidP="00E00A8B">
      <w:pPr>
        <w:ind w:firstLine="900"/>
        <w:jc w:val="both"/>
        <w:outlineLvl w:val="0"/>
        <w:rPr>
          <w:rFonts w:ascii="Times New Roman" w:hAnsi="Times New Roman"/>
          <w:sz w:val="24"/>
          <w:szCs w:val="24"/>
        </w:rPr>
      </w:pPr>
      <w:bookmarkStart w:id="19" w:name="_Toc220824796"/>
      <w:r w:rsidRPr="00E00A8B">
        <w:rPr>
          <w:rFonts w:ascii="Times New Roman" w:hAnsi="Times New Roman"/>
          <w:sz w:val="24"/>
          <w:szCs w:val="24"/>
        </w:rPr>
        <w:lastRenderedPageBreak/>
        <w:t>Так, модернизация системы теплоснабжения снизит уровень износа оборудования, а следовательно, сократит количество внеплановых отключений на тепловых сетях, повысит надежность работы теплоисточников, позволит эффективно использовать располагаемую мощность.</w:t>
      </w:r>
      <w:bookmarkEnd w:id="19"/>
      <w:r w:rsidRPr="00E00A8B">
        <w:rPr>
          <w:rFonts w:ascii="Times New Roman" w:hAnsi="Times New Roman"/>
          <w:sz w:val="24"/>
          <w:szCs w:val="24"/>
        </w:rPr>
        <w:t xml:space="preserve"> </w:t>
      </w:r>
    </w:p>
    <w:p w:rsidR="00E35E5C" w:rsidRPr="00E00A8B" w:rsidRDefault="00E35E5C" w:rsidP="00E00A8B">
      <w:pPr>
        <w:ind w:firstLine="900"/>
        <w:jc w:val="both"/>
        <w:outlineLvl w:val="0"/>
        <w:rPr>
          <w:rFonts w:ascii="Times New Roman" w:hAnsi="Times New Roman"/>
          <w:sz w:val="24"/>
          <w:szCs w:val="24"/>
        </w:rPr>
      </w:pPr>
      <w:bookmarkStart w:id="20" w:name="_Toc220824798"/>
      <w:r w:rsidRPr="00E00A8B">
        <w:rPr>
          <w:rFonts w:ascii="Times New Roman" w:hAnsi="Times New Roman"/>
          <w:sz w:val="24"/>
          <w:szCs w:val="24"/>
        </w:rPr>
        <w:t>Реализация мероприятий по модернизации и развитию системы теплоснабжения позволит:</w:t>
      </w:r>
      <w:bookmarkEnd w:id="20"/>
      <w:r w:rsidRPr="00E00A8B">
        <w:rPr>
          <w:rFonts w:ascii="Times New Roman" w:hAnsi="Times New Roman"/>
          <w:sz w:val="24"/>
          <w:szCs w:val="24"/>
        </w:rPr>
        <w:t xml:space="preserve"> </w:t>
      </w:r>
    </w:p>
    <w:p w:rsidR="00E35E5C" w:rsidRPr="00E00A8B" w:rsidRDefault="00E35E5C" w:rsidP="00E00A8B">
      <w:pPr>
        <w:numPr>
          <w:ilvl w:val="1"/>
          <w:numId w:val="9"/>
        </w:numPr>
        <w:tabs>
          <w:tab w:val="clear" w:pos="2211"/>
          <w:tab w:val="num" w:pos="709"/>
          <w:tab w:val="num" w:pos="900"/>
        </w:tabs>
        <w:spacing w:after="0" w:line="240" w:lineRule="auto"/>
        <w:ind w:left="720"/>
        <w:jc w:val="both"/>
        <w:rPr>
          <w:rFonts w:ascii="Times New Roman" w:hAnsi="Times New Roman"/>
          <w:bCs/>
          <w:sz w:val="24"/>
          <w:szCs w:val="24"/>
        </w:rPr>
      </w:pPr>
      <w:r w:rsidRPr="00E00A8B">
        <w:rPr>
          <w:rFonts w:ascii="Times New Roman" w:hAnsi="Times New Roman"/>
          <w:bCs/>
          <w:sz w:val="24"/>
          <w:szCs w:val="24"/>
        </w:rPr>
        <w:t xml:space="preserve">обеспечить достаточный уровень тепловой энергии с определенными характеристиками; </w:t>
      </w:r>
    </w:p>
    <w:p w:rsidR="00E35E5C" w:rsidRPr="00E00A8B" w:rsidRDefault="00E35E5C" w:rsidP="00E00A8B">
      <w:pPr>
        <w:numPr>
          <w:ilvl w:val="1"/>
          <w:numId w:val="9"/>
        </w:numPr>
        <w:tabs>
          <w:tab w:val="clear" w:pos="2211"/>
          <w:tab w:val="num" w:pos="709"/>
          <w:tab w:val="num" w:pos="900"/>
        </w:tabs>
        <w:spacing w:after="0" w:line="240" w:lineRule="auto"/>
        <w:ind w:left="720"/>
        <w:jc w:val="both"/>
        <w:rPr>
          <w:rFonts w:ascii="Times New Roman" w:hAnsi="Times New Roman"/>
          <w:bCs/>
          <w:sz w:val="24"/>
          <w:szCs w:val="24"/>
        </w:rPr>
      </w:pPr>
      <w:r w:rsidRPr="00E00A8B">
        <w:rPr>
          <w:rFonts w:ascii="Times New Roman" w:hAnsi="Times New Roman"/>
          <w:bCs/>
          <w:sz w:val="24"/>
          <w:szCs w:val="24"/>
        </w:rPr>
        <w:t xml:space="preserve">обеспечить непрерывность подачи тепловой энергии; </w:t>
      </w:r>
    </w:p>
    <w:p w:rsidR="00E35E5C" w:rsidRPr="00E00A8B" w:rsidRDefault="00E35E5C" w:rsidP="00E00A8B">
      <w:pPr>
        <w:numPr>
          <w:ilvl w:val="1"/>
          <w:numId w:val="9"/>
        </w:numPr>
        <w:tabs>
          <w:tab w:val="clear" w:pos="2211"/>
          <w:tab w:val="num" w:pos="709"/>
          <w:tab w:val="num" w:pos="900"/>
        </w:tabs>
        <w:spacing w:after="0" w:line="240" w:lineRule="auto"/>
        <w:ind w:left="714" w:hanging="357"/>
        <w:jc w:val="both"/>
        <w:rPr>
          <w:rFonts w:ascii="Times New Roman" w:hAnsi="Times New Roman"/>
          <w:bCs/>
          <w:sz w:val="24"/>
          <w:szCs w:val="24"/>
        </w:rPr>
      </w:pPr>
      <w:r w:rsidRPr="00E00A8B">
        <w:rPr>
          <w:rFonts w:ascii="Times New Roman" w:hAnsi="Times New Roman"/>
          <w:bCs/>
          <w:sz w:val="24"/>
          <w:szCs w:val="24"/>
        </w:rPr>
        <w:t>обеспечить возможность подключения новых потребителей путем увеличения пропускной способности системы магистральных тепловых сетей;</w:t>
      </w:r>
    </w:p>
    <w:p w:rsidR="00E35E5C" w:rsidRPr="00E00A8B" w:rsidRDefault="00E35E5C" w:rsidP="00E00A8B">
      <w:pPr>
        <w:numPr>
          <w:ilvl w:val="1"/>
          <w:numId w:val="9"/>
        </w:numPr>
        <w:tabs>
          <w:tab w:val="clear" w:pos="2211"/>
          <w:tab w:val="num" w:pos="709"/>
          <w:tab w:val="num" w:pos="900"/>
        </w:tabs>
        <w:spacing w:after="0" w:line="240" w:lineRule="auto"/>
        <w:ind w:left="720"/>
        <w:jc w:val="both"/>
        <w:rPr>
          <w:rFonts w:ascii="Times New Roman" w:hAnsi="Times New Roman"/>
          <w:bCs/>
          <w:sz w:val="24"/>
          <w:szCs w:val="24"/>
        </w:rPr>
      </w:pPr>
      <w:r w:rsidRPr="00E00A8B">
        <w:rPr>
          <w:rFonts w:ascii="Times New Roman" w:hAnsi="Times New Roman"/>
          <w:bCs/>
          <w:sz w:val="24"/>
          <w:szCs w:val="24"/>
        </w:rPr>
        <w:t>улучшить экологическое состояние за счет модернизации и замены изношенного оборудования (применение новых технологий, сокращающих выбросы загрязняющих веществ);</w:t>
      </w:r>
    </w:p>
    <w:p w:rsidR="00E35E5C" w:rsidRPr="00E00A8B" w:rsidRDefault="00E35E5C" w:rsidP="00E00A8B">
      <w:pPr>
        <w:numPr>
          <w:ilvl w:val="1"/>
          <w:numId w:val="9"/>
        </w:numPr>
        <w:tabs>
          <w:tab w:val="clear" w:pos="2211"/>
          <w:tab w:val="num" w:pos="709"/>
          <w:tab w:val="num" w:pos="900"/>
        </w:tabs>
        <w:spacing w:after="0" w:line="240" w:lineRule="auto"/>
        <w:ind w:left="714" w:hanging="357"/>
        <w:jc w:val="both"/>
        <w:rPr>
          <w:rFonts w:ascii="Times New Roman" w:hAnsi="Times New Roman"/>
          <w:bCs/>
          <w:sz w:val="24"/>
          <w:szCs w:val="24"/>
        </w:rPr>
      </w:pPr>
      <w:r w:rsidRPr="00E00A8B">
        <w:rPr>
          <w:rFonts w:ascii="Times New Roman" w:hAnsi="Times New Roman"/>
          <w:bCs/>
          <w:sz w:val="24"/>
          <w:szCs w:val="24"/>
        </w:rPr>
        <w:t>увеличить уровень инвестиционной привлекательности отрасли;</w:t>
      </w:r>
    </w:p>
    <w:p w:rsidR="00E35E5C" w:rsidRPr="00E00A8B" w:rsidRDefault="00E35E5C" w:rsidP="00E00A8B">
      <w:pPr>
        <w:numPr>
          <w:ilvl w:val="1"/>
          <w:numId w:val="9"/>
        </w:numPr>
        <w:tabs>
          <w:tab w:val="clear" w:pos="2211"/>
          <w:tab w:val="num" w:pos="709"/>
          <w:tab w:val="num" w:pos="900"/>
        </w:tabs>
        <w:spacing w:after="0" w:line="240" w:lineRule="auto"/>
        <w:ind w:left="714" w:hanging="357"/>
        <w:jc w:val="both"/>
        <w:rPr>
          <w:rFonts w:ascii="Times New Roman" w:hAnsi="Times New Roman"/>
          <w:bCs/>
          <w:sz w:val="24"/>
          <w:szCs w:val="24"/>
        </w:rPr>
      </w:pPr>
      <w:r w:rsidRPr="00E00A8B">
        <w:rPr>
          <w:rFonts w:ascii="Times New Roman" w:hAnsi="Times New Roman"/>
          <w:bCs/>
          <w:sz w:val="24"/>
          <w:szCs w:val="24"/>
        </w:rPr>
        <w:t>сократить затраты на проведение ремонтных работ на тепловых сетях и т. д.</w:t>
      </w:r>
    </w:p>
    <w:p w:rsidR="00E35E5C" w:rsidRDefault="00E35E5C" w:rsidP="00E00A8B">
      <w:pPr>
        <w:ind w:firstLine="900"/>
        <w:jc w:val="both"/>
        <w:outlineLvl w:val="0"/>
        <w:rPr>
          <w:rFonts w:ascii="Times New Roman" w:hAnsi="Times New Roman"/>
          <w:sz w:val="24"/>
          <w:szCs w:val="24"/>
        </w:rPr>
      </w:pPr>
      <w:bookmarkStart w:id="21" w:name="_Toc220824799"/>
    </w:p>
    <w:p w:rsidR="00E35E5C" w:rsidRDefault="00E35E5C" w:rsidP="00E00A8B">
      <w:pPr>
        <w:ind w:firstLine="900"/>
        <w:jc w:val="both"/>
        <w:outlineLvl w:val="0"/>
        <w:rPr>
          <w:rFonts w:ascii="Times New Roman" w:hAnsi="Times New Roman"/>
          <w:sz w:val="24"/>
          <w:szCs w:val="24"/>
        </w:rPr>
      </w:pPr>
      <w:r w:rsidRPr="00E00A8B">
        <w:rPr>
          <w:rFonts w:ascii="Times New Roman" w:hAnsi="Times New Roman"/>
          <w:sz w:val="24"/>
          <w:szCs w:val="24"/>
        </w:rPr>
        <w:t xml:space="preserve">Реализация программных мероприятий по развитию и модернизации системы водоснабжения и водоотведения </w:t>
      </w:r>
      <w:r w:rsidR="003922D2">
        <w:rPr>
          <w:rFonts w:ascii="Times New Roman" w:hAnsi="Times New Roman"/>
          <w:sz w:val="24"/>
          <w:szCs w:val="24"/>
        </w:rPr>
        <w:t>Ольшанского</w:t>
      </w:r>
      <w:r>
        <w:rPr>
          <w:rFonts w:ascii="Times New Roman" w:hAnsi="Times New Roman"/>
          <w:sz w:val="24"/>
          <w:szCs w:val="24"/>
        </w:rPr>
        <w:t xml:space="preserve"> сельского поселения</w:t>
      </w:r>
      <w:r w:rsidRPr="00E00A8B">
        <w:rPr>
          <w:rFonts w:ascii="Times New Roman" w:hAnsi="Times New Roman"/>
          <w:sz w:val="24"/>
          <w:szCs w:val="24"/>
        </w:rPr>
        <w:t xml:space="preserve"> позволит</w:t>
      </w:r>
      <w:r>
        <w:rPr>
          <w:rFonts w:ascii="Times New Roman" w:hAnsi="Times New Roman"/>
          <w:sz w:val="24"/>
          <w:szCs w:val="24"/>
        </w:rPr>
        <w:t>:</w:t>
      </w:r>
    </w:p>
    <w:p w:rsidR="00E35E5C" w:rsidRPr="00E00A8B" w:rsidRDefault="00E35E5C" w:rsidP="003922D2">
      <w:pPr>
        <w:spacing w:after="0" w:line="240" w:lineRule="auto"/>
        <w:jc w:val="both"/>
        <w:outlineLvl w:val="0"/>
        <w:rPr>
          <w:rFonts w:ascii="Times New Roman" w:hAnsi="Times New Roman"/>
          <w:sz w:val="24"/>
          <w:szCs w:val="24"/>
        </w:rPr>
      </w:pPr>
      <w:r>
        <w:rPr>
          <w:rFonts w:ascii="Times New Roman" w:hAnsi="Times New Roman"/>
          <w:sz w:val="24"/>
          <w:szCs w:val="24"/>
        </w:rPr>
        <w:t xml:space="preserve">        -</w:t>
      </w:r>
      <w:r w:rsidRPr="00E00A8B">
        <w:rPr>
          <w:rFonts w:ascii="Times New Roman" w:hAnsi="Times New Roman"/>
          <w:sz w:val="24"/>
          <w:szCs w:val="24"/>
        </w:rPr>
        <w:t xml:space="preserve"> улучшить условия и уровень жизни жителей </w:t>
      </w:r>
      <w:r>
        <w:rPr>
          <w:rFonts w:ascii="Times New Roman" w:hAnsi="Times New Roman"/>
          <w:sz w:val="24"/>
          <w:szCs w:val="24"/>
        </w:rPr>
        <w:t>поселения</w:t>
      </w:r>
      <w:r w:rsidRPr="00E00A8B">
        <w:rPr>
          <w:rFonts w:ascii="Times New Roman" w:hAnsi="Times New Roman"/>
          <w:sz w:val="24"/>
          <w:szCs w:val="24"/>
        </w:rPr>
        <w:t>.</w:t>
      </w:r>
      <w:bookmarkEnd w:id="21"/>
      <w:r w:rsidRPr="00E00A8B">
        <w:rPr>
          <w:rFonts w:ascii="Times New Roman" w:hAnsi="Times New Roman"/>
          <w:sz w:val="24"/>
          <w:szCs w:val="24"/>
        </w:rPr>
        <w:t xml:space="preserve"> </w:t>
      </w:r>
    </w:p>
    <w:p w:rsidR="00E35E5C" w:rsidRPr="00E00A8B" w:rsidRDefault="00E35E5C" w:rsidP="003922D2">
      <w:pPr>
        <w:numPr>
          <w:ilvl w:val="0"/>
          <w:numId w:val="19"/>
        </w:numPr>
        <w:tabs>
          <w:tab w:val="clear" w:pos="1440"/>
          <w:tab w:val="num" w:pos="720"/>
        </w:tabs>
        <w:spacing w:after="0" w:line="240" w:lineRule="auto"/>
        <w:ind w:left="720"/>
        <w:jc w:val="both"/>
        <w:rPr>
          <w:rFonts w:ascii="Times New Roman" w:hAnsi="Times New Roman"/>
          <w:sz w:val="24"/>
          <w:szCs w:val="24"/>
        </w:rPr>
      </w:pPr>
      <w:r w:rsidRPr="00E00A8B">
        <w:rPr>
          <w:rFonts w:ascii="Times New Roman" w:hAnsi="Times New Roman"/>
          <w:sz w:val="24"/>
          <w:szCs w:val="24"/>
        </w:rPr>
        <w:t xml:space="preserve">обеспечить централизованным водоснабжением территории </w:t>
      </w:r>
      <w:r>
        <w:rPr>
          <w:rFonts w:ascii="Times New Roman" w:hAnsi="Times New Roman"/>
          <w:sz w:val="24"/>
          <w:szCs w:val="24"/>
        </w:rPr>
        <w:t>всей территории поселения</w:t>
      </w:r>
      <w:r w:rsidRPr="00E00A8B">
        <w:rPr>
          <w:rFonts w:ascii="Times New Roman" w:hAnsi="Times New Roman"/>
          <w:sz w:val="24"/>
          <w:szCs w:val="24"/>
        </w:rPr>
        <w:t>;</w:t>
      </w:r>
    </w:p>
    <w:p w:rsidR="00E35E5C" w:rsidRPr="00E00A8B" w:rsidRDefault="00E35E5C" w:rsidP="003922D2">
      <w:pPr>
        <w:numPr>
          <w:ilvl w:val="0"/>
          <w:numId w:val="19"/>
        </w:numPr>
        <w:tabs>
          <w:tab w:val="clear" w:pos="1440"/>
          <w:tab w:val="num" w:pos="720"/>
        </w:tabs>
        <w:spacing w:after="0" w:line="240" w:lineRule="auto"/>
        <w:ind w:left="720"/>
        <w:jc w:val="both"/>
        <w:rPr>
          <w:rFonts w:ascii="Times New Roman" w:hAnsi="Times New Roman"/>
          <w:sz w:val="24"/>
          <w:szCs w:val="24"/>
        </w:rPr>
      </w:pPr>
      <w:r w:rsidRPr="00E00A8B">
        <w:rPr>
          <w:rFonts w:ascii="Times New Roman" w:hAnsi="Times New Roman"/>
          <w:sz w:val="24"/>
          <w:szCs w:val="24"/>
        </w:rPr>
        <w:t>улучшить качественные показатели питьевой воды;</w:t>
      </w:r>
    </w:p>
    <w:p w:rsidR="00E35E5C" w:rsidRPr="00E00A8B" w:rsidRDefault="00E35E5C" w:rsidP="003922D2">
      <w:pPr>
        <w:numPr>
          <w:ilvl w:val="0"/>
          <w:numId w:val="19"/>
        </w:numPr>
        <w:tabs>
          <w:tab w:val="clear" w:pos="1440"/>
          <w:tab w:val="num" w:pos="720"/>
        </w:tabs>
        <w:spacing w:after="0" w:line="240" w:lineRule="auto"/>
        <w:ind w:left="720"/>
        <w:jc w:val="both"/>
        <w:rPr>
          <w:rFonts w:ascii="Times New Roman" w:hAnsi="Times New Roman"/>
          <w:sz w:val="24"/>
          <w:szCs w:val="24"/>
        </w:rPr>
      </w:pPr>
      <w:r w:rsidRPr="00E00A8B">
        <w:rPr>
          <w:rFonts w:ascii="Times New Roman" w:hAnsi="Times New Roman"/>
          <w:sz w:val="24"/>
          <w:szCs w:val="24"/>
        </w:rPr>
        <w:t xml:space="preserve">обеспечить бесперебойное водоснабжение </w:t>
      </w:r>
      <w:r>
        <w:rPr>
          <w:rFonts w:ascii="Times New Roman" w:hAnsi="Times New Roman"/>
          <w:sz w:val="24"/>
          <w:szCs w:val="24"/>
        </w:rPr>
        <w:t>поселения</w:t>
      </w:r>
      <w:r w:rsidRPr="00E00A8B">
        <w:rPr>
          <w:rFonts w:ascii="Times New Roman" w:hAnsi="Times New Roman"/>
          <w:sz w:val="24"/>
          <w:szCs w:val="24"/>
        </w:rPr>
        <w:t>;</w:t>
      </w:r>
    </w:p>
    <w:p w:rsidR="00E35E5C" w:rsidRPr="0053545E" w:rsidRDefault="00E35E5C" w:rsidP="003922D2">
      <w:pPr>
        <w:numPr>
          <w:ilvl w:val="0"/>
          <w:numId w:val="17"/>
        </w:numPr>
        <w:tabs>
          <w:tab w:val="clear" w:pos="1440"/>
          <w:tab w:val="num" w:pos="720"/>
        </w:tabs>
        <w:spacing w:after="0" w:line="240" w:lineRule="auto"/>
        <w:ind w:left="720"/>
        <w:jc w:val="both"/>
        <w:rPr>
          <w:rFonts w:ascii="Times New Roman" w:hAnsi="Times New Roman"/>
          <w:sz w:val="24"/>
          <w:szCs w:val="24"/>
        </w:rPr>
      </w:pPr>
      <w:r w:rsidRPr="00E00A8B">
        <w:rPr>
          <w:rFonts w:ascii="Times New Roman" w:hAnsi="Times New Roman"/>
          <w:sz w:val="24"/>
          <w:szCs w:val="24"/>
        </w:rPr>
        <w:t>увеличить количество потребителей услуг, а также объем сбора средств за предоставленные услуги;</w:t>
      </w:r>
    </w:p>
    <w:p w:rsidR="00E35E5C" w:rsidRPr="00E00A8B" w:rsidRDefault="00E35E5C" w:rsidP="003922D2">
      <w:pPr>
        <w:numPr>
          <w:ilvl w:val="0"/>
          <w:numId w:val="18"/>
        </w:numPr>
        <w:tabs>
          <w:tab w:val="clear" w:pos="1440"/>
          <w:tab w:val="num" w:pos="720"/>
        </w:tabs>
        <w:spacing w:after="0" w:line="240" w:lineRule="auto"/>
        <w:ind w:left="714" w:hanging="357"/>
        <w:jc w:val="both"/>
        <w:rPr>
          <w:rFonts w:ascii="Times New Roman" w:hAnsi="Times New Roman"/>
          <w:sz w:val="24"/>
          <w:szCs w:val="24"/>
        </w:rPr>
      </w:pPr>
      <w:r w:rsidRPr="00E00A8B">
        <w:rPr>
          <w:rFonts w:ascii="Times New Roman" w:hAnsi="Times New Roman"/>
          <w:sz w:val="24"/>
          <w:szCs w:val="24"/>
        </w:rPr>
        <w:t>улучшить показатели очистки сточных вод;</w:t>
      </w:r>
    </w:p>
    <w:p w:rsidR="00E35E5C" w:rsidRPr="00E00A8B" w:rsidRDefault="00E35E5C" w:rsidP="003922D2">
      <w:pPr>
        <w:numPr>
          <w:ilvl w:val="0"/>
          <w:numId w:val="18"/>
        </w:numPr>
        <w:tabs>
          <w:tab w:val="clear" w:pos="1440"/>
          <w:tab w:val="num" w:pos="720"/>
        </w:tabs>
        <w:spacing w:after="0" w:line="240" w:lineRule="auto"/>
        <w:ind w:left="714" w:hanging="357"/>
        <w:jc w:val="both"/>
        <w:rPr>
          <w:rFonts w:ascii="Times New Roman" w:hAnsi="Times New Roman"/>
          <w:sz w:val="24"/>
          <w:szCs w:val="24"/>
        </w:rPr>
      </w:pPr>
      <w:r w:rsidRPr="00E00A8B">
        <w:rPr>
          <w:rFonts w:ascii="Times New Roman" w:hAnsi="Times New Roman"/>
          <w:sz w:val="24"/>
          <w:szCs w:val="24"/>
        </w:rPr>
        <w:t>сократить удельные расходы на энергию и другие эксплутационные расходы;</w:t>
      </w:r>
    </w:p>
    <w:p w:rsidR="00E35E5C" w:rsidRPr="00E00A8B" w:rsidRDefault="00E35E5C" w:rsidP="003922D2">
      <w:pPr>
        <w:numPr>
          <w:ilvl w:val="0"/>
          <w:numId w:val="17"/>
        </w:numPr>
        <w:tabs>
          <w:tab w:val="clear" w:pos="1440"/>
          <w:tab w:val="num" w:pos="720"/>
        </w:tabs>
        <w:spacing w:after="0" w:line="240" w:lineRule="auto"/>
        <w:ind w:left="714" w:hanging="357"/>
        <w:jc w:val="both"/>
        <w:rPr>
          <w:rFonts w:ascii="Times New Roman" w:hAnsi="Times New Roman"/>
          <w:sz w:val="24"/>
          <w:szCs w:val="24"/>
        </w:rPr>
      </w:pPr>
      <w:r w:rsidRPr="00E00A8B">
        <w:rPr>
          <w:rFonts w:ascii="Times New Roman" w:hAnsi="Times New Roman"/>
          <w:sz w:val="24"/>
          <w:szCs w:val="24"/>
        </w:rPr>
        <w:t>увеличить количество потребителей услуг, а также объем сбора средств за предоставленные услуги;</w:t>
      </w:r>
    </w:p>
    <w:p w:rsidR="00E35E5C" w:rsidRPr="00E00A8B" w:rsidRDefault="00E35E5C" w:rsidP="00E00A8B">
      <w:pPr>
        <w:ind w:left="360"/>
        <w:jc w:val="both"/>
        <w:rPr>
          <w:rFonts w:ascii="Times New Roman" w:hAnsi="Times New Roman"/>
          <w:sz w:val="24"/>
          <w:szCs w:val="24"/>
        </w:rPr>
      </w:pPr>
    </w:p>
    <w:p w:rsidR="00E35E5C" w:rsidRPr="00E00A8B" w:rsidRDefault="00E35E5C" w:rsidP="00E00A8B">
      <w:pPr>
        <w:ind w:firstLine="900"/>
        <w:jc w:val="both"/>
        <w:rPr>
          <w:rFonts w:ascii="Times New Roman" w:hAnsi="Times New Roman"/>
          <w:b/>
          <w:sz w:val="24"/>
          <w:szCs w:val="24"/>
        </w:rPr>
      </w:pPr>
      <w:r w:rsidRPr="00E00A8B">
        <w:rPr>
          <w:rFonts w:ascii="Times New Roman" w:hAnsi="Times New Roman"/>
          <w:b/>
          <w:sz w:val="24"/>
          <w:szCs w:val="24"/>
        </w:rPr>
        <w:t xml:space="preserve">Таким образом, реализация мероприятий по модернизации и развитию коммунальной инфраструктуры </w:t>
      </w:r>
      <w:r w:rsidR="003922D2">
        <w:rPr>
          <w:rFonts w:ascii="Times New Roman" w:hAnsi="Times New Roman"/>
          <w:b/>
          <w:bCs/>
          <w:sz w:val="24"/>
          <w:szCs w:val="24"/>
        </w:rPr>
        <w:t>Ольшанского</w:t>
      </w:r>
      <w:r>
        <w:rPr>
          <w:rFonts w:ascii="Times New Roman" w:hAnsi="Times New Roman"/>
          <w:b/>
          <w:bCs/>
          <w:sz w:val="24"/>
          <w:szCs w:val="24"/>
        </w:rPr>
        <w:t xml:space="preserve"> сельского поселения</w:t>
      </w:r>
      <w:r w:rsidRPr="00E00A8B">
        <w:rPr>
          <w:rFonts w:ascii="Times New Roman" w:hAnsi="Times New Roman"/>
          <w:b/>
          <w:sz w:val="24"/>
          <w:szCs w:val="24"/>
        </w:rPr>
        <w:t xml:space="preserve"> актуальна и необходима.</w:t>
      </w:r>
    </w:p>
    <w:p w:rsidR="00E35E5C" w:rsidRDefault="00E35E5C" w:rsidP="00B352DB">
      <w:pPr>
        <w:spacing w:after="0" w:line="240" w:lineRule="auto"/>
        <w:rPr>
          <w:rFonts w:ascii="Times New Roman" w:hAnsi="Times New Roman"/>
          <w:b/>
          <w:sz w:val="24"/>
          <w:szCs w:val="24"/>
        </w:rPr>
      </w:pPr>
      <w:r w:rsidRPr="0048232B">
        <w:rPr>
          <w:rFonts w:ascii="Times New Roman" w:hAnsi="Times New Roman"/>
          <w:b/>
          <w:sz w:val="24"/>
          <w:szCs w:val="24"/>
          <w:lang w:val="en-US"/>
        </w:rPr>
        <w:t>VII</w:t>
      </w:r>
      <w:r w:rsidRPr="0048232B">
        <w:rPr>
          <w:rFonts w:ascii="Times New Roman" w:hAnsi="Times New Roman"/>
          <w:b/>
          <w:sz w:val="24"/>
          <w:szCs w:val="24"/>
        </w:rPr>
        <w:t>. Управление программой</w:t>
      </w:r>
    </w:p>
    <w:p w:rsidR="0000660C" w:rsidRDefault="0000660C" w:rsidP="0000660C">
      <w:pPr>
        <w:spacing w:after="0" w:line="360" w:lineRule="auto"/>
        <w:rPr>
          <w:rFonts w:ascii="Times New Roman" w:hAnsi="Times New Roman"/>
          <w:sz w:val="24"/>
          <w:szCs w:val="24"/>
        </w:rPr>
      </w:pPr>
    </w:p>
    <w:p w:rsidR="00E35E5C" w:rsidRDefault="00E35E5C" w:rsidP="00205AED">
      <w:pPr>
        <w:spacing w:after="0" w:line="360" w:lineRule="auto"/>
        <w:rPr>
          <w:rFonts w:ascii="Times New Roman" w:hAnsi="Times New Roman"/>
          <w:sz w:val="24"/>
          <w:szCs w:val="24"/>
        </w:rPr>
      </w:pPr>
      <w:r>
        <w:rPr>
          <w:rFonts w:ascii="Times New Roman" w:hAnsi="Times New Roman"/>
          <w:sz w:val="24"/>
          <w:szCs w:val="24"/>
        </w:rPr>
        <w:t>7.1.</w:t>
      </w:r>
      <w:r w:rsidRPr="0048232B">
        <w:rPr>
          <w:rFonts w:ascii="Times New Roman" w:hAnsi="Times New Roman"/>
          <w:sz w:val="24"/>
          <w:szCs w:val="24"/>
        </w:rPr>
        <w:t xml:space="preserve">Ответственный за реализацию программы: </w:t>
      </w:r>
      <w:r>
        <w:rPr>
          <w:rFonts w:ascii="Times New Roman" w:hAnsi="Times New Roman"/>
          <w:sz w:val="24"/>
          <w:szCs w:val="24"/>
        </w:rPr>
        <w:t xml:space="preserve"> </w:t>
      </w:r>
    </w:p>
    <w:p w:rsidR="00E35E5C" w:rsidRDefault="003922D2" w:rsidP="0000660C">
      <w:pPr>
        <w:spacing w:after="0" w:line="360" w:lineRule="auto"/>
        <w:rPr>
          <w:rFonts w:ascii="Times New Roman" w:hAnsi="Times New Roman"/>
          <w:sz w:val="24"/>
          <w:szCs w:val="24"/>
        </w:rPr>
      </w:pPr>
      <w:r>
        <w:rPr>
          <w:rFonts w:ascii="Times New Roman" w:hAnsi="Times New Roman"/>
          <w:sz w:val="24"/>
          <w:szCs w:val="24"/>
        </w:rPr>
        <w:t xml:space="preserve">глава администрации Ольшанского </w:t>
      </w:r>
      <w:r w:rsidR="00E35E5C" w:rsidRPr="0048232B">
        <w:rPr>
          <w:rFonts w:ascii="Times New Roman" w:hAnsi="Times New Roman"/>
          <w:sz w:val="24"/>
          <w:szCs w:val="24"/>
        </w:rPr>
        <w:t xml:space="preserve"> сельского поселения</w:t>
      </w:r>
      <w:r w:rsidR="00E35E5C">
        <w:rPr>
          <w:rFonts w:ascii="Times New Roman" w:hAnsi="Times New Roman"/>
          <w:sz w:val="24"/>
          <w:szCs w:val="24"/>
        </w:rPr>
        <w:t xml:space="preserve">  </w:t>
      </w:r>
      <w:r>
        <w:rPr>
          <w:rFonts w:ascii="Times New Roman" w:hAnsi="Times New Roman"/>
          <w:sz w:val="24"/>
          <w:szCs w:val="24"/>
        </w:rPr>
        <w:t>Мельникова С.Г.</w:t>
      </w:r>
      <w:r w:rsidR="00E35E5C">
        <w:rPr>
          <w:rFonts w:ascii="Times New Roman" w:hAnsi="Times New Roman"/>
          <w:sz w:val="24"/>
          <w:szCs w:val="24"/>
        </w:rPr>
        <w:t xml:space="preserve"> </w:t>
      </w:r>
    </w:p>
    <w:p w:rsidR="00E35E5C" w:rsidRDefault="00E35E5C" w:rsidP="0000660C">
      <w:pPr>
        <w:spacing w:after="0" w:line="360" w:lineRule="auto"/>
        <w:rPr>
          <w:rFonts w:ascii="Times New Roman" w:hAnsi="Times New Roman"/>
          <w:sz w:val="24"/>
          <w:szCs w:val="24"/>
        </w:rPr>
      </w:pPr>
      <w:r>
        <w:rPr>
          <w:rFonts w:ascii="Times New Roman" w:hAnsi="Times New Roman"/>
          <w:sz w:val="24"/>
          <w:szCs w:val="24"/>
        </w:rPr>
        <w:t>Начальник управления строительства, транспорта, связи и ЖКХ  Латышев С.А.</w:t>
      </w:r>
    </w:p>
    <w:p w:rsidR="00E35E5C" w:rsidRDefault="00E35E5C" w:rsidP="0000660C">
      <w:pPr>
        <w:spacing w:after="0" w:line="360" w:lineRule="auto"/>
        <w:rPr>
          <w:rFonts w:ascii="Times New Roman" w:hAnsi="Times New Roman"/>
          <w:sz w:val="24"/>
          <w:szCs w:val="24"/>
        </w:rPr>
      </w:pPr>
      <w:r>
        <w:rPr>
          <w:rFonts w:ascii="Times New Roman" w:hAnsi="Times New Roman"/>
          <w:sz w:val="24"/>
          <w:szCs w:val="24"/>
        </w:rPr>
        <w:t>7.2.Порядок и сроки корректировки программы – ежегодно</w:t>
      </w:r>
    </w:p>
    <w:p w:rsidR="00E35E5C" w:rsidRDefault="00E35E5C" w:rsidP="0000660C">
      <w:pPr>
        <w:spacing w:after="0" w:line="360" w:lineRule="auto"/>
        <w:rPr>
          <w:rFonts w:ascii="Times New Roman" w:hAnsi="Times New Roman"/>
          <w:sz w:val="24"/>
          <w:szCs w:val="24"/>
        </w:rPr>
      </w:pPr>
      <w:r>
        <w:rPr>
          <w:rFonts w:ascii="Times New Roman" w:hAnsi="Times New Roman"/>
          <w:sz w:val="24"/>
          <w:szCs w:val="24"/>
        </w:rPr>
        <w:t>7.3.Порядок предоставления отчетности – квартальная, полугодовая, годовая</w:t>
      </w:r>
    </w:p>
    <w:p w:rsidR="00E35E5C" w:rsidRDefault="00E35E5C" w:rsidP="0000660C">
      <w:pPr>
        <w:spacing w:after="0" w:line="360" w:lineRule="auto"/>
        <w:rPr>
          <w:rFonts w:ascii="Times New Roman" w:hAnsi="Times New Roman"/>
          <w:sz w:val="24"/>
          <w:szCs w:val="24"/>
        </w:rPr>
      </w:pPr>
      <w:r>
        <w:rPr>
          <w:rFonts w:ascii="Times New Roman" w:hAnsi="Times New Roman"/>
          <w:sz w:val="24"/>
          <w:szCs w:val="24"/>
        </w:rPr>
        <w:lastRenderedPageBreak/>
        <w:t>7.4.План-график работы по реализации программы (включая сроки разработки технических заданий для организаций коммунального комплекса, принятие решений по выделению денежных средств, подготовка и проведение конкурсов) корректируется по мере выполнения программы.</w:t>
      </w:r>
    </w:p>
    <w:p w:rsidR="00E35E5C" w:rsidRPr="00E00A8B" w:rsidRDefault="00E35E5C" w:rsidP="00B352DB">
      <w:pPr>
        <w:spacing w:after="0" w:line="240" w:lineRule="auto"/>
        <w:rPr>
          <w:rFonts w:ascii="Times New Roman" w:hAnsi="Times New Roman"/>
          <w:sz w:val="24"/>
          <w:szCs w:val="24"/>
        </w:rPr>
      </w:pPr>
    </w:p>
    <w:p w:rsidR="00E35E5C" w:rsidRPr="00EE5E93" w:rsidRDefault="00E35E5C" w:rsidP="00B352DB">
      <w:pPr>
        <w:spacing w:after="0" w:line="240" w:lineRule="auto"/>
        <w:rPr>
          <w:rFonts w:ascii="Times New Roman" w:hAnsi="Times New Roman"/>
          <w:sz w:val="24"/>
          <w:szCs w:val="24"/>
        </w:rPr>
      </w:pPr>
    </w:p>
    <w:p w:rsidR="00E35E5C" w:rsidRPr="00EE5E93" w:rsidRDefault="00E35E5C" w:rsidP="00B352DB">
      <w:pPr>
        <w:spacing w:after="0" w:line="240" w:lineRule="auto"/>
        <w:jc w:val="center"/>
        <w:rPr>
          <w:rFonts w:ascii="Times New Roman" w:hAnsi="Times New Roman"/>
          <w:b/>
          <w:bCs/>
          <w:color w:val="FF0000"/>
          <w:sz w:val="24"/>
          <w:szCs w:val="24"/>
          <w:lang w:eastAsia="ru-RU"/>
        </w:rPr>
      </w:pPr>
    </w:p>
    <w:p w:rsidR="00E35E5C" w:rsidRPr="00EE5E93" w:rsidRDefault="00E35E5C" w:rsidP="0092648D">
      <w:pPr>
        <w:spacing w:before="100" w:beforeAutospacing="1" w:after="100" w:afterAutospacing="1" w:line="240" w:lineRule="auto"/>
        <w:jc w:val="center"/>
        <w:rPr>
          <w:rFonts w:ascii="Times New Roman" w:hAnsi="Times New Roman"/>
          <w:b/>
          <w:bCs/>
          <w:color w:val="FF0000"/>
          <w:sz w:val="24"/>
          <w:szCs w:val="24"/>
          <w:lang w:eastAsia="ru-RU"/>
        </w:rPr>
      </w:pPr>
    </w:p>
    <w:sectPr w:rsidR="00E35E5C" w:rsidRPr="00EE5E93" w:rsidSect="00EE3155">
      <w:headerReference w:type="default" r:id="rId8"/>
      <w:pgSz w:w="11906" w:h="16838"/>
      <w:pgMar w:top="1134" w:right="851" w:bottom="1134" w:left="1701"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3886" w:rsidRDefault="009E3886" w:rsidP="009857D7">
      <w:pPr>
        <w:spacing w:after="0" w:line="240" w:lineRule="auto"/>
      </w:pPr>
      <w:r>
        <w:separator/>
      </w:r>
    </w:p>
  </w:endnote>
  <w:endnote w:type="continuationSeparator" w:id="1">
    <w:p w:rsidR="009E3886" w:rsidRDefault="009E3886" w:rsidP="009857D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3886" w:rsidRDefault="009E3886" w:rsidP="009857D7">
      <w:pPr>
        <w:spacing w:after="0" w:line="240" w:lineRule="auto"/>
      </w:pPr>
      <w:r>
        <w:separator/>
      </w:r>
    </w:p>
  </w:footnote>
  <w:footnote w:type="continuationSeparator" w:id="1">
    <w:p w:rsidR="009E3886" w:rsidRDefault="009E3886" w:rsidP="009857D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61BA" w:rsidRDefault="008E61BA">
    <w:pPr>
      <w:pStyle w:val="aa"/>
      <w:jc w:val="center"/>
    </w:pPr>
    <w:fldSimple w:instr=" PAGE   \* MERGEFORMAT ">
      <w:r w:rsidR="00A30A98">
        <w:rPr>
          <w:noProof/>
        </w:rPr>
        <w:t>11</w:t>
      </w:r>
    </w:fldSimple>
  </w:p>
  <w:p w:rsidR="008E61BA" w:rsidRDefault="008E61BA">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9F3762"/>
    <w:multiLevelType w:val="hybridMultilevel"/>
    <w:tmpl w:val="D5EAF436"/>
    <w:lvl w:ilvl="0" w:tplc="57442D70">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2856"/>
        </w:tabs>
        <w:ind w:left="2856" w:hanging="360"/>
      </w:pPr>
      <w:rPr>
        <w:rFonts w:ascii="Courier New" w:hAnsi="Courier New" w:hint="default"/>
      </w:rPr>
    </w:lvl>
    <w:lvl w:ilvl="2" w:tplc="04190005" w:tentative="1">
      <w:start w:val="1"/>
      <w:numFmt w:val="bullet"/>
      <w:lvlText w:val=""/>
      <w:lvlJc w:val="left"/>
      <w:pPr>
        <w:tabs>
          <w:tab w:val="num" w:pos="3576"/>
        </w:tabs>
        <w:ind w:left="3576" w:hanging="360"/>
      </w:pPr>
      <w:rPr>
        <w:rFonts w:ascii="Wingdings" w:hAnsi="Wingdings" w:hint="default"/>
      </w:rPr>
    </w:lvl>
    <w:lvl w:ilvl="3" w:tplc="04190001" w:tentative="1">
      <w:start w:val="1"/>
      <w:numFmt w:val="bullet"/>
      <w:lvlText w:val=""/>
      <w:lvlJc w:val="left"/>
      <w:pPr>
        <w:tabs>
          <w:tab w:val="num" w:pos="4296"/>
        </w:tabs>
        <w:ind w:left="4296" w:hanging="360"/>
      </w:pPr>
      <w:rPr>
        <w:rFonts w:ascii="Symbol" w:hAnsi="Symbol" w:hint="default"/>
      </w:rPr>
    </w:lvl>
    <w:lvl w:ilvl="4" w:tplc="04190003" w:tentative="1">
      <w:start w:val="1"/>
      <w:numFmt w:val="bullet"/>
      <w:lvlText w:val="o"/>
      <w:lvlJc w:val="left"/>
      <w:pPr>
        <w:tabs>
          <w:tab w:val="num" w:pos="5016"/>
        </w:tabs>
        <w:ind w:left="5016" w:hanging="360"/>
      </w:pPr>
      <w:rPr>
        <w:rFonts w:ascii="Courier New" w:hAnsi="Courier New" w:hint="default"/>
      </w:rPr>
    </w:lvl>
    <w:lvl w:ilvl="5" w:tplc="04190005" w:tentative="1">
      <w:start w:val="1"/>
      <w:numFmt w:val="bullet"/>
      <w:lvlText w:val=""/>
      <w:lvlJc w:val="left"/>
      <w:pPr>
        <w:tabs>
          <w:tab w:val="num" w:pos="5736"/>
        </w:tabs>
        <w:ind w:left="5736" w:hanging="360"/>
      </w:pPr>
      <w:rPr>
        <w:rFonts w:ascii="Wingdings" w:hAnsi="Wingdings" w:hint="default"/>
      </w:rPr>
    </w:lvl>
    <w:lvl w:ilvl="6" w:tplc="04190001" w:tentative="1">
      <w:start w:val="1"/>
      <w:numFmt w:val="bullet"/>
      <w:lvlText w:val=""/>
      <w:lvlJc w:val="left"/>
      <w:pPr>
        <w:tabs>
          <w:tab w:val="num" w:pos="6456"/>
        </w:tabs>
        <w:ind w:left="6456" w:hanging="360"/>
      </w:pPr>
      <w:rPr>
        <w:rFonts w:ascii="Symbol" w:hAnsi="Symbol" w:hint="default"/>
      </w:rPr>
    </w:lvl>
    <w:lvl w:ilvl="7" w:tplc="04190003" w:tentative="1">
      <w:start w:val="1"/>
      <w:numFmt w:val="bullet"/>
      <w:lvlText w:val="o"/>
      <w:lvlJc w:val="left"/>
      <w:pPr>
        <w:tabs>
          <w:tab w:val="num" w:pos="7176"/>
        </w:tabs>
        <w:ind w:left="7176" w:hanging="360"/>
      </w:pPr>
      <w:rPr>
        <w:rFonts w:ascii="Courier New" w:hAnsi="Courier New" w:hint="default"/>
      </w:rPr>
    </w:lvl>
    <w:lvl w:ilvl="8" w:tplc="04190005" w:tentative="1">
      <w:start w:val="1"/>
      <w:numFmt w:val="bullet"/>
      <w:lvlText w:val=""/>
      <w:lvlJc w:val="left"/>
      <w:pPr>
        <w:tabs>
          <w:tab w:val="num" w:pos="7896"/>
        </w:tabs>
        <w:ind w:left="7896" w:hanging="360"/>
      </w:pPr>
      <w:rPr>
        <w:rFonts w:ascii="Wingdings" w:hAnsi="Wingdings" w:hint="default"/>
      </w:rPr>
    </w:lvl>
  </w:abstractNum>
  <w:abstractNum w:abstractNumId="1">
    <w:nsid w:val="107E752F"/>
    <w:multiLevelType w:val="hybridMultilevel"/>
    <w:tmpl w:val="64A0C03A"/>
    <w:lvl w:ilvl="0" w:tplc="328A63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30D0A8B"/>
    <w:multiLevelType w:val="hybridMultilevel"/>
    <w:tmpl w:val="C7A0EE4C"/>
    <w:lvl w:ilvl="0" w:tplc="57442D70">
      <w:start w:val="1"/>
      <w:numFmt w:val="bullet"/>
      <w:lvlText w:val="−"/>
      <w:lvlJc w:val="left"/>
      <w:pPr>
        <w:tabs>
          <w:tab w:val="num" w:pos="720"/>
        </w:tabs>
        <w:ind w:left="720" w:hanging="360"/>
      </w:pPr>
      <w:rPr>
        <w:rFonts w:ascii="Times New Roman" w:hAnsi="Times New Roman" w:hint="default"/>
      </w:rPr>
    </w:lvl>
    <w:lvl w:ilvl="1" w:tplc="FFFFFFFF">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
    <w:nsid w:val="148847D1"/>
    <w:multiLevelType w:val="hybridMultilevel"/>
    <w:tmpl w:val="2CC4E734"/>
    <w:lvl w:ilvl="0" w:tplc="EA9E376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9D23611"/>
    <w:multiLevelType w:val="hybridMultilevel"/>
    <w:tmpl w:val="AE825CA4"/>
    <w:lvl w:ilvl="0" w:tplc="57442D70">
      <w:start w:val="1"/>
      <w:numFmt w:val="bullet"/>
      <w:lvlText w:val="−"/>
      <w:lvlJc w:val="left"/>
      <w:pPr>
        <w:tabs>
          <w:tab w:val="num" w:pos="1440"/>
        </w:tabs>
        <w:ind w:left="1440" w:hanging="360"/>
      </w:pPr>
      <w:rPr>
        <w:rFonts w:ascii="Times New Roman" w:hAnsi="Times New Roman"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24602FDD"/>
    <w:multiLevelType w:val="multilevel"/>
    <w:tmpl w:val="CEFAE1E6"/>
    <w:lvl w:ilvl="0">
      <w:start w:val="5"/>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930"/>
        </w:tabs>
        <w:ind w:left="930" w:hanging="57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6">
    <w:nsid w:val="27F946F3"/>
    <w:multiLevelType w:val="hybridMultilevel"/>
    <w:tmpl w:val="21760FC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31954D03"/>
    <w:multiLevelType w:val="hybridMultilevel"/>
    <w:tmpl w:val="5F188050"/>
    <w:lvl w:ilvl="0" w:tplc="57442D70">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32117C74"/>
    <w:multiLevelType w:val="hybridMultilevel"/>
    <w:tmpl w:val="7792A652"/>
    <w:lvl w:ilvl="0" w:tplc="57442D70">
      <w:start w:val="1"/>
      <w:numFmt w:val="bullet"/>
      <w:lvlText w:val="−"/>
      <w:lvlJc w:val="left"/>
      <w:pPr>
        <w:tabs>
          <w:tab w:val="num" w:pos="1440"/>
        </w:tabs>
        <w:ind w:left="1440" w:hanging="360"/>
      </w:pPr>
      <w:rPr>
        <w:rFonts w:ascii="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444554E9"/>
    <w:multiLevelType w:val="hybridMultilevel"/>
    <w:tmpl w:val="91E2266C"/>
    <w:lvl w:ilvl="0" w:tplc="525AB8E6">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46637467"/>
    <w:multiLevelType w:val="hybridMultilevel"/>
    <w:tmpl w:val="ADECE6F0"/>
    <w:lvl w:ilvl="0" w:tplc="57442D70">
      <w:start w:val="1"/>
      <w:numFmt w:val="bullet"/>
      <w:lvlText w:val="−"/>
      <w:lvlJc w:val="left"/>
      <w:pPr>
        <w:tabs>
          <w:tab w:val="num" w:pos="1440"/>
        </w:tabs>
        <w:ind w:left="1440" w:hanging="360"/>
      </w:pPr>
      <w:rPr>
        <w:rFonts w:ascii="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4BB82102"/>
    <w:multiLevelType w:val="hybridMultilevel"/>
    <w:tmpl w:val="2038803C"/>
    <w:lvl w:ilvl="0" w:tplc="FFFFFFFF">
      <w:start w:val="1"/>
      <w:numFmt w:val="bullet"/>
      <w:lvlText w:val="−"/>
      <w:lvlJc w:val="left"/>
      <w:pPr>
        <w:tabs>
          <w:tab w:val="num" w:pos="720"/>
        </w:tabs>
        <w:ind w:left="720" w:hanging="360"/>
      </w:pPr>
      <w:rPr>
        <w:rFonts w:ascii="Times New Roman" w:hAnsi="Times New Roman"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12">
    <w:nsid w:val="4C6874AD"/>
    <w:multiLevelType w:val="hybridMultilevel"/>
    <w:tmpl w:val="B940806A"/>
    <w:lvl w:ilvl="0" w:tplc="57442D70">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4F692293"/>
    <w:multiLevelType w:val="hybridMultilevel"/>
    <w:tmpl w:val="17489DD2"/>
    <w:lvl w:ilvl="0" w:tplc="04190001">
      <w:start w:val="1"/>
      <w:numFmt w:val="bullet"/>
      <w:lvlText w:val=""/>
      <w:lvlJc w:val="left"/>
      <w:pPr>
        <w:tabs>
          <w:tab w:val="num" w:pos="786"/>
        </w:tabs>
        <w:ind w:left="786" w:hanging="360"/>
      </w:pPr>
      <w:rPr>
        <w:rFonts w:ascii="Symbol" w:hAnsi="Symbol" w:hint="default"/>
      </w:rPr>
    </w:lvl>
    <w:lvl w:ilvl="1" w:tplc="04190003" w:tentative="1">
      <w:start w:val="1"/>
      <w:numFmt w:val="bullet"/>
      <w:lvlText w:val="o"/>
      <w:lvlJc w:val="left"/>
      <w:pPr>
        <w:tabs>
          <w:tab w:val="num" w:pos="1506"/>
        </w:tabs>
        <w:ind w:left="1506" w:hanging="360"/>
      </w:pPr>
      <w:rPr>
        <w:rFonts w:ascii="Courier New" w:hAnsi="Courier New" w:hint="default"/>
      </w:rPr>
    </w:lvl>
    <w:lvl w:ilvl="2" w:tplc="04190005" w:tentative="1">
      <w:start w:val="1"/>
      <w:numFmt w:val="bullet"/>
      <w:lvlText w:val=""/>
      <w:lvlJc w:val="left"/>
      <w:pPr>
        <w:tabs>
          <w:tab w:val="num" w:pos="2226"/>
        </w:tabs>
        <w:ind w:left="2226" w:hanging="360"/>
      </w:pPr>
      <w:rPr>
        <w:rFonts w:ascii="Wingdings" w:hAnsi="Wingdings" w:hint="default"/>
      </w:rPr>
    </w:lvl>
    <w:lvl w:ilvl="3" w:tplc="04190001" w:tentative="1">
      <w:start w:val="1"/>
      <w:numFmt w:val="bullet"/>
      <w:lvlText w:val=""/>
      <w:lvlJc w:val="left"/>
      <w:pPr>
        <w:tabs>
          <w:tab w:val="num" w:pos="2946"/>
        </w:tabs>
        <w:ind w:left="2946" w:hanging="360"/>
      </w:pPr>
      <w:rPr>
        <w:rFonts w:ascii="Symbol" w:hAnsi="Symbol" w:hint="default"/>
      </w:rPr>
    </w:lvl>
    <w:lvl w:ilvl="4" w:tplc="04190003" w:tentative="1">
      <w:start w:val="1"/>
      <w:numFmt w:val="bullet"/>
      <w:lvlText w:val="o"/>
      <w:lvlJc w:val="left"/>
      <w:pPr>
        <w:tabs>
          <w:tab w:val="num" w:pos="3666"/>
        </w:tabs>
        <w:ind w:left="3666" w:hanging="360"/>
      </w:pPr>
      <w:rPr>
        <w:rFonts w:ascii="Courier New" w:hAnsi="Courier New" w:hint="default"/>
      </w:rPr>
    </w:lvl>
    <w:lvl w:ilvl="5" w:tplc="04190005" w:tentative="1">
      <w:start w:val="1"/>
      <w:numFmt w:val="bullet"/>
      <w:lvlText w:val=""/>
      <w:lvlJc w:val="left"/>
      <w:pPr>
        <w:tabs>
          <w:tab w:val="num" w:pos="4386"/>
        </w:tabs>
        <w:ind w:left="4386" w:hanging="360"/>
      </w:pPr>
      <w:rPr>
        <w:rFonts w:ascii="Wingdings" w:hAnsi="Wingdings" w:hint="default"/>
      </w:rPr>
    </w:lvl>
    <w:lvl w:ilvl="6" w:tplc="04190001" w:tentative="1">
      <w:start w:val="1"/>
      <w:numFmt w:val="bullet"/>
      <w:lvlText w:val=""/>
      <w:lvlJc w:val="left"/>
      <w:pPr>
        <w:tabs>
          <w:tab w:val="num" w:pos="5106"/>
        </w:tabs>
        <w:ind w:left="5106" w:hanging="360"/>
      </w:pPr>
      <w:rPr>
        <w:rFonts w:ascii="Symbol" w:hAnsi="Symbol" w:hint="default"/>
      </w:rPr>
    </w:lvl>
    <w:lvl w:ilvl="7" w:tplc="04190003" w:tentative="1">
      <w:start w:val="1"/>
      <w:numFmt w:val="bullet"/>
      <w:lvlText w:val="o"/>
      <w:lvlJc w:val="left"/>
      <w:pPr>
        <w:tabs>
          <w:tab w:val="num" w:pos="5826"/>
        </w:tabs>
        <w:ind w:left="5826" w:hanging="360"/>
      </w:pPr>
      <w:rPr>
        <w:rFonts w:ascii="Courier New" w:hAnsi="Courier New" w:hint="default"/>
      </w:rPr>
    </w:lvl>
    <w:lvl w:ilvl="8" w:tplc="04190005" w:tentative="1">
      <w:start w:val="1"/>
      <w:numFmt w:val="bullet"/>
      <w:lvlText w:val=""/>
      <w:lvlJc w:val="left"/>
      <w:pPr>
        <w:tabs>
          <w:tab w:val="num" w:pos="6546"/>
        </w:tabs>
        <w:ind w:left="6546" w:hanging="360"/>
      </w:pPr>
      <w:rPr>
        <w:rFonts w:ascii="Wingdings" w:hAnsi="Wingdings" w:hint="default"/>
      </w:rPr>
    </w:lvl>
  </w:abstractNum>
  <w:abstractNum w:abstractNumId="14">
    <w:nsid w:val="55CF3DDA"/>
    <w:multiLevelType w:val="hybridMultilevel"/>
    <w:tmpl w:val="221AAF20"/>
    <w:lvl w:ilvl="0" w:tplc="57442D70">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2856"/>
        </w:tabs>
        <w:ind w:left="2856" w:hanging="360"/>
      </w:pPr>
      <w:rPr>
        <w:rFonts w:ascii="Courier New" w:hAnsi="Courier New" w:hint="default"/>
      </w:rPr>
    </w:lvl>
    <w:lvl w:ilvl="2" w:tplc="04190005" w:tentative="1">
      <w:start w:val="1"/>
      <w:numFmt w:val="bullet"/>
      <w:lvlText w:val=""/>
      <w:lvlJc w:val="left"/>
      <w:pPr>
        <w:tabs>
          <w:tab w:val="num" w:pos="3576"/>
        </w:tabs>
        <w:ind w:left="3576" w:hanging="360"/>
      </w:pPr>
      <w:rPr>
        <w:rFonts w:ascii="Wingdings" w:hAnsi="Wingdings" w:hint="default"/>
      </w:rPr>
    </w:lvl>
    <w:lvl w:ilvl="3" w:tplc="04190001" w:tentative="1">
      <w:start w:val="1"/>
      <w:numFmt w:val="bullet"/>
      <w:lvlText w:val=""/>
      <w:lvlJc w:val="left"/>
      <w:pPr>
        <w:tabs>
          <w:tab w:val="num" w:pos="4296"/>
        </w:tabs>
        <w:ind w:left="4296" w:hanging="360"/>
      </w:pPr>
      <w:rPr>
        <w:rFonts w:ascii="Symbol" w:hAnsi="Symbol" w:hint="default"/>
      </w:rPr>
    </w:lvl>
    <w:lvl w:ilvl="4" w:tplc="04190003" w:tentative="1">
      <w:start w:val="1"/>
      <w:numFmt w:val="bullet"/>
      <w:lvlText w:val="o"/>
      <w:lvlJc w:val="left"/>
      <w:pPr>
        <w:tabs>
          <w:tab w:val="num" w:pos="5016"/>
        </w:tabs>
        <w:ind w:left="5016" w:hanging="360"/>
      </w:pPr>
      <w:rPr>
        <w:rFonts w:ascii="Courier New" w:hAnsi="Courier New" w:hint="default"/>
      </w:rPr>
    </w:lvl>
    <w:lvl w:ilvl="5" w:tplc="04190005" w:tentative="1">
      <w:start w:val="1"/>
      <w:numFmt w:val="bullet"/>
      <w:lvlText w:val=""/>
      <w:lvlJc w:val="left"/>
      <w:pPr>
        <w:tabs>
          <w:tab w:val="num" w:pos="5736"/>
        </w:tabs>
        <w:ind w:left="5736" w:hanging="360"/>
      </w:pPr>
      <w:rPr>
        <w:rFonts w:ascii="Wingdings" w:hAnsi="Wingdings" w:hint="default"/>
      </w:rPr>
    </w:lvl>
    <w:lvl w:ilvl="6" w:tplc="04190001" w:tentative="1">
      <w:start w:val="1"/>
      <w:numFmt w:val="bullet"/>
      <w:lvlText w:val=""/>
      <w:lvlJc w:val="left"/>
      <w:pPr>
        <w:tabs>
          <w:tab w:val="num" w:pos="6456"/>
        </w:tabs>
        <w:ind w:left="6456" w:hanging="360"/>
      </w:pPr>
      <w:rPr>
        <w:rFonts w:ascii="Symbol" w:hAnsi="Symbol" w:hint="default"/>
      </w:rPr>
    </w:lvl>
    <w:lvl w:ilvl="7" w:tplc="04190003" w:tentative="1">
      <w:start w:val="1"/>
      <w:numFmt w:val="bullet"/>
      <w:lvlText w:val="o"/>
      <w:lvlJc w:val="left"/>
      <w:pPr>
        <w:tabs>
          <w:tab w:val="num" w:pos="7176"/>
        </w:tabs>
        <w:ind w:left="7176" w:hanging="360"/>
      </w:pPr>
      <w:rPr>
        <w:rFonts w:ascii="Courier New" w:hAnsi="Courier New" w:hint="default"/>
      </w:rPr>
    </w:lvl>
    <w:lvl w:ilvl="8" w:tplc="04190005" w:tentative="1">
      <w:start w:val="1"/>
      <w:numFmt w:val="bullet"/>
      <w:lvlText w:val=""/>
      <w:lvlJc w:val="left"/>
      <w:pPr>
        <w:tabs>
          <w:tab w:val="num" w:pos="7896"/>
        </w:tabs>
        <w:ind w:left="7896" w:hanging="360"/>
      </w:pPr>
      <w:rPr>
        <w:rFonts w:ascii="Wingdings" w:hAnsi="Wingdings" w:hint="default"/>
      </w:rPr>
    </w:lvl>
  </w:abstractNum>
  <w:abstractNum w:abstractNumId="15">
    <w:nsid w:val="61D74C16"/>
    <w:multiLevelType w:val="hybridMultilevel"/>
    <w:tmpl w:val="3C54B72A"/>
    <w:lvl w:ilvl="0" w:tplc="54F6F9BC">
      <w:start w:val="1"/>
      <w:numFmt w:val="decimal"/>
      <w:lvlText w:val="%1."/>
      <w:lvlJc w:val="left"/>
      <w:pPr>
        <w:tabs>
          <w:tab w:val="num" w:pos="1580"/>
        </w:tabs>
        <w:ind w:left="1580" w:hanging="87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6">
    <w:nsid w:val="68AE22DA"/>
    <w:multiLevelType w:val="hybridMultilevel"/>
    <w:tmpl w:val="642C6CF0"/>
    <w:lvl w:ilvl="0" w:tplc="57442D70">
      <w:start w:val="1"/>
      <w:numFmt w:val="bullet"/>
      <w:lvlText w:val="−"/>
      <w:lvlJc w:val="left"/>
      <w:pPr>
        <w:tabs>
          <w:tab w:val="num" w:pos="720"/>
        </w:tabs>
        <w:ind w:left="720" w:hanging="360"/>
      </w:pPr>
      <w:rPr>
        <w:rFonts w:ascii="Times New Roman" w:hAnsi="Times New Roman"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7">
    <w:nsid w:val="68CE023B"/>
    <w:multiLevelType w:val="hybridMultilevel"/>
    <w:tmpl w:val="F2BEE874"/>
    <w:lvl w:ilvl="0" w:tplc="77C654E8">
      <w:start w:val="1"/>
      <w:numFmt w:val="bullet"/>
      <w:lvlText w:val="−"/>
      <w:lvlJc w:val="left"/>
      <w:pPr>
        <w:tabs>
          <w:tab w:val="num" w:pos="720"/>
        </w:tabs>
        <w:ind w:left="720" w:hanging="360"/>
      </w:pPr>
      <w:rPr>
        <w:rFonts w:ascii="Times New Roman" w:hAnsi="Times New Roman" w:hint="default"/>
        <w:color w:val="00000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696211D5"/>
    <w:multiLevelType w:val="hybridMultilevel"/>
    <w:tmpl w:val="798C8E2A"/>
    <w:lvl w:ilvl="0" w:tplc="57442D70">
      <w:start w:val="1"/>
      <w:numFmt w:val="bullet"/>
      <w:lvlText w:val=""/>
      <w:lvlJc w:val="left"/>
      <w:pPr>
        <w:tabs>
          <w:tab w:val="num" w:pos="1920"/>
        </w:tabs>
        <w:ind w:left="1920" w:hanging="360"/>
      </w:pPr>
      <w:rPr>
        <w:rFonts w:ascii="Symbol" w:hAnsi="Symbol" w:hint="default"/>
      </w:rPr>
    </w:lvl>
    <w:lvl w:ilvl="1" w:tplc="FFFFFFFF">
      <w:start w:val="1"/>
      <w:numFmt w:val="bullet"/>
      <w:lvlText w:val=""/>
      <w:lvlJc w:val="left"/>
      <w:pPr>
        <w:tabs>
          <w:tab w:val="num" w:pos="2211"/>
        </w:tabs>
        <w:ind w:left="2211" w:hanging="360"/>
      </w:pPr>
      <w:rPr>
        <w:rFonts w:ascii="Symbol" w:hAnsi="Symbol" w:hint="default"/>
      </w:rPr>
    </w:lvl>
    <w:lvl w:ilvl="2" w:tplc="FFFFFFFF" w:tentative="1">
      <w:start w:val="1"/>
      <w:numFmt w:val="bullet"/>
      <w:lvlText w:val=""/>
      <w:lvlJc w:val="left"/>
      <w:pPr>
        <w:tabs>
          <w:tab w:val="num" w:pos="2931"/>
        </w:tabs>
        <w:ind w:left="2931" w:hanging="360"/>
      </w:pPr>
      <w:rPr>
        <w:rFonts w:ascii="Wingdings" w:hAnsi="Wingdings" w:hint="default"/>
      </w:rPr>
    </w:lvl>
    <w:lvl w:ilvl="3" w:tplc="FFFFFFFF" w:tentative="1">
      <w:start w:val="1"/>
      <w:numFmt w:val="bullet"/>
      <w:lvlText w:val=""/>
      <w:lvlJc w:val="left"/>
      <w:pPr>
        <w:tabs>
          <w:tab w:val="num" w:pos="3651"/>
        </w:tabs>
        <w:ind w:left="3651" w:hanging="360"/>
      </w:pPr>
      <w:rPr>
        <w:rFonts w:ascii="Symbol" w:hAnsi="Symbol" w:hint="default"/>
      </w:rPr>
    </w:lvl>
    <w:lvl w:ilvl="4" w:tplc="FFFFFFFF" w:tentative="1">
      <w:start w:val="1"/>
      <w:numFmt w:val="bullet"/>
      <w:lvlText w:val="o"/>
      <w:lvlJc w:val="left"/>
      <w:pPr>
        <w:tabs>
          <w:tab w:val="num" w:pos="4371"/>
        </w:tabs>
        <w:ind w:left="4371" w:hanging="360"/>
      </w:pPr>
      <w:rPr>
        <w:rFonts w:ascii="Courier New" w:hAnsi="Courier New" w:hint="default"/>
      </w:rPr>
    </w:lvl>
    <w:lvl w:ilvl="5" w:tplc="FFFFFFFF" w:tentative="1">
      <w:start w:val="1"/>
      <w:numFmt w:val="bullet"/>
      <w:lvlText w:val=""/>
      <w:lvlJc w:val="left"/>
      <w:pPr>
        <w:tabs>
          <w:tab w:val="num" w:pos="5091"/>
        </w:tabs>
        <w:ind w:left="5091" w:hanging="360"/>
      </w:pPr>
      <w:rPr>
        <w:rFonts w:ascii="Wingdings" w:hAnsi="Wingdings" w:hint="default"/>
      </w:rPr>
    </w:lvl>
    <w:lvl w:ilvl="6" w:tplc="FFFFFFFF" w:tentative="1">
      <w:start w:val="1"/>
      <w:numFmt w:val="bullet"/>
      <w:lvlText w:val=""/>
      <w:lvlJc w:val="left"/>
      <w:pPr>
        <w:tabs>
          <w:tab w:val="num" w:pos="5811"/>
        </w:tabs>
        <w:ind w:left="5811" w:hanging="360"/>
      </w:pPr>
      <w:rPr>
        <w:rFonts w:ascii="Symbol" w:hAnsi="Symbol" w:hint="default"/>
      </w:rPr>
    </w:lvl>
    <w:lvl w:ilvl="7" w:tplc="FFFFFFFF" w:tentative="1">
      <w:start w:val="1"/>
      <w:numFmt w:val="bullet"/>
      <w:lvlText w:val="o"/>
      <w:lvlJc w:val="left"/>
      <w:pPr>
        <w:tabs>
          <w:tab w:val="num" w:pos="6531"/>
        </w:tabs>
        <w:ind w:left="6531" w:hanging="360"/>
      </w:pPr>
      <w:rPr>
        <w:rFonts w:ascii="Courier New" w:hAnsi="Courier New" w:hint="default"/>
      </w:rPr>
    </w:lvl>
    <w:lvl w:ilvl="8" w:tplc="FFFFFFFF" w:tentative="1">
      <w:start w:val="1"/>
      <w:numFmt w:val="bullet"/>
      <w:lvlText w:val=""/>
      <w:lvlJc w:val="left"/>
      <w:pPr>
        <w:tabs>
          <w:tab w:val="num" w:pos="7251"/>
        </w:tabs>
        <w:ind w:left="7251" w:hanging="360"/>
      </w:pPr>
      <w:rPr>
        <w:rFonts w:ascii="Wingdings" w:hAnsi="Wingdings" w:hint="default"/>
      </w:rPr>
    </w:lvl>
  </w:abstractNum>
  <w:abstractNum w:abstractNumId="19">
    <w:nsid w:val="6AD95623"/>
    <w:multiLevelType w:val="hybridMultilevel"/>
    <w:tmpl w:val="4EB865A2"/>
    <w:lvl w:ilvl="0" w:tplc="8124D91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0">
    <w:nsid w:val="75A63516"/>
    <w:multiLevelType w:val="hybridMultilevel"/>
    <w:tmpl w:val="49E2F5EC"/>
    <w:lvl w:ilvl="0" w:tplc="557E54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7BBB12D6"/>
    <w:multiLevelType w:val="multilevel"/>
    <w:tmpl w:val="82625648"/>
    <w:lvl w:ilvl="0">
      <w:start w:val="7"/>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nsid w:val="7DF332BF"/>
    <w:multiLevelType w:val="hybridMultilevel"/>
    <w:tmpl w:val="943A0D32"/>
    <w:lvl w:ilvl="0" w:tplc="B022B50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2"/>
  </w:num>
  <w:num w:numId="2">
    <w:abstractNumId w:val="15"/>
  </w:num>
  <w:num w:numId="3">
    <w:abstractNumId w:val="13"/>
  </w:num>
  <w:num w:numId="4">
    <w:abstractNumId w:val="6"/>
  </w:num>
  <w:num w:numId="5">
    <w:abstractNumId w:val="14"/>
  </w:num>
  <w:num w:numId="6">
    <w:abstractNumId w:val="11"/>
  </w:num>
  <w:num w:numId="7">
    <w:abstractNumId w:val="7"/>
  </w:num>
  <w:num w:numId="8">
    <w:abstractNumId w:val="17"/>
  </w:num>
  <w:num w:numId="9">
    <w:abstractNumId w:val="18"/>
  </w:num>
  <w:num w:numId="10">
    <w:abstractNumId w:val="12"/>
  </w:num>
  <w:num w:numId="11">
    <w:abstractNumId w:val="2"/>
  </w:num>
  <w:num w:numId="12">
    <w:abstractNumId w:val="16"/>
  </w:num>
  <w:num w:numId="13">
    <w:abstractNumId w:val="0"/>
  </w:num>
  <w:num w:numId="14">
    <w:abstractNumId w:val="21"/>
  </w:num>
  <w:num w:numId="15">
    <w:abstractNumId w:val="5"/>
  </w:num>
  <w:num w:numId="16">
    <w:abstractNumId w:val="9"/>
  </w:num>
  <w:num w:numId="17">
    <w:abstractNumId w:val="4"/>
  </w:num>
  <w:num w:numId="18">
    <w:abstractNumId w:val="10"/>
  </w:num>
  <w:num w:numId="19">
    <w:abstractNumId w:val="8"/>
  </w:num>
  <w:num w:numId="20">
    <w:abstractNumId w:val="19"/>
  </w:num>
  <w:num w:numId="21">
    <w:abstractNumId w:val="3"/>
  </w:num>
  <w:num w:numId="22">
    <w:abstractNumId w:val="1"/>
  </w:num>
  <w:num w:numId="23">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drawingGridHorizontalSpacing w:val="110"/>
  <w:displayHorizontalDrawingGridEvery w:val="2"/>
  <w:characterSpacingControl w:val="doNotCompress"/>
  <w:hdrShapeDefaults>
    <o:shapedefaults v:ext="edit" spidmax="50178"/>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2648D"/>
    <w:rsid w:val="0000660C"/>
    <w:rsid w:val="00006A30"/>
    <w:rsid w:val="00010686"/>
    <w:rsid w:val="000133F5"/>
    <w:rsid w:val="00017808"/>
    <w:rsid w:val="0001785B"/>
    <w:rsid w:val="00017DC3"/>
    <w:rsid w:val="000237E6"/>
    <w:rsid w:val="00025FA0"/>
    <w:rsid w:val="000428E7"/>
    <w:rsid w:val="00047E8E"/>
    <w:rsid w:val="0005285A"/>
    <w:rsid w:val="00056C74"/>
    <w:rsid w:val="00065566"/>
    <w:rsid w:val="00074E05"/>
    <w:rsid w:val="0007530C"/>
    <w:rsid w:val="000755F0"/>
    <w:rsid w:val="00082113"/>
    <w:rsid w:val="00083DC8"/>
    <w:rsid w:val="0008635B"/>
    <w:rsid w:val="00092564"/>
    <w:rsid w:val="00092973"/>
    <w:rsid w:val="00092FD6"/>
    <w:rsid w:val="00095D4F"/>
    <w:rsid w:val="000A06FA"/>
    <w:rsid w:val="000A2D1B"/>
    <w:rsid w:val="000B0218"/>
    <w:rsid w:val="000B447C"/>
    <w:rsid w:val="000B7F28"/>
    <w:rsid w:val="000C3A09"/>
    <w:rsid w:val="000C6526"/>
    <w:rsid w:val="000D0C77"/>
    <w:rsid w:val="000D1259"/>
    <w:rsid w:val="000D485A"/>
    <w:rsid w:val="000D5134"/>
    <w:rsid w:val="000E3A4E"/>
    <w:rsid w:val="000F2D4F"/>
    <w:rsid w:val="000F73BE"/>
    <w:rsid w:val="00101639"/>
    <w:rsid w:val="00105F6C"/>
    <w:rsid w:val="00107579"/>
    <w:rsid w:val="00111085"/>
    <w:rsid w:val="001139B5"/>
    <w:rsid w:val="0012151A"/>
    <w:rsid w:val="00122869"/>
    <w:rsid w:val="0012664F"/>
    <w:rsid w:val="00130A57"/>
    <w:rsid w:val="00133CC8"/>
    <w:rsid w:val="001351A2"/>
    <w:rsid w:val="001403B2"/>
    <w:rsid w:val="00152709"/>
    <w:rsid w:val="00157212"/>
    <w:rsid w:val="0016178B"/>
    <w:rsid w:val="00170CE1"/>
    <w:rsid w:val="001742AD"/>
    <w:rsid w:val="00196FC6"/>
    <w:rsid w:val="001A504A"/>
    <w:rsid w:val="001B09CA"/>
    <w:rsid w:val="001B6597"/>
    <w:rsid w:val="001B6FD9"/>
    <w:rsid w:val="001C1D98"/>
    <w:rsid w:val="001C6AFD"/>
    <w:rsid w:val="001E1269"/>
    <w:rsid w:val="001E5435"/>
    <w:rsid w:val="002021A3"/>
    <w:rsid w:val="00205AED"/>
    <w:rsid w:val="0021100D"/>
    <w:rsid w:val="00214DE0"/>
    <w:rsid w:val="0023019B"/>
    <w:rsid w:val="00240C69"/>
    <w:rsid w:val="0024701E"/>
    <w:rsid w:val="00247E83"/>
    <w:rsid w:val="00250E9F"/>
    <w:rsid w:val="0025146F"/>
    <w:rsid w:val="00251606"/>
    <w:rsid w:val="002641AF"/>
    <w:rsid w:val="00271802"/>
    <w:rsid w:val="00274954"/>
    <w:rsid w:val="0028315C"/>
    <w:rsid w:val="00283C28"/>
    <w:rsid w:val="00287584"/>
    <w:rsid w:val="002A0A11"/>
    <w:rsid w:val="002A6B0F"/>
    <w:rsid w:val="002B3335"/>
    <w:rsid w:val="002C31EA"/>
    <w:rsid w:val="002C4B9C"/>
    <w:rsid w:val="002D647E"/>
    <w:rsid w:val="002E12EE"/>
    <w:rsid w:val="002E3E27"/>
    <w:rsid w:val="002F7892"/>
    <w:rsid w:val="003101FC"/>
    <w:rsid w:val="003144A1"/>
    <w:rsid w:val="003207E3"/>
    <w:rsid w:val="00323F7E"/>
    <w:rsid w:val="00335E4A"/>
    <w:rsid w:val="00354F94"/>
    <w:rsid w:val="003922D2"/>
    <w:rsid w:val="00395439"/>
    <w:rsid w:val="00396EF6"/>
    <w:rsid w:val="003A1183"/>
    <w:rsid w:val="003A2C3B"/>
    <w:rsid w:val="003A519A"/>
    <w:rsid w:val="003A6BB3"/>
    <w:rsid w:val="003A73DD"/>
    <w:rsid w:val="003B1D19"/>
    <w:rsid w:val="003B1F38"/>
    <w:rsid w:val="003C1EE7"/>
    <w:rsid w:val="003D0800"/>
    <w:rsid w:val="003D7412"/>
    <w:rsid w:val="003E1E71"/>
    <w:rsid w:val="003E77D1"/>
    <w:rsid w:val="003F35C3"/>
    <w:rsid w:val="00405108"/>
    <w:rsid w:val="00413008"/>
    <w:rsid w:val="0042189D"/>
    <w:rsid w:val="004231D4"/>
    <w:rsid w:val="0044122A"/>
    <w:rsid w:val="00454279"/>
    <w:rsid w:val="004601B3"/>
    <w:rsid w:val="0048232B"/>
    <w:rsid w:val="00486AD4"/>
    <w:rsid w:val="004A3071"/>
    <w:rsid w:val="004A72F1"/>
    <w:rsid w:val="004B5F1B"/>
    <w:rsid w:val="004B6E7F"/>
    <w:rsid w:val="004C33C6"/>
    <w:rsid w:val="004D1955"/>
    <w:rsid w:val="004D1A43"/>
    <w:rsid w:val="004E1116"/>
    <w:rsid w:val="004E72D8"/>
    <w:rsid w:val="004F5A6E"/>
    <w:rsid w:val="005013CD"/>
    <w:rsid w:val="005030A8"/>
    <w:rsid w:val="00514570"/>
    <w:rsid w:val="00516E9D"/>
    <w:rsid w:val="0053161A"/>
    <w:rsid w:val="0053545E"/>
    <w:rsid w:val="005423C3"/>
    <w:rsid w:val="00542549"/>
    <w:rsid w:val="005457E0"/>
    <w:rsid w:val="0055041A"/>
    <w:rsid w:val="005534F4"/>
    <w:rsid w:val="005540E1"/>
    <w:rsid w:val="00556136"/>
    <w:rsid w:val="00556C24"/>
    <w:rsid w:val="005631EF"/>
    <w:rsid w:val="00563F54"/>
    <w:rsid w:val="00572830"/>
    <w:rsid w:val="00583EF3"/>
    <w:rsid w:val="00593273"/>
    <w:rsid w:val="00594D86"/>
    <w:rsid w:val="005A783B"/>
    <w:rsid w:val="005B0761"/>
    <w:rsid w:val="005C1AF4"/>
    <w:rsid w:val="005C2C09"/>
    <w:rsid w:val="005C5963"/>
    <w:rsid w:val="005D415A"/>
    <w:rsid w:val="005D75B0"/>
    <w:rsid w:val="005E2BFA"/>
    <w:rsid w:val="005E560A"/>
    <w:rsid w:val="005E58A3"/>
    <w:rsid w:val="00600539"/>
    <w:rsid w:val="00614FAC"/>
    <w:rsid w:val="006152E0"/>
    <w:rsid w:val="006226E3"/>
    <w:rsid w:val="0062480F"/>
    <w:rsid w:val="00627E84"/>
    <w:rsid w:val="006324BE"/>
    <w:rsid w:val="00636CBC"/>
    <w:rsid w:val="00637A7D"/>
    <w:rsid w:val="00663A59"/>
    <w:rsid w:val="00667635"/>
    <w:rsid w:val="00670154"/>
    <w:rsid w:val="006705A1"/>
    <w:rsid w:val="006740B6"/>
    <w:rsid w:val="00674971"/>
    <w:rsid w:val="0067501A"/>
    <w:rsid w:val="0068604B"/>
    <w:rsid w:val="00687207"/>
    <w:rsid w:val="00690610"/>
    <w:rsid w:val="00691EBF"/>
    <w:rsid w:val="006949A6"/>
    <w:rsid w:val="00696402"/>
    <w:rsid w:val="006974B1"/>
    <w:rsid w:val="006A05BA"/>
    <w:rsid w:val="006A0856"/>
    <w:rsid w:val="006B5E74"/>
    <w:rsid w:val="006C3D1E"/>
    <w:rsid w:val="006C3FFA"/>
    <w:rsid w:val="006C4C1E"/>
    <w:rsid w:val="006D1019"/>
    <w:rsid w:val="006D2D19"/>
    <w:rsid w:val="006F37F5"/>
    <w:rsid w:val="006F56F6"/>
    <w:rsid w:val="00706B2E"/>
    <w:rsid w:val="0071337F"/>
    <w:rsid w:val="00723200"/>
    <w:rsid w:val="0072473E"/>
    <w:rsid w:val="00747E14"/>
    <w:rsid w:val="007626B8"/>
    <w:rsid w:val="00763922"/>
    <w:rsid w:val="007647AF"/>
    <w:rsid w:val="0077615C"/>
    <w:rsid w:val="0077683B"/>
    <w:rsid w:val="0077791E"/>
    <w:rsid w:val="0078322F"/>
    <w:rsid w:val="0078737C"/>
    <w:rsid w:val="007935D7"/>
    <w:rsid w:val="007A2B03"/>
    <w:rsid w:val="007A7C02"/>
    <w:rsid w:val="007B23E1"/>
    <w:rsid w:val="007C1271"/>
    <w:rsid w:val="007C40D3"/>
    <w:rsid w:val="007E3668"/>
    <w:rsid w:val="007E4FC3"/>
    <w:rsid w:val="008234AA"/>
    <w:rsid w:val="00824183"/>
    <w:rsid w:val="00827879"/>
    <w:rsid w:val="0084246A"/>
    <w:rsid w:val="00845F3D"/>
    <w:rsid w:val="00846C2B"/>
    <w:rsid w:val="00847E97"/>
    <w:rsid w:val="00851E54"/>
    <w:rsid w:val="00854529"/>
    <w:rsid w:val="00860FC8"/>
    <w:rsid w:val="008730B5"/>
    <w:rsid w:val="008734F8"/>
    <w:rsid w:val="00873B45"/>
    <w:rsid w:val="008740D8"/>
    <w:rsid w:val="00885273"/>
    <w:rsid w:val="00887C83"/>
    <w:rsid w:val="0089187E"/>
    <w:rsid w:val="0089371B"/>
    <w:rsid w:val="008A181E"/>
    <w:rsid w:val="008A2FF7"/>
    <w:rsid w:val="008C1C0A"/>
    <w:rsid w:val="008C32C4"/>
    <w:rsid w:val="008C7A49"/>
    <w:rsid w:val="008D01FE"/>
    <w:rsid w:val="008D2D4F"/>
    <w:rsid w:val="008E4E37"/>
    <w:rsid w:val="008E61BA"/>
    <w:rsid w:val="008F316F"/>
    <w:rsid w:val="00900F5E"/>
    <w:rsid w:val="0091278F"/>
    <w:rsid w:val="00921A88"/>
    <w:rsid w:val="0092648D"/>
    <w:rsid w:val="009300C4"/>
    <w:rsid w:val="00944E45"/>
    <w:rsid w:val="00957A0F"/>
    <w:rsid w:val="0096508A"/>
    <w:rsid w:val="00976B41"/>
    <w:rsid w:val="009826D8"/>
    <w:rsid w:val="009831BA"/>
    <w:rsid w:val="00983B43"/>
    <w:rsid w:val="009857D7"/>
    <w:rsid w:val="00993F13"/>
    <w:rsid w:val="009946C3"/>
    <w:rsid w:val="00994BCA"/>
    <w:rsid w:val="00997175"/>
    <w:rsid w:val="009A354A"/>
    <w:rsid w:val="009A66D1"/>
    <w:rsid w:val="009B4B96"/>
    <w:rsid w:val="009C159A"/>
    <w:rsid w:val="009D3674"/>
    <w:rsid w:val="009D40C2"/>
    <w:rsid w:val="009D64E8"/>
    <w:rsid w:val="009E3886"/>
    <w:rsid w:val="009E6999"/>
    <w:rsid w:val="009E6DD8"/>
    <w:rsid w:val="009E7E77"/>
    <w:rsid w:val="009F35D1"/>
    <w:rsid w:val="009F6626"/>
    <w:rsid w:val="00A00895"/>
    <w:rsid w:val="00A0390E"/>
    <w:rsid w:val="00A04F4F"/>
    <w:rsid w:val="00A06843"/>
    <w:rsid w:val="00A15EF9"/>
    <w:rsid w:val="00A177DF"/>
    <w:rsid w:val="00A211E1"/>
    <w:rsid w:val="00A21D66"/>
    <w:rsid w:val="00A30A98"/>
    <w:rsid w:val="00A37B0E"/>
    <w:rsid w:val="00A52FC0"/>
    <w:rsid w:val="00A53437"/>
    <w:rsid w:val="00A60667"/>
    <w:rsid w:val="00A60CB7"/>
    <w:rsid w:val="00A7798A"/>
    <w:rsid w:val="00A77E5B"/>
    <w:rsid w:val="00A83E02"/>
    <w:rsid w:val="00A84563"/>
    <w:rsid w:val="00A8573B"/>
    <w:rsid w:val="00A87F0D"/>
    <w:rsid w:val="00AA5D11"/>
    <w:rsid w:val="00AA7504"/>
    <w:rsid w:val="00AB1B57"/>
    <w:rsid w:val="00AB2D56"/>
    <w:rsid w:val="00AB47AD"/>
    <w:rsid w:val="00AB687E"/>
    <w:rsid w:val="00AC4562"/>
    <w:rsid w:val="00AC4663"/>
    <w:rsid w:val="00AE626E"/>
    <w:rsid w:val="00AF1356"/>
    <w:rsid w:val="00B04841"/>
    <w:rsid w:val="00B0532F"/>
    <w:rsid w:val="00B06906"/>
    <w:rsid w:val="00B07A1F"/>
    <w:rsid w:val="00B11F4F"/>
    <w:rsid w:val="00B164E3"/>
    <w:rsid w:val="00B20880"/>
    <w:rsid w:val="00B246D0"/>
    <w:rsid w:val="00B2476E"/>
    <w:rsid w:val="00B352DB"/>
    <w:rsid w:val="00B408A1"/>
    <w:rsid w:val="00B40EBE"/>
    <w:rsid w:val="00B47416"/>
    <w:rsid w:val="00B47777"/>
    <w:rsid w:val="00B5104F"/>
    <w:rsid w:val="00B53857"/>
    <w:rsid w:val="00B60ABC"/>
    <w:rsid w:val="00B64174"/>
    <w:rsid w:val="00B647D9"/>
    <w:rsid w:val="00B862B1"/>
    <w:rsid w:val="00B91611"/>
    <w:rsid w:val="00BA2811"/>
    <w:rsid w:val="00BA6A28"/>
    <w:rsid w:val="00BB2C5C"/>
    <w:rsid w:val="00BB57DF"/>
    <w:rsid w:val="00BC53E1"/>
    <w:rsid w:val="00BD2E23"/>
    <w:rsid w:val="00BD4CCD"/>
    <w:rsid w:val="00BE1A28"/>
    <w:rsid w:val="00C05016"/>
    <w:rsid w:val="00C13634"/>
    <w:rsid w:val="00C20143"/>
    <w:rsid w:val="00C3426E"/>
    <w:rsid w:val="00C40299"/>
    <w:rsid w:val="00C41155"/>
    <w:rsid w:val="00C41D72"/>
    <w:rsid w:val="00C4566F"/>
    <w:rsid w:val="00C47F8E"/>
    <w:rsid w:val="00C56629"/>
    <w:rsid w:val="00C62C54"/>
    <w:rsid w:val="00C67C0B"/>
    <w:rsid w:val="00C7041D"/>
    <w:rsid w:val="00C76EE5"/>
    <w:rsid w:val="00C8416F"/>
    <w:rsid w:val="00C84CF6"/>
    <w:rsid w:val="00C86A50"/>
    <w:rsid w:val="00C91850"/>
    <w:rsid w:val="00C966D0"/>
    <w:rsid w:val="00C97F6B"/>
    <w:rsid w:val="00CC3EBC"/>
    <w:rsid w:val="00CC40E8"/>
    <w:rsid w:val="00CC512E"/>
    <w:rsid w:val="00CD4263"/>
    <w:rsid w:val="00CF196E"/>
    <w:rsid w:val="00D019B2"/>
    <w:rsid w:val="00D03F89"/>
    <w:rsid w:val="00D04B18"/>
    <w:rsid w:val="00D05FD3"/>
    <w:rsid w:val="00D0628B"/>
    <w:rsid w:val="00D10CDB"/>
    <w:rsid w:val="00D13118"/>
    <w:rsid w:val="00D14949"/>
    <w:rsid w:val="00D23CFC"/>
    <w:rsid w:val="00D244E4"/>
    <w:rsid w:val="00D26915"/>
    <w:rsid w:val="00D33D2F"/>
    <w:rsid w:val="00D52D94"/>
    <w:rsid w:val="00D56AAC"/>
    <w:rsid w:val="00D61DE2"/>
    <w:rsid w:val="00D66172"/>
    <w:rsid w:val="00D73CA4"/>
    <w:rsid w:val="00D74961"/>
    <w:rsid w:val="00DA3BA9"/>
    <w:rsid w:val="00DB0428"/>
    <w:rsid w:val="00DB3ACF"/>
    <w:rsid w:val="00DB7C51"/>
    <w:rsid w:val="00DC28EC"/>
    <w:rsid w:val="00DC2DDA"/>
    <w:rsid w:val="00DC533B"/>
    <w:rsid w:val="00DD4B6B"/>
    <w:rsid w:val="00DD5C34"/>
    <w:rsid w:val="00DE42A0"/>
    <w:rsid w:val="00DE60BE"/>
    <w:rsid w:val="00DE6D79"/>
    <w:rsid w:val="00DF08C5"/>
    <w:rsid w:val="00DF6781"/>
    <w:rsid w:val="00DF6A39"/>
    <w:rsid w:val="00E00A8B"/>
    <w:rsid w:val="00E27C40"/>
    <w:rsid w:val="00E35E5C"/>
    <w:rsid w:val="00E3673C"/>
    <w:rsid w:val="00E47396"/>
    <w:rsid w:val="00E54680"/>
    <w:rsid w:val="00E56D00"/>
    <w:rsid w:val="00E673A2"/>
    <w:rsid w:val="00E71227"/>
    <w:rsid w:val="00E77D8D"/>
    <w:rsid w:val="00E92319"/>
    <w:rsid w:val="00EA2CBF"/>
    <w:rsid w:val="00EA7FA7"/>
    <w:rsid w:val="00EB345A"/>
    <w:rsid w:val="00EB5EE2"/>
    <w:rsid w:val="00EE3155"/>
    <w:rsid w:val="00EE4A2C"/>
    <w:rsid w:val="00EE5E93"/>
    <w:rsid w:val="00EF757A"/>
    <w:rsid w:val="00F0500E"/>
    <w:rsid w:val="00F06904"/>
    <w:rsid w:val="00F13555"/>
    <w:rsid w:val="00F13CF2"/>
    <w:rsid w:val="00F141C6"/>
    <w:rsid w:val="00F14453"/>
    <w:rsid w:val="00F151AC"/>
    <w:rsid w:val="00F3542B"/>
    <w:rsid w:val="00F37E70"/>
    <w:rsid w:val="00F43CE4"/>
    <w:rsid w:val="00F4558F"/>
    <w:rsid w:val="00F462B7"/>
    <w:rsid w:val="00F476B8"/>
    <w:rsid w:val="00F739BF"/>
    <w:rsid w:val="00F7697D"/>
    <w:rsid w:val="00F80BAF"/>
    <w:rsid w:val="00FA046B"/>
    <w:rsid w:val="00FB10FF"/>
    <w:rsid w:val="00FC333A"/>
    <w:rsid w:val="00FD0ED1"/>
    <w:rsid w:val="00FE3C19"/>
    <w:rsid w:val="00FF1926"/>
    <w:rsid w:val="00FF2BF5"/>
    <w:rsid w:val="00FF4A72"/>
    <w:rsid w:val="00FF4BB9"/>
    <w:rsid w:val="00FF50E7"/>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01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73A2"/>
    <w:pPr>
      <w:spacing w:after="200" w:line="276" w:lineRule="auto"/>
    </w:pPr>
    <w:rPr>
      <w:sz w:val="22"/>
      <w:szCs w:val="22"/>
      <w:lang w:eastAsia="en-US"/>
    </w:rPr>
  </w:style>
  <w:style w:type="paragraph" w:styleId="1">
    <w:name w:val="heading 1"/>
    <w:basedOn w:val="a"/>
    <w:link w:val="10"/>
    <w:uiPriority w:val="99"/>
    <w:qFormat/>
    <w:rsid w:val="0092648D"/>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2">
    <w:name w:val="heading 2"/>
    <w:basedOn w:val="a"/>
    <w:link w:val="20"/>
    <w:uiPriority w:val="99"/>
    <w:qFormat/>
    <w:rsid w:val="0092648D"/>
    <w:pPr>
      <w:spacing w:before="100" w:beforeAutospacing="1" w:after="100" w:afterAutospacing="1" w:line="240" w:lineRule="auto"/>
      <w:outlineLvl w:val="1"/>
    </w:pPr>
    <w:rPr>
      <w:rFonts w:ascii="Times New Roman" w:eastAsia="Times New Roman" w:hAnsi="Times New Roman"/>
      <w:b/>
      <w:bCs/>
      <w:sz w:val="36"/>
      <w:szCs w:val="36"/>
      <w:lang w:eastAsia="ru-RU"/>
    </w:rPr>
  </w:style>
  <w:style w:type="paragraph" w:styleId="3">
    <w:name w:val="heading 3"/>
    <w:basedOn w:val="a"/>
    <w:next w:val="a"/>
    <w:link w:val="30"/>
    <w:uiPriority w:val="99"/>
    <w:qFormat/>
    <w:rsid w:val="00405108"/>
    <w:pPr>
      <w:keepNext/>
      <w:keepLines/>
      <w:spacing w:before="200" w:after="0"/>
      <w:outlineLvl w:val="2"/>
    </w:pPr>
    <w:rPr>
      <w:rFonts w:ascii="Cambria" w:eastAsia="Times New Roman"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92648D"/>
    <w:rPr>
      <w:rFonts w:ascii="Times New Roman" w:hAnsi="Times New Roman" w:cs="Times New Roman"/>
      <w:b/>
      <w:bCs/>
      <w:kern w:val="36"/>
      <w:sz w:val="48"/>
      <w:szCs w:val="48"/>
      <w:lang w:eastAsia="ru-RU"/>
    </w:rPr>
  </w:style>
  <w:style w:type="character" w:customStyle="1" w:styleId="20">
    <w:name w:val="Заголовок 2 Знак"/>
    <w:basedOn w:val="a0"/>
    <w:link w:val="2"/>
    <w:uiPriority w:val="99"/>
    <w:locked/>
    <w:rsid w:val="0092648D"/>
    <w:rPr>
      <w:rFonts w:ascii="Times New Roman" w:hAnsi="Times New Roman" w:cs="Times New Roman"/>
      <w:b/>
      <w:bCs/>
      <w:sz w:val="36"/>
      <w:szCs w:val="36"/>
      <w:lang w:eastAsia="ru-RU"/>
    </w:rPr>
  </w:style>
  <w:style w:type="character" w:customStyle="1" w:styleId="30">
    <w:name w:val="Заголовок 3 Знак"/>
    <w:basedOn w:val="a0"/>
    <w:link w:val="3"/>
    <w:uiPriority w:val="99"/>
    <w:semiHidden/>
    <w:locked/>
    <w:rsid w:val="00405108"/>
    <w:rPr>
      <w:rFonts w:ascii="Cambria" w:hAnsi="Cambria" w:cs="Times New Roman"/>
      <w:b/>
      <w:bCs/>
      <w:color w:val="4F81BD"/>
    </w:rPr>
  </w:style>
  <w:style w:type="paragraph" w:customStyle="1" w:styleId="consplusnormal">
    <w:name w:val="consplusnormal"/>
    <w:basedOn w:val="a"/>
    <w:uiPriority w:val="99"/>
    <w:rsid w:val="0092648D"/>
    <w:pPr>
      <w:spacing w:before="100" w:beforeAutospacing="1" w:after="100" w:afterAutospacing="1" w:line="240" w:lineRule="auto"/>
    </w:pPr>
    <w:rPr>
      <w:rFonts w:ascii="Times New Roman" w:eastAsia="Times New Roman" w:hAnsi="Times New Roman"/>
      <w:sz w:val="24"/>
      <w:szCs w:val="24"/>
      <w:lang w:eastAsia="ru-RU"/>
    </w:rPr>
  </w:style>
  <w:style w:type="paragraph" w:styleId="21">
    <w:name w:val="Body Text 2"/>
    <w:basedOn w:val="a"/>
    <w:link w:val="22"/>
    <w:uiPriority w:val="99"/>
    <w:semiHidden/>
    <w:rsid w:val="0092648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2">
    <w:name w:val="Основной текст 2 Знак"/>
    <w:basedOn w:val="a0"/>
    <w:link w:val="21"/>
    <w:uiPriority w:val="99"/>
    <w:semiHidden/>
    <w:locked/>
    <w:rsid w:val="0092648D"/>
    <w:rPr>
      <w:rFonts w:ascii="Times New Roman" w:hAnsi="Times New Roman" w:cs="Times New Roman"/>
      <w:sz w:val="24"/>
      <w:szCs w:val="24"/>
      <w:lang w:eastAsia="ru-RU"/>
    </w:rPr>
  </w:style>
  <w:style w:type="paragraph" w:customStyle="1" w:styleId="xl65">
    <w:name w:val="xl65"/>
    <w:basedOn w:val="a"/>
    <w:uiPriority w:val="99"/>
    <w:rsid w:val="0092648D"/>
    <w:pPr>
      <w:spacing w:before="100" w:beforeAutospacing="1" w:after="100" w:afterAutospacing="1" w:line="240" w:lineRule="auto"/>
    </w:pPr>
    <w:rPr>
      <w:rFonts w:ascii="Times New Roman" w:eastAsia="Times New Roman" w:hAnsi="Times New Roman"/>
      <w:sz w:val="24"/>
      <w:szCs w:val="24"/>
      <w:lang w:eastAsia="ru-RU"/>
    </w:rPr>
  </w:style>
  <w:style w:type="paragraph" w:styleId="a3">
    <w:name w:val="List Paragraph"/>
    <w:basedOn w:val="a"/>
    <w:uiPriority w:val="99"/>
    <w:qFormat/>
    <w:rsid w:val="0092648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2">
    <w:name w:val="12"/>
    <w:basedOn w:val="a0"/>
    <w:uiPriority w:val="99"/>
    <w:rsid w:val="0092648D"/>
    <w:rPr>
      <w:rFonts w:cs="Times New Roman"/>
    </w:rPr>
  </w:style>
  <w:style w:type="paragraph" w:styleId="a4">
    <w:name w:val="Body Text"/>
    <w:basedOn w:val="a"/>
    <w:link w:val="a5"/>
    <w:uiPriority w:val="99"/>
    <w:semiHidden/>
    <w:rsid w:val="0092648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5">
    <w:name w:val="Основной текст Знак"/>
    <w:basedOn w:val="a0"/>
    <w:link w:val="a4"/>
    <w:uiPriority w:val="99"/>
    <w:semiHidden/>
    <w:locked/>
    <w:rsid w:val="0092648D"/>
    <w:rPr>
      <w:rFonts w:ascii="Times New Roman" w:hAnsi="Times New Roman" w:cs="Times New Roman"/>
      <w:sz w:val="24"/>
      <w:szCs w:val="24"/>
      <w:lang w:eastAsia="ru-RU"/>
    </w:rPr>
  </w:style>
  <w:style w:type="paragraph" w:styleId="a6">
    <w:name w:val="No Spacing"/>
    <w:basedOn w:val="a"/>
    <w:uiPriority w:val="99"/>
    <w:qFormat/>
    <w:rsid w:val="0092648D"/>
    <w:pPr>
      <w:spacing w:before="100" w:beforeAutospacing="1" w:after="100" w:afterAutospacing="1" w:line="240" w:lineRule="auto"/>
    </w:pPr>
    <w:rPr>
      <w:rFonts w:ascii="Times New Roman" w:eastAsia="Times New Roman" w:hAnsi="Times New Roman"/>
      <w:sz w:val="24"/>
      <w:szCs w:val="24"/>
      <w:lang w:eastAsia="ru-RU"/>
    </w:rPr>
  </w:style>
  <w:style w:type="character" w:styleId="a7">
    <w:name w:val="Hyperlink"/>
    <w:basedOn w:val="a0"/>
    <w:uiPriority w:val="99"/>
    <w:rsid w:val="0092648D"/>
    <w:rPr>
      <w:rFonts w:cs="Times New Roman"/>
      <w:color w:val="0000FF"/>
      <w:u w:val="single"/>
    </w:rPr>
  </w:style>
  <w:style w:type="character" w:styleId="a8">
    <w:name w:val="FollowedHyperlink"/>
    <w:basedOn w:val="a0"/>
    <w:uiPriority w:val="99"/>
    <w:semiHidden/>
    <w:rsid w:val="0092648D"/>
    <w:rPr>
      <w:rFonts w:cs="Times New Roman"/>
      <w:color w:val="800080"/>
      <w:u w:val="single"/>
    </w:rPr>
  </w:style>
  <w:style w:type="character" w:styleId="a9">
    <w:name w:val="footnote reference"/>
    <w:basedOn w:val="a0"/>
    <w:uiPriority w:val="99"/>
    <w:semiHidden/>
    <w:rsid w:val="0092648D"/>
    <w:rPr>
      <w:rFonts w:cs="Times New Roman"/>
    </w:rPr>
  </w:style>
  <w:style w:type="paragraph" w:styleId="aa">
    <w:name w:val="header"/>
    <w:basedOn w:val="a"/>
    <w:link w:val="ab"/>
    <w:uiPriority w:val="99"/>
    <w:rsid w:val="0092648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b">
    <w:name w:val="Верхний колонтитул Знак"/>
    <w:basedOn w:val="a0"/>
    <w:link w:val="aa"/>
    <w:uiPriority w:val="99"/>
    <w:locked/>
    <w:rsid w:val="0092648D"/>
    <w:rPr>
      <w:rFonts w:ascii="Times New Roman" w:hAnsi="Times New Roman" w:cs="Times New Roman"/>
      <w:sz w:val="24"/>
      <w:szCs w:val="24"/>
      <w:lang w:eastAsia="ru-RU"/>
    </w:rPr>
  </w:style>
  <w:style w:type="paragraph" w:styleId="23">
    <w:name w:val="Body Text Indent 2"/>
    <w:basedOn w:val="a"/>
    <w:link w:val="24"/>
    <w:uiPriority w:val="99"/>
    <w:semiHidden/>
    <w:rsid w:val="0092648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4">
    <w:name w:val="Основной текст с отступом 2 Знак"/>
    <w:basedOn w:val="a0"/>
    <w:link w:val="23"/>
    <w:uiPriority w:val="99"/>
    <w:semiHidden/>
    <w:locked/>
    <w:rsid w:val="0092648D"/>
    <w:rPr>
      <w:rFonts w:ascii="Times New Roman" w:hAnsi="Times New Roman" w:cs="Times New Roman"/>
      <w:sz w:val="24"/>
      <w:szCs w:val="24"/>
      <w:lang w:eastAsia="ru-RU"/>
    </w:rPr>
  </w:style>
  <w:style w:type="paragraph" w:customStyle="1" w:styleId="afff4">
    <w:name w:val="afff4"/>
    <w:basedOn w:val="a"/>
    <w:uiPriority w:val="99"/>
    <w:rsid w:val="0092648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f5">
    <w:name w:val="afff5"/>
    <w:basedOn w:val="a"/>
    <w:uiPriority w:val="99"/>
    <w:rsid w:val="0092648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10">
    <w:name w:val="21"/>
    <w:basedOn w:val="a"/>
    <w:uiPriority w:val="99"/>
    <w:rsid w:val="0092648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
    <w:name w:val="s"/>
    <w:basedOn w:val="a"/>
    <w:uiPriority w:val="99"/>
    <w:rsid w:val="0092648D"/>
    <w:pPr>
      <w:spacing w:before="100" w:beforeAutospacing="1" w:after="100" w:afterAutospacing="1" w:line="240" w:lineRule="auto"/>
    </w:pPr>
    <w:rPr>
      <w:rFonts w:ascii="Times New Roman" w:eastAsia="Times New Roman" w:hAnsi="Times New Roman"/>
      <w:sz w:val="24"/>
      <w:szCs w:val="24"/>
      <w:lang w:eastAsia="ru-RU"/>
    </w:rPr>
  </w:style>
  <w:style w:type="paragraph" w:styleId="ac">
    <w:name w:val="Normal (Web)"/>
    <w:basedOn w:val="a"/>
    <w:uiPriority w:val="99"/>
    <w:semiHidden/>
    <w:rsid w:val="0092648D"/>
    <w:pPr>
      <w:spacing w:before="100" w:beforeAutospacing="1" w:after="100" w:afterAutospacing="1" w:line="240" w:lineRule="auto"/>
    </w:pPr>
    <w:rPr>
      <w:rFonts w:ascii="Times New Roman" w:eastAsia="Times New Roman" w:hAnsi="Times New Roman"/>
      <w:sz w:val="24"/>
      <w:szCs w:val="24"/>
      <w:lang w:eastAsia="ru-RU"/>
    </w:rPr>
  </w:style>
  <w:style w:type="paragraph" w:styleId="ad">
    <w:name w:val="Body Text Indent"/>
    <w:basedOn w:val="a"/>
    <w:link w:val="ae"/>
    <w:uiPriority w:val="99"/>
    <w:semiHidden/>
    <w:rsid w:val="0092648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e">
    <w:name w:val="Основной текст с отступом Знак"/>
    <w:basedOn w:val="a0"/>
    <w:link w:val="ad"/>
    <w:uiPriority w:val="99"/>
    <w:semiHidden/>
    <w:locked/>
    <w:rsid w:val="0092648D"/>
    <w:rPr>
      <w:rFonts w:ascii="Times New Roman" w:hAnsi="Times New Roman" w:cs="Times New Roman"/>
      <w:sz w:val="24"/>
      <w:szCs w:val="24"/>
      <w:lang w:eastAsia="ru-RU"/>
    </w:rPr>
  </w:style>
  <w:style w:type="paragraph" w:customStyle="1" w:styleId="afff6">
    <w:name w:val="afff6"/>
    <w:basedOn w:val="a"/>
    <w:uiPriority w:val="99"/>
    <w:rsid w:val="0092648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0">
    <w:name w:val="ConsPlusNormal"/>
    <w:uiPriority w:val="99"/>
    <w:rsid w:val="003A6BB3"/>
    <w:pPr>
      <w:widowControl w:val="0"/>
      <w:autoSpaceDE w:val="0"/>
      <w:autoSpaceDN w:val="0"/>
      <w:adjustRightInd w:val="0"/>
      <w:ind w:firstLine="720"/>
    </w:pPr>
    <w:rPr>
      <w:rFonts w:ascii="Times New Roman" w:eastAsia="Times New Roman" w:hAnsi="Times New Roman"/>
    </w:rPr>
  </w:style>
  <w:style w:type="paragraph" w:styleId="af">
    <w:name w:val="caption"/>
    <w:basedOn w:val="a"/>
    <w:next w:val="a"/>
    <w:uiPriority w:val="99"/>
    <w:qFormat/>
    <w:rsid w:val="00405108"/>
    <w:rPr>
      <w:rFonts w:eastAsia="Times New Roman" w:cs="Calibri"/>
      <w:b/>
      <w:bCs/>
      <w:sz w:val="20"/>
      <w:szCs w:val="20"/>
      <w:lang w:eastAsia="ru-RU"/>
    </w:rPr>
  </w:style>
  <w:style w:type="paragraph" w:styleId="af0">
    <w:name w:val="Balloon Text"/>
    <w:basedOn w:val="a"/>
    <w:link w:val="af1"/>
    <w:uiPriority w:val="99"/>
    <w:semiHidden/>
    <w:rsid w:val="00405108"/>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locked/>
    <w:rsid w:val="00405108"/>
    <w:rPr>
      <w:rFonts w:ascii="Tahoma" w:hAnsi="Tahoma" w:cs="Tahoma"/>
      <w:sz w:val="16"/>
      <w:szCs w:val="16"/>
    </w:rPr>
  </w:style>
  <w:style w:type="paragraph" w:customStyle="1" w:styleId="Style3">
    <w:name w:val="Style3"/>
    <w:basedOn w:val="a"/>
    <w:uiPriority w:val="99"/>
    <w:rsid w:val="00DF6781"/>
    <w:pPr>
      <w:widowControl w:val="0"/>
      <w:autoSpaceDE w:val="0"/>
      <w:autoSpaceDN w:val="0"/>
      <w:adjustRightInd w:val="0"/>
      <w:spacing w:after="0" w:line="254" w:lineRule="exact"/>
    </w:pPr>
    <w:rPr>
      <w:rFonts w:ascii="Times New Roman" w:eastAsia="Times New Roman" w:hAnsi="Times New Roman"/>
      <w:sz w:val="24"/>
      <w:szCs w:val="24"/>
      <w:lang w:eastAsia="ru-RU"/>
    </w:rPr>
  </w:style>
  <w:style w:type="character" w:customStyle="1" w:styleId="FontStyle15">
    <w:name w:val="Font Style15"/>
    <w:basedOn w:val="a0"/>
    <w:uiPriority w:val="99"/>
    <w:rsid w:val="00DF6781"/>
    <w:rPr>
      <w:rFonts w:ascii="Times New Roman" w:hAnsi="Times New Roman" w:cs="Times New Roman"/>
      <w:sz w:val="20"/>
      <w:szCs w:val="20"/>
    </w:rPr>
  </w:style>
  <w:style w:type="paragraph" w:customStyle="1" w:styleId="Style4">
    <w:name w:val="Style4"/>
    <w:basedOn w:val="a"/>
    <w:uiPriority w:val="99"/>
    <w:rsid w:val="00DF6781"/>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Style5">
    <w:name w:val="Style5"/>
    <w:basedOn w:val="a"/>
    <w:uiPriority w:val="99"/>
    <w:rsid w:val="00DF6781"/>
    <w:pPr>
      <w:widowControl w:val="0"/>
      <w:autoSpaceDE w:val="0"/>
      <w:autoSpaceDN w:val="0"/>
      <w:adjustRightInd w:val="0"/>
      <w:spacing w:after="0" w:line="262" w:lineRule="exact"/>
      <w:ind w:firstLine="609"/>
      <w:jc w:val="both"/>
    </w:pPr>
    <w:rPr>
      <w:rFonts w:ascii="Times New Roman" w:eastAsia="Times New Roman" w:hAnsi="Times New Roman"/>
      <w:sz w:val="24"/>
      <w:szCs w:val="24"/>
      <w:lang w:eastAsia="ru-RU"/>
    </w:rPr>
  </w:style>
  <w:style w:type="character" w:customStyle="1" w:styleId="FontStyle11">
    <w:name w:val="Font Style11"/>
    <w:basedOn w:val="a0"/>
    <w:uiPriority w:val="99"/>
    <w:rsid w:val="00DF6781"/>
    <w:rPr>
      <w:rFonts w:ascii="Times New Roman" w:hAnsi="Times New Roman" w:cs="Times New Roman"/>
      <w:sz w:val="22"/>
      <w:szCs w:val="22"/>
    </w:rPr>
  </w:style>
  <w:style w:type="paragraph" w:customStyle="1" w:styleId="Style2">
    <w:name w:val="Style2"/>
    <w:basedOn w:val="a"/>
    <w:uiPriority w:val="99"/>
    <w:rsid w:val="00DF6781"/>
    <w:pPr>
      <w:widowControl w:val="0"/>
      <w:autoSpaceDE w:val="0"/>
      <w:autoSpaceDN w:val="0"/>
      <w:adjustRightInd w:val="0"/>
      <w:spacing w:after="0" w:line="240" w:lineRule="auto"/>
    </w:pPr>
    <w:rPr>
      <w:rFonts w:eastAsia="Times New Roman"/>
      <w:sz w:val="24"/>
      <w:szCs w:val="24"/>
      <w:lang w:eastAsia="ru-RU"/>
    </w:rPr>
  </w:style>
  <w:style w:type="character" w:customStyle="1" w:styleId="FontStyle12">
    <w:name w:val="Font Style12"/>
    <w:basedOn w:val="a0"/>
    <w:uiPriority w:val="99"/>
    <w:rsid w:val="00DF6781"/>
    <w:rPr>
      <w:rFonts w:ascii="Calibri" w:hAnsi="Calibri" w:cs="Calibri"/>
      <w:b/>
      <w:bCs/>
      <w:sz w:val="14"/>
      <w:szCs w:val="14"/>
    </w:rPr>
  </w:style>
  <w:style w:type="character" w:customStyle="1" w:styleId="FontStyle13">
    <w:name w:val="Font Style13"/>
    <w:basedOn w:val="a0"/>
    <w:uiPriority w:val="99"/>
    <w:rsid w:val="00DF6781"/>
    <w:rPr>
      <w:rFonts w:ascii="Calibri" w:hAnsi="Calibri" w:cs="Calibri"/>
      <w:b/>
      <w:bCs/>
      <w:sz w:val="16"/>
      <w:szCs w:val="16"/>
    </w:rPr>
  </w:style>
  <w:style w:type="paragraph" w:customStyle="1" w:styleId="11">
    <w:name w:val="Абзац списка1"/>
    <w:basedOn w:val="a"/>
    <w:uiPriority w:val="99"/>
    <w:rsid w:val="00D019B2"/>
    <w:pPr>
      <w:spacing w:after="0" w:line="240" w:lineRule="auto"/>
      <w:ind w:left="720"/>
      <w:contextualSpacing/>
    </w:pPr>
    <w:rPr>
      <w:rFonts w:ascii="Times New Roman" w:hAnsi="Times New Roman"/>
      <w:sz w:val="24"/>
      <w:szCs w:val="24"/>
      <w:lang w:eastAsia="ru-RU"/>
    </w:rPr>
  </w:style>
  <w:style w:type="paragraph" w:styleId="af2">
    <w:name w:val="footer"/>
    <w:basedOn w:val="a"/>
    <w:link w:val="af3"/>
    <w:uiPriority w:val="99"/>
    <w:semiHidden/>
    <w:rsid w:val="00A21D66"/>
    <w:pPr>
      <w:tabs>
        <w:tab w:val="center" w:pos="4677"/>
        <w:tab w:val="right" w:pos="9355"/>
      </w:tabs>
      <w:spacing w:after="0" w:line="240" w:lineRule="auto"/>
    </w:pPr>
  </w:style>
  <w:style w:type="character" w:customStyle="1" w:styleId="af3">
    <w:name w:val="Нижний колонтитул Знак"/>
    <w:basedOn w:val="a0"/>
    <w:link w:val="af2"/>
    <w:uiPriority w:val="99"/>
    <w:semiHidden/>
    <w:locked/>
    <w:rsid w:val="00A21D66"/>
    <w:rPr>
      <w:rFonts w:cs="Times New Roman"/>
    </w:rPr>
  </w:style>
</w:styles>
</file>

<file path=word/webSettings.xml><?xml version="1.0" encoding="utf-8"?>
<w:webSettings xmlns:r="http://schemas.openxmlformats.org/officeDocument/2006/relationships" xmlns:w="http://schemas.openxmlformats.org/wordprocessingml/2006/main">
  <w:divs>
    <w:div w:id="53373775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38C011C-F3CB-4BF8-8710-F7E79E1CDC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10221</Words>
  <Characters>58262</Characters>
  <Application>Microsoft Office Word</Application>
  <DocSecurity>0</DocSecurity>
  <Lines>485</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Sotrudnik</cp:lastModifiedBy>
  <cp:revision>4</cp:revision>
  <cp:lastPrinted>2015-10-08T07:44:00Z</cp:lastPrinted>
  <dcterms:created xsi:type="dcterms:W3CDTF">2015-10-08T05:26:00Z</dcterms:created>
  <dcterms:modified xsi:type="dcterms:W3CDTF">2015-10-08T08:13:00Z</dcterms:modified>
</cp:coreProperties>
</file>