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400200</wp:posOffset>
                </wp:positionV>
                <wp:extent cx="514055" cy="648000"/>
                <wp:effectExtent l="0" t="0" r="0" b="0"/>
                <wp:wrapNone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105900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20pt;mso-position-horizontal:absolute;mso-position-vertical-relative:margin;margin-top:31.51pt;mso-position-vertical:absolute;width:40.48pt;height:51.02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ОЛЬШАНСКОГО СЕЛЬСКОГО ПОСЕЛЕНИЯ МУНИЦИПАЛЬНОГО РАЙОНА </w:t>
      </w:r>
      <w:r>
        <w:rPr>
          <w:sz w:val="24"/>
          <w:szCs w:val="24"/>
        </w:rPr>
        <w:t xml:space="preserve">«ЧЕРНЯНСКИЙ РАЙОН»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Ольшанка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22 мая 2025 г.      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10</w:t>
      </w:r>
      <w:r>
        <w:rPr>
          <w:b/>
          <w:color w:val="00000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постановления администрации Ольшанского сельского поселения от 17.09.2018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36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9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7"/>
        <w:ind w:firstLine="56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положениями федерального законодательства и упорядочения системы муниципальным правовых актов </w:t>
      </w:r>
      <w:r>
        <w:rPr>
          <w:sz w:val="28"/>
          <w:szCs w:val="28"/>
        </w:rPr>
        <w:t xml:space="preserve">Ольшанского сельского поселения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Style w:val="840"/>
          <w:sz w:val="28"/>
          <w:szCs w:val="28"/>
        </w:rPr>
        <w:t xml:space="preserve">п</w:t>
      </w:r>
      <w:r>
        <w:rPr>
          <w:rStyle w:val="840"/>
          <w:sz w:val="28"/>
          <w:szCs w:val="28"/>
        </w:rPr>
        <w:t xml:space="preserve"> о с т а </w:t>
      </w:r>
      <w:r>
        <w:rPr>
          <w:rStyle w:val="840"/>
          <w:sz w:val="28"/>
          <w:szCs w:val="28"/>
        </w:rPr>
        <w:t xml:space="preserve">н</w:t>
      </w:r>
      <w:r>
        <w:rPr>
          <w:rStyle w:val="840"/>
          <w:sz w:val="28"/>
          <w:szCs w:val="28"/>
        </w:rPr>
        <w:t xml:space="preserve">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567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sz w:val="28"/>
          <w:szCs w:val="28"/>
        </w:rPr>
        <w:t xml:space="preserve">1.</w:t>
      </w:r>
      <w:r>
        <w:rPr>
          <w:rStyle w:val="840"/>
          <w:b w:val="0"/>
          <w:bCs w:val="0"/>
          <w:sz w:val="28"/>
          <w:szCs w:val="28"/>
        </w:rPr>
        <w:t xml:space="preserve"> Признать утратившим силу п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остановление администрации</w:t>
      </w:r>
      <w:r>
        <w:rPr>
          <w:sz w:val="28"/>
          <w:szCs w:val="28"/>
        </w:rPr>
        <w:t xml:space="preserve"> Ольшанского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сельского поселения муниципального района «Чернянский район» Белгородской области от 17.09.2018 г. № 36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администрати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вны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й регламент предоставления муниципальной услуги «Присвоение почтового адреса земельному участку» утвержденного Постановлением администрации Ольшанского сельского поселения муниципального района «Чернянский район» Белгородской области от 05.05.2014 года № 8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».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0" w:right="-284" w:firstLine="709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68"/>
        <w:gridCol w:w="1844"/>
        <w:gridCol w:w="2659"/>
      </w:tblGrid>
      <w:tr>
        <w:trPr>
          <w:trHeight w:val="673"/>
        </w:trPr>
        <w:tc>
          <w:tcPr>
            <w:tcW w:w="5068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Ольшанского сельского поселения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С.Г. Мельникова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0"/>
    <w:next w:val="830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3"/>
    <w:link w:val="831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833"/>
    <w:link w:val="832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0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character" w:styleId="687">
    <w:name w:val="Caption Char"/>
    <w:basedOn w:val="833"/>
    <w:link w:val="838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Heading 2"/>
    <w:basedOn w:val="830"/>
    <w:link w:val="843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32">
    <w:name w:val="Heading 3"/>
    <w:basedOn w:val="830"/>
    <w:link w:val="844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semiHidden/>
    <w:unhideWhenUsed/>
    <w:rPr>
      <w:color w:val="0066cc"/>
      <w:u w:val="single"/>
    </w:rPr>
  </w:style>
  <w:style w:type="paragraph" w:styleId="837">
    <w:name w:val="Normal (Web)"/>
    <w:basedOn w:val="830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38">
    <w:name w:val="Caption"/>
    <w:basedOn w:val="830"/>
    <w:next w:val="830"/>
    <w:link w:val="687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39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40">
    <w:name w:val="Strong"/>
    <w:basedOn w:val="833"/>
    <w:qFormat/>
    <w:rPr>
      <w:b/>
      <w:bCs/>
    </w:rPr>
  </w:style>
  <w:style w:type="table" w:styleId="841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List Paragraph"/>
    <w:basedOn w:val="830"/>
    <w:uiPriority w:val="34"/>
    <w:qFormat/>
    <w:pPr>
      <w:contextualSpacing/>
      <w:ind w:left="720"/>
    </w:pPr>
  </w:style>
  <w:style w:type="character" w:styleId="843" w:customStyle="1">
    <w:name w:val="Заголовок 2 Знак"/>
    <w:basedOn w:val="833"/>
    <w:link w:val="8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4" w:customStyle="1">
    <w:name w:val="Заголовок 3 Знак"/>
    <w:basedOn w:val="833"/>
    <w:link w:val="83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45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6" w:customStyle="1">
    <w:name w:val="Гиперссылка"/>
    <w:next w:val="658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2021-02-26T14:28:00Z</dcterms:created>
  <dcterms:modified xsi:type="dcterms:W3CDTF">2025-05-22T07:28:52Z</dcterms:modified>
</cp:coreProperties>
</file>