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87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БЕЛГОРОДСКАЯ ОБЛАСТЬ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87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ЧЕРНЯНСКИЙ РАЙОН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after="0" w:line="240" w:lineRule="auto"/>
        <w:rPr>
          <w:sz w:val="24"/>
          <w:szCs w:val="24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4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334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42.00pt;height:51.0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ЗЕМСКОЕ СОБРАНИЕ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ОЛЬШАНСКОГО СЕЛЬСКОГО ПОСЕЛЕНИЯ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РАЙОНА "ЧЕРНЯНСКИЙ РАЙОН"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БЕЛГОРОДСКОЙ ОБЛАСТИ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</w:t>
      </w:r>
      <w:r>
        <w:rPr>
          <w:rFonts w:ascii="Times New Roman" w:hAnsi="Times New Roman"/>
          <w:b/>
          <w:sz w:val="28"/>
          <w:szCs w:val="28"/>
        </w:rPr>
        <w:t xml:space="preserve"> Е Ш Е Н И Е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с</w:t>
      </w:r>
      <w:r>
        <w:rPr>
          <w:rFonts w:ascii="Times New Roman" w:hAnsi="Times New Roman"/>
          <w:b/>
          <w:sz w:val="20"/>
          <w:szCs w:val="20"/>
        </w:rPr>
        <w:t xml:space="preserve">. Ольшанка</w:t>
      </w: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</w:p>
    <w:p>
      <w:pPr>
        <w:ind w:hanging="751"/>
        <w:jc w:val="center"/>
        <w:spacing w:after="0" w:line="240" w:lineRule="auto"/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spacing w:after="0" w:line="240" w:lineRule="auto"/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27  января 2025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года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  <w:t xml:space="preserve">               №  26/81</w:t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99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9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9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9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Устав Ольшанского сельского поселения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9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«</w:t>
      </w:r>
      <w:r>
        <w:rPr>
          <w:rFonts w:ascii="Times New Roman" w:hAnsi="Times New Roman"/>
          <w:b/>
          <w:sz w:val="28"/>
          <w:szCs w:val="28"/>
        </w:rPr>
        <w:t xml:space="preserve">Чернянский</w:t>
      </w:r>
      <w:r>
        <w:rPr>
          <w:rFonts w:ascii="Times New Roman" w:hAnsi="Times New Roman"/>
          <w:b/>
          <w:sz w:val="28"/>
          <w:szCs w:val="28"/>
        </w:rPr>
        <w:t xml:space="preserve"> район» Белгородской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9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9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Устава Ольшанского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муниципального района «</w:t>
      </w:r>
      <w:r>
        <w:rPr>
          <w:rFonts w:ascii="Times New Roman" w:hAnsi="Times New Roman"/>
          <w:sz w:val="28"/>
          <w:szCs w:val="28"/>
        </w:rPr>
        <w:t xml:space="preserve">Чернянский</w:t>
      </w:r>
      <w:r>
        <w:rPr>
          <w:rFonts w:ascii="Times New Roman" w:hAnsi="Times New Roman"/>
          <w:sz w:val="28"/>
          <w:szCs w:val="28"/>
        </w:rPr>
        <w:t xml:space="preserve"> район» Белгородской области в соответствие с Федеральным законом от 06.10.2003 г. № 131-ФЗ «</w:t>
      </w:r>
      <w:r>
        <w:rPr>
          <w:rFonts w:ascii="Times New Roman" w:hAnsi="Times New Roman"/>
          <w:sz w:val="28"/>
          <w:szCs w:val="28"/>
        </w:rPr>
        <w:t xml:space="preserve">Об</w:t>
      </w:r>
      <w:r>
        <w:rPr>
          <w:rFonts w:ascii="Times New Roman" w:hAnsi="Times New Roman"/>
          <w:sz w:val="28"/>
          <w:szCs w:val="28"/>
        </w:rPr>
        <w:t xml:space="preserve"> общих принципах организации местного самоуправления в Российской Федерации», земское собрание Ольшанского сельского поселения </w:t>
      </w:r>
      <w:r>
        <w:rPr>
          <w:rFonts w:ascii="Times New Roman" w:hAnsi="Times New Roman"/>
          <w:b/>
          <w:sz w:val="28"/>
          <w:szCs w:val="28"/>
        </w:rPr>
        <w:t xml:space="preserve">р</w:t>
      </w:r>
      <w:r>
        <w:rPr>
          <w:rFonts w:ascii="Times New Roman" w:hAnsi="Times New Roman"/>
          <w:b/>
          <w:sz w:val="28"/>
          <w:szCs w:val="28"/>
        </w:rPr>
        <w:t xml:space="preserve"> е </w:t>
      </w:r>
      <w:r>
        <w:rPr>
          <w:rFonts w:ascii="Times New Roman" w:hAnsi="Times New Roman"/>
          <w:b/>
          <w:sz w:val="28"/>
          <w:szCs w:val="28"/>
        </w:rPr>
        <w:t xml:space="preserve">ш</w:t>
      </w:r>
      <w:r>
        <w:rPr>
          <w:rFonts w:ascii="Times New Roman" w:hAnsi="Times New Roman"/>
          <w:b/>
          <w:sz w:val="28"/>
          <w:szCs w:val="28"/>
        </w:rPr>
        <w:t xml:space="preserve"> и л о</w:t>
      </w:r>
      <w:r>
        <w:rPr>
          <w:rFonts w:ascii="Times New Roman" w:hAnsi="Times New Roman"/>
          <w:b/>
          <w:spacing w:val="60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9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Устав Ольшанского сельского поселения муниципального района «</w:t>
      </w:r>
      <w:r>
        <w:rPr>
          <w:rFonts w:ascii="Times New Roman" w:hAnsi="Times New Roman"/>
          <w:sz w:val="28"/>
          <w:szCs w:val="28"/>
        </w:rPr>
        <w:t xml:space="preserve">Чернянский</w:t>
      </w:r>
      <w:r>
        <w:rPr>
          <w:rFonts w:ascii="Times New Roman" w:hAnsi="Times New Roman"/>
          <w:sz w:val="28"/>
          <w:szCs w:val="28"/>
        </w:rPr>
        <w:t xml:space="preserve"> район» Белгородской области, принятый решением земского собрания Ольшанского сельского поселения от 16 августа 2007 года №12 (далее - Устав), следующие изменен</w:t>
      </w:r>
      <w:r>
        <w:rPr>
          <w:rFonts w:ascii="Times New Roman" w:hAnsi="Times New Roman"/>
          <w:sz w:val="28"/>
          <w:szCs w:val="28"/>
        </w:rPr>
        <w:t xml:space="preserve">ия и дополнения: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9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В статье 8</w:t>
      </w:r>
      <w:r>
        <w:rPr>
          <w:rFonts w:ascii="Times New Roman" w:hAnsi="Times New Roman"/>
          <w:sz w:val="28"/>
        </w:rPr>
        <w:t xml:space="preserve"> Устава: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20" w:right="2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часть 1 дополнить пунктом 25 следующего содержания: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«25)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ве», 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похозяйственных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книгах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.».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left="20" w:right="2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</w:t>
      </w:r>
      <w:r>
        <w:rPr>
          <w:rFonts w:ascii="Times New Roman" w:hAnsi="Times New Roman"/>
          <w:color w:val="000000"/>
          <w:sz w:val="28"/>
          <w:szCs w:val="28"/>
        </w:rPr>
        <w:t xml:space="preserve">2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/>
          <w:color w:val="000000"/>
          <w:sz w:val="28"/>
          <w:szCs w:val="28"/>
        </w:rPr>
        <w:t xml:space="preserve"> статье 18.1 Устава: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left="20" w:right="2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часть 2 дополнить пунктом 6 следующего содержания: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«6) </w:t>
      </w:r>
      <w:r>
        <w:rPr>
          <w:rFonts w:ascii="Times New Roman" w:hAnsi="Times New Roman" w:eastAsia="Calibri"/>
          <w:sz w:val="28"/>
          <w:szCs w:val="28"/>
        </w:rPr>
        <w:t xml:space="preserve">систематическое</w:t>
      </w:r>
      <w:r>
        <w:rPr>
          <w:rFonts w:ascii="Times New Roman" w:hAnsi="Times New Roman" w:eastAsia="Calibri"/>
          <w:sz w:val="28"/>
          <w:szCs w:val="28"/>
        </w:rPr>
        <w:t xml:space="preserve"> </w:t>
      </w:r>
      <w:r>
        <w:rPr>
          <w:rFonts w:ascii="Times New Roman" w:hAnsi="Times New Roman" w:eastAsia="Calibri"/>
          <w:sz w:val="28"/>
          <w:szCs w:val="28"/>
        </w:rPr>
        <w:t xml:space="preserve">недостижение</w:t>
      </w:r>
      <w:r>
        <w:rPr>
          <w:rFonts w:ascii="Times New Roman" w:hAnsi="Times New Roman" w:eastAsia="Calibri"/>
          <w:sz w:val="28"/>
          <w:szCs w:val="28"/>
        </w:rPr>
        <w:t xml:space="preserve"> показателей для оценки эффективности деятельности органов местного самоуправления.».</w:t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pStyle w:val="990"/>
        <w:ind w:firstLine="567"/>
        <w:jc w:val="both"/>
      </w:pPr>
      <w:r>
        <w:rPr>
          <w:rFonts w:ascii="Times New Roman" w:hAnsi="Times New Roman"/>
          <w:sz w:val="28"/>
        </w:rPr>
        <w:t xml:space="preserve">2.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</w:t>
      </w:r>
      <w:r>
        <w:rPr>
          <w:rFonts w:ascii="Times New Roman" w:hAnsi="Times New Roman"/>
          <w:sz w:val="28"/>
        </w:rPr>
        <w:t xml:space="preserve">убликования на портале Министерства юстиции Российской Федерации «Нормативные правовые акты в Российской </w:t>
      </w:r>
      <w:r>
        <w:rPr>
          <w:rFonts w:ascii="Times New Roman" w:hAnsi="Times New Roman"/>
          <w:sz w:val="28"/>
        </w:rPr>
        <w:t xml:space="preserve">Федерации» (</w:t>
      </w:r>
      <w:r>
        <w:rPr>
          <w:rFonts w:ascii="Times New Roman" w:hAnsi="Times New Roman"/>
          <w:sz w:val="28"/>
        </w:rPr>
        <w:t xml:space="preserve">pravo.minjust.ru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право-минюст</w:t>
      </w:r>
      <w:r>
        <w:rPr>
          <w:rFonts w:ascii="Times New Roman" w:hAnsi="Times New Roman"/>
          <w:sz w:val="28"/>
        </w:rPr>
        <w:t xml:space="preserve">.р</w:t>
      </w:r>
      <w:r>
        <w:rPr>
          <w:rFonts w:ascii="Times New Roman" w:hAnsi="Times New Roman"/>
          <w:sz w:val="28"/>
        </w:rPr>
        <w:t xml:space="preserve">ф</w:t>
      </w:r>
      <w:r>
        <w:rPr>
          <w:rFonts w:ascii="Times New Roman" w:hAnsi="Times New Roman"/>
          <w:sz w:val="28"/>
        </w:rPr>
        <w:t xml:space="preserve">).</w:t>
      </w:r>
      <w:r/>
    </w:p>
    <w:p>
      <w:pPr>
        <w:pStyle w:val="990"/>
        <w:ind w:firstLine="567"/>
        <w:jc w:val="both"/>
      </w:pPr>
      <w:r>
        <w:rPr>
          <w:rFonts w:ascii="Times New Roman" w:hAnsi="Times New Roman"/>
          <w:sz w:val="28"/>
        </w:rPr>
        <w:t xml:space="preserve">3. Настоящее решение после его государственной регистрации официально опубликовать в сетевом издании «</w:t>
      </w:r>
      <w:r>
        <w:rPr>
          <w:rFonts w:ascii="Times New Roman" w:hAnsi="Times New Roman"/>
          <w:sz w:val="28"/>
        </w:rPr>
        <w:t xml:space="preserve">П</w:t>
      </w:r>
      <w:r>
        <w:rPr>
          <w:rFonts w:ascii="Times New Roman" w:hAnsi="Times New Roman"/>
          <w:sz w:val="28"/>
        </w:rPr>
        <w:t xml:space="preserve">риосколье</w:t>
      </w:r>
      <w:r>
        <w:rPr>
          <w:rFonts w:ascii="Times New Roman" w:hAnsi="Times New Roman"/>
          <w:sz w:val="28"/>
        </w:rPr>
        <w:t xml:space="preserve"> 31» (https://gazeta-prioskolye.ru).</w:t>
      </w:r>
      <w:r/>
    </w:p>
    <w:p>
      <w:pPr>
        <w:pStyle w:val="99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9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99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990"/>
        <w:jc w:val="both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Глава Ольшанского 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pStyle w:val="99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              Е.В. Пономарева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sectPr>
      <w:footerReference w:type="default" r:id="rId9"/>
      <w:footerReference w:type="even" r:id="rId10"/>
      <w:footerReference w:type="first" r:id="rId11"/>
      <w:footnotePr/>
      <w:endnotePr/>
      <w:type w:val="nextPage"/>
      <w:pgSz w:w="11906" w:h="16838" w:orient="portrait"/>
      <w:pgMar w:top="1276" w:right="850" w:bottom="765" w:left="1701" w:header="0" w:footer="7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409020205020404"/>
  </w:font>
  <w:font w:name="Tahoma">
    <w:panose1 w:val="020B0604030504040204"/>
  </w:font>
  <w:font w:name="Droid Sans Fallback">
    <w:panose1 w:val="02000603000000000000"/>
  </w:font>
  <w:font w:name="Noto Sans Devanagari">
    <w:panose1 w:val="020B0502040504020204"/>
  </w:font>
  <w:font w:name="Wingdings">
    <w:panose1 w:val="05010000000000000000"/>
  </w:font>
  <w:font w:name="Liberation San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2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50279065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88900" cy="168910"/>
              <wp:effectExtent l="0" t="0" r="0" b="0"/>
              <wp:wrapSquare wrapText="bothSides"/>
              <wp:docPr id="1" name="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88900" cy="1689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992"/>
                            <w:rPr>
                              <w:rStyle w:val="977"/>
                            </w:rPr>
                          </w:pPr>
                          <w:r>
                            <w:rPr>
                              <w:rStyle w:val="977"/>
                            </w:rPr>
                            <w:fldChar w:fldCharType="begin"/>
                          </w:r>
                          <w:r>
                            <w:rPr>
                              <w:rStyle w:val="977"/>
                            </w:rPr>
                            <w:instrText xml:space="preserve"> PAGE </w:instrText>
                          </w:r>
                          <w:r>
                            <w:rPr>
                              <w:rStyle w:val="977"/>
                            </w:rPr>
                            <w:fldChar w:fldCharType="separate"/>
                          </w:r>
                          <w:r>
                            <w:rPr>
                              <w:rStyle w:val="977"/>
                            </w:rPr>
                            <w:t xml:space="preserve">2</w:t>
                          </w:r>
                          <w:r>
                            <w:rPr>
                              <w:rStyle w:val="977"/>
                            </w:rPr>
                            <w:fldChar w:fldCharType="end"/>
                          </w:r>
                          <w:r>
                            <w:rPr>
                              <w:rStyle w:val="977"/>
                            </w:rPr>
                          </w:r>
                          <w:r>
                            <w:rPr>
                              <w:rStyle w:val="977"/>
                            </w:rPr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502790656;o:allowoverlap:true;o:allowincell:true;mso-position-horizontal-relative:margin;mso-position-horizontal:right;mso-position-vertical-relative:text;margin-top:0.00pt;mso-position-vertical:absolute;width:7.00pt;height:13.30pt;mso-wrap-distance-left:0.00pt;mso-wrap-distance-top:0.00pt;mso-wrap-distance-right:0.00pt;mso-wrap-distance-bottom:0.00pt;visibility:visible;" fillcolor="#FFFFFF" stroked="f">
              <v:fill opacity="100f"/>
              <w10:wrap type="square"/>
              <v:textbox inset="0,0,0,0">
                <w:txbxContent>
                  <w:p>
                    <w:pPr>
                      <w:pStyle w:val="992"/>
                      <w:rPr>
                        <w:rStyle w:val="977"/>
                      </w:rPr>
                    </w:pPr>
                    <w:r>
                      <w:rPr>
                        <w:rStyle w:val="977"/>
                      </w:rPr>
                      <w:fldChar w:fldCharType="begin"/>
                    </w:r>
                    <w:r>
                      <w:rPr>
                        <w:rStyle w:val="977"/>
                      </w:rPr>
                      <w:instrText xml:space="preserve"> PAGE </w:instrText>
                    </w:r>
                    <w:r>
                      <w:rPr>
                        <w:rStyle w:val="977"/>
                      </w:rPr>
                      <w:fldChar w:fldCharType="separate"/>
                    </w:r>
                    <w:r>
                      <w:rPr>
                        <w:rStyle w:val="977"/>
                      </w:rPr>
                      <w:t xml:space="preserve">2</w:t>
                    </w:r>
                    <w:r>
                      <w:rPr>
                        <w:rStyle w:val="977"/>
                      </w:rPr>
                      <w:fldChar w:fldCharType="end"/>
                    </w:r>
                    <w:r>
                      <w:rPr>
                        <w:rStyle w:val="977"/>
                      </w:rPr>
                    </w:r>
                    <w:r>
                      <w:rPr>
                        <w:rStyle w:val="977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2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875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3970" cy="13970"/>
              <wp:effectExtent l="0" t="0" r="0" b="0"/>
              <wp:wrapSquare wrapText="bothSides"/>
              <wp:docPr id="2" name="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3970" cy="139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992"/>
                            <w:rPr>
                              <w:rStyle w:val="977"/>
                            </w:rPr>
                          </w:pPr>
                          <w:r>
                            <w:rPr>
                              <w:rStyle w:val="977"/>
                            </w:rPr>
                            <w:fldChar w:fldCharType="begin"/>
                          </w:r>
                          <w:r>
                            <w:rPr>
                              <w:rStyle w:val="977"/>
                            </w:rPr>
                            <w:instrText xml:space="preserve"> PAGE </w:instrText>
                          </w:r>
                          <w:r>
                            <w:rPr>
                              <w:rStyle w:val="977"/>
                            </w:rPr>
                            <w:fldChar w:fldCharType="separate"/>
                          </w:r>
                          <w:r>
                            <w:rPr>
                              <w:rStyle w:val="977"/>
                            </w:rPr>
                            <w:t xml:space="preserve">0</w:t>
                          </w:r>
                          <w:r>
                            <w:rPr>
                              <w:rStyle w:val="977"/>
                            </w:rPr>
                            <w:fldChar w:fldCharType="end"/>
                          </w:r>
                          <w:r>
                            <w:rPr>
                              <w:rStyle w:val="977"/>
                            </w:rPr>
                          </w:r>
                          <w:r>
                            <w:rPr>
                              <w:rStyle w:val="977"/>
                            </w:rPr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shape 1" o:spid="_x0000_s1" o:spt="1" type="#_x0000_t1" style="position:absolute;z-index:251658752;o:allowoverlap:true;o:allowincell:true;mso-position-horizontal-relative:margin;mso-position-horizontal:right;mso-position-vertical-relative:text;margin-top:0.00pt;mso-position-vertical:absolute;width:1.10pt;height:1.10pt;mso-wrap-distance-left:0.00pt;mso-wrap-distance-top:0.00pt;mso-wrap-distance-right:0.00pt;mso-wrap-distance-bottom:0.00pt;visibility:visible;" fillcolor="#FFFFFF" stroked="f">
              <v:fill opacity="100f"/>
              <w10:wrap type="square"/>
              <v:textbox inset="0,0,0,0">
                <w:txbxContent>
                  <w:p>
                    <w:pPr>
                      <w:pStyle w:val="992"/>
                      <w:rPr>
                        <w:rStyle w:val="977"/>
                      </w:rPr>
                    </w:pPr>
                    <w:r>
                      <w:rPr>
                        <w:rStyle w:val="977"/>
                      </w:rPr>
                      <w:fldChar w:fldCharType="begin"/>
                    </w:r>
                    <w:r>
                      <w:rPr>
                        <w:rStyle w:val="977"/>
                      </w:rPr>
                      <w:instrText xml:space="preserve"> PAGE </w:instrText>
                    </w:r>
                    <w:r>
                      <w:rPr>
                        <w:rStyle w:val="977"/>
                      </w:rPr>
                      <w:fldChar w:fldCharType="separate"/>
                    </w:r>
                    <w:r>
                      <w:rPr>
                        <w:rStyle w:val="977"/>
                      </w:rPr>
                      <w:t xml:space="preserve">0</w:t>
                    </w:r>
                    <w:r>
                      <w:rPr>
                        <w:rStyle w:val="977"/>
                      </w:rPr>
                      <w:fldChar w:fldCharType="end"/>
                    </w:r>
                    <w:r>
                      <w:rPr>
                        <w:rStyle w:val="977"/>
                      </w:rPr>
                    </w:r>
                    <w:r>
                      <w:rPr>
                        <w:rStyle w:val="977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2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50279168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88900" cy="168910"/>
              <wp:effectExtent l="0" t="0" r="0" b="0"/>
              <wp:wrapSquare wrapText="bothSides"/>
              <wp:docPr id="3" name="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88900" cy="1689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992"/>
                            <w:rPr>
                              <w:rStyle w:val="977"/>
                            </w:rPr>
                          </w:pPr>
                          <w:r>
                            <w:rPr>
                              <w:rStyle w:val="977"/>
                            </w:rPr>
                            <w:fldChar w:fldCharType="begin"/>
                          </w:r>
                          <w:r>
                            <w:rPr>
                              <w:rStyle w:val="977"/>
                            </w:rPr>
                            <w:instrText xml:space="preserve"> PAGE </w:instrText>
                          </w:r>
                          <w:r>
                            <w:rPr>
                              <w:rStyle w:val="977"/>
                            </w:rPr>
                            <w:fldChar w:fldCharType="separate"/>
                          </w:r>
                          <w:r>
                            <w:rPr>
                              <w:rStyle w:val="977"/>
                            </w:rPr>
                            <w:t xml:space="preserve">2</w:t>
                          </w:r>
                          <w:r>
                            <w:rPr>
                              <w:rStyle w:val="977"/>
                            </w:rPr>
                            <w:fldChar w:fldCharType="end"/>
                          </w:r>
                          <w:r>
                            <w:rPr>
                              <w:rStyle w:val="977"/>
                            </w:rPr>
                          </w:r>
                          <w:r>
                            <w:rPr>
                              <w:rStyle w:val="977"/>
                            </w:rPr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shape 2" o:spid="_x0000_s2" o:spt="1" type="#_x0000_t1" style="position:absolute;z-index:502791680;o:allowoverlap:true;o:allowincell:true;mso-position-horizontal-relative:margin;mso-position-horizontal:right;mso-position-vertical-relative:text;margin-top:0.00pt;mso-position-vertical:absolute;width:7.00pt;height:13.30pt;mso-wrap-distance-left:0.00pt;mso-wrap-distance-top:0.00pt;mso-wrap-distance-right:0.00pt;mso-wrap-distance-bottom:0.00pt;visibility:visible;" fillcolor="#FFFFFF" stroked="f">
              <v:fill opacity="100f"/>
              <w10:wrap type="square"/>
              <v:textbox inset="0,0,0,0">
                <w:txbxContent>
                  <w:p>
                    <w:pPr>
                      <w:pStyle w:val="992"/>
                      <w:rPr>
                        <w:rStyle w:val="977"/>
                      </w:rPr>
                    </w:pPr>
                    <w:r>
                      <w:rPr>
                        <w:rStyle w:val="977"/>
                      </w:rPr>
                      <w:fldChar w:fldCharType="begin"/>
                    </w:r>
                    <w:r>
                      <w:rPr>
                        <w:rStyle w:val="977"/>
                      </w:rPr>
                      <w:instrText xml:space="preserve"> PAGE </w:instrText>
                    </w:r>
                    <w:r>
                      <w:rPr>
                        <w:rStyle w:val="977"/>
                      </w:rPr>
                      <w:fldChar w:fldCharType="separate"/>
                    </w:r>
                    <w:r>
                      <w:rPr>
                        <w:rStyle w:val="977"/>
                      </w:rPr>
                      <w:t xml:space="preserve">2</w:t>
                    </w:r>
                    <w:r>
                      <w:rPr>
                        <w:rStyle w:val="977"/>
                      </w:rPr>
                      <w:fldChar w:fldCharType="end"/>
                    </w:r>
                    <w:r>
                      <w:rPr>
                        <w:rStyle w:val="977"/>
                      </w:rPr>
                    </w:r>
                    <w:r>
                      <w:rPr>
                        <w:rStyle w:val="977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82" w:default="1">
    <w:name w:val="Normal"/>
    <w:qFormat/>
    <w:pPr>
      <w:spacing w:after="200" w:line="276" w:lineRule="auto"/>
    </w:pPr>
    <w:rPr>
      <w:sz w:val="22"/>
      <w:szCs w:val="22"/>
    </w:rPr>
  </w:style>
  <w:style w:type="character" w:styleId="783" w:default="1">
    <w:name w:val="Default Paragraph Font"/>
    <w:uiPriority w:val="1"/>
    <w:semiHidden/>
    <w:unhideWhenUsed/>
  </w:style>
  <w:style w:type="table" w:styleId="78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5" w:default="1">
    <w:name w:val="No List"/>
    <w:uiPriority w:val="99"/>
    <w:semiHidden/>
    <w:unhideWhenUsed/>
  </w:style>
  <w:style w:type="paragraph" w:styleId="786" w:customStyle="1">
    <w:name w:val="Heading 1"/>
    <w:basedOn w:val="782"/>
    <w:next w:val="782"/>
    <w:link w:val="812"/>
    <w:qFormat/>
    <w:pPr>
      <w:jc w:val="center"/>
      <w:keepNext/>
      <w:spacing w:after="0" w:line="240" w:lineRule="auto"/>
      <w:outlineLvl w:val="0"/>
    </w:pPr>
    <w:rPr>
      <w:rFonts w:ascii="Times New Roman" w:hAnsi="Times New Roman"/>
      <w:b/>
      <w:sz w:val="28"/>
      <w:szCs w:val="24"/>
    </w:rPr>
  </w:style>
  <w:style w:type="paragraph" w:styleId="787" w:customStyle="1">
    <w:name w:val="Heading 2"/>
    <w:basedOn w:val="782"/>
    <w:next w:val="782"/>
    <w:link w:val="813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88" w:customStyle="1">
    <w:name w:val="Heading 3"/>
    <w:basedOn w:val="782"/>
    <w:next w:val="782"/>
    <w:link w:val="814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89" w:customStyle="1">
    <w:name w:val="Heading 4"/>
    <w:basedOn w:val="782"/>
    <w:next w:val="782"/>
    <w:link w:val="815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90" w:customStyle="1">
    <w:name w:val="Heading 5"/>
    <w:basedOn w:val="782"/>
    <w:next w:val="782"/>
    <w:link w:val="816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91" w:customStyle="1">
    <w:name w:val="Heading 6"/>
    <w:basedOn w:val="782"/>
    <w:next w:val="782"/>
    <w:link w:val="817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92" w:customStyle="1">
    <w:name w:val="Heading 7"/>
    <w:basedOn w:val="782"/>
    <w:next w:val="782"/>
    <w:link w:val="818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93" w:customStyle="1">
    <w:name w:val="Heading 8"/>
    <w:basedOn w:val="782"/>
    <w:next w:val="782"/>
    <w:link w:val="81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94" w:customStyle="1">
    <w:name w:val="Heading 9"/>
    <w:basedOn w:val="782"/>
    <w:next w:val="782"/>
    <w:link w:val="820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5" w:customStyle="1">
    <w:name w:val="Heading 1 Char"/>
    <w:basedOn w:val="783"/>
    <w:uiPriority w:val="9"/>
    <w:rPr>
      <w:rFonts w:ascii="Arial" w:hAnsi="Arial" w:eastAsia="Arial" w:cs="Arial"/>
      <w:sz w:val="40"/>
      <w:szCs w:val="40"/>
    </w:rPr>
  </w:style>
  <w:style w:type="character" w:styleId="796" w:customStyle="1">
    <w:name w:val="Heading 2 Char"/>
    <w:basedOn w:val="783"/>
    <w:uiPriority w:val="9"/>
    <w:rPr>
      <w:rFonts w:ascii="Arial" w:hAnsi="Arial" w:eastAsia="Arial" w:cs="Arial"/>
      <w:sz w:val="34"/>
    </w:rPr>
  </w:style>
  <w:style w:type="character" w:styleId="797" w:customStyle="1">
    <w:name w:val="Heading 3 Char"/>
    <w:basedOn w:val="783"/>
    <w:uiPriority w:val="9"/>
    <w:rPr>
      <w:rFonts w:ascii="Arial" w:hAnsi="Arial" w:eastAsia="Arial" w:cs="Arial"/>
      <w:sz w:val="30"/>
      <w:szCs w:val="30"/>
    </w:rPr>
  </w:style>
  <w:style w:type="character" w:styleId="798" w:customStyle="1">
    <w:name w:val="Heading 4 Char"/>
    <w:basedOn w:val="783"/>
    <w:uiPriority w:val="9"/>
    <w:rPr>
      <w:rFonts w:ascii="Arial" w:hAnsi="Arial" w:eastAsia="Arial" w:cs="Arial"/>
      <w:b/>
      <w:bCs/>
      <w:sz w:val="26"/>
      <w:szCs w:val="26"/>
    </w:rPr>
  </w:style>
  <w:style w:type="character" w:styleId="799" w:customStyle="1">
    <w:name w:val="Heading 5 Char"/>
    <w:basedOn w:val="783"/>
    <w:uiPriority w:val="9"/>
    <w:rPr>
      <w:rFonts w:ascii="Arial" w:hAnsi="Arial" w:eastAsia="Arial" w:cs="Arial"/>
      <w:b/>
      <w:bCs/>
      <w:sz w:val="24"/>
      <w:szCs w:val="24"/>
    </w:rPr>
  </w:style>
  <w:style w:type="character" w:styleId="800" w:customStyle="1">
    <w:name w:val="Heading 6 Char"/>
    <w:basedOn w:val="783"/>
    <w:uiPriority w:val="9"/>
    <w:rPr>
      <w:rFonts w:ascii="Arial" w:hAnsi="Arial" w:eastAsia="Arial" w:cs="Arial"/>
      <w:b/>
      <w:bCs/>
      <w:sz w:val="22"/>
      <w:szCs w:val="22"/>
    </w:rPr>
  </w:style>
  <w:style w:type="character" w:styleId="801" w:customStyle="1">
    <w:name w:val="Heading 7 Char"/>
    <w:basedOn w:val="7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2" w:customStyle="1">
    <w:name w:val="Heading 8 Char"/>
    <w:basedOn w:val="783"/>
    <w:uiPriority w:val="9"/>
    <w:rPr>
      <w:rFonts w:ascii="Arial" w:hAnsi="Arial" w:eastAsia="Arial" w:cs="Arial"/>
      <w:i/>
      <w:iCs/>
      <w:sz w:val="22"/>
      <w:szCs w:val="22"/>
    </w:rPr>
  </w:style>
  <w:style w:type="character" w:styleId="803" w:customStyle="1">
    <w:name w:val="Heading 9 Char"/>
    <w:basedOn w:val="783"/>
    <w:uiPriority w:val="9"/>
    <w:rPr>
      <w:rFonts w:ascii="Arial" w:hAnsi="Arial" w:eastAsia="Arial" w:cs="Arial"/>
      <w:i/>
      <w:iCs/>
      <w:sz w:val="21"/>
      <w:szCs w:val="21"/>
    </w:rPr>
  </w:style>
  <w:style w:type="character" w:styleId="804" w:customStyle="1">
    <w:name w:val="Title Char"/>
    <w:basedOn w:val="783"/>
    <w:uiPriority w:val="10"/>
    <w:rPr>
      <w:sz w:val="48"/>
      <w:szCs w:val="48"/>
    </w:rPr>
  </w:style>
  <w:style w:type="character" w:styleId="805" w:customStyle="1">
    <w:name w:val="Subtitle Char"/>
    <w:basedOn w:val="783"/>
    <w:uiPriority w:val="11"/>
    <w:rPr>
      <w:sz w:val="24"/>
      <w:szCs w:val="24"/>
    </w:rPr>
  </w:style>
  <w:style w:type="character" w:styleId="806" w:customStyle="1">
    <w:name w:val="Quote Char"/>
    <w:uiPriority w:val="29"/>
    <w:rPr>
      <w:i/>
    </w:rPr>
  </w:style>
  <w:style w:type="character" w:styleId="807" w:customStyle="1">
    <w:name w:val="Intense Quote Char"/>
    <w:uiPriority w:val="30"/>
    <w:rPr>
      <w:i/>
    </w:rPr>
  </w:style>
  <w:style w:type="character" w:styleId="808" w:customStyle="1">
    <w:name w:val="Header Char"/>
    <w:basedOn w:val="783"/>
    <w:uiPriority w:val="99"/>
  </w:style>
  <w:style w:type="character" w:styleId="809" w:customStyle="1">
    <w:name w:val="Caption Char"/>
    <w:uiPriority w:val="99"/>
  </w:style>
  <w:style w:type="character" w:styleId="810" w:customStyle="1">
    <w:name w:val="Footnote Text Char"/>
    <w:uiPriority w:val="99"/>
    <w:rPr>
      <w:sz w:val="18"/>
    </w:rPr>
  </w:style>
  <w:style w:type="character" w:styleId="811" w:customStyle="1">
    <w:name w:val="Endnote Text Char"/>
    <w:uiPriority w:val="99"/>
    <w:rPr>
      <w:sz w:val="20"/>
    </w:rPr>
  </w:style>
  <w:style w:type="character" w:styleId="812" w:customStyle="1">
    <w:name w:val="Заголовок 1 Знак1"/>
    <w:basedOn w:val="783"/>
    <w:link w:val="786"/>
    <w:uiPriority w:val="9"/>
    <w:rPr>
      <w:rFonts w:ascii="Arial" w:hAnsi="Arial" w:eastAsia="Arial" w:cs="Arial"/>
      <w:sz w:val="40"/>
      <w:szCs w:val="40"/>
    </w:rPr>
  </w:style>
  <w:style w:type="character" w:styleId="813" w:customStyle="1">
    <w:name w:val="Заголовок 2 Знак"/>
    <w:basedOn w:val="783"/>
    <w:link w:val="787"/>
    <w:uiPriority w:val="9"/>
    <w:rPr>
      <w:rFonts w:ascii="Arial" w:hAnsi="Arial" w:eastAsia="Arial" w:cs="Arial"/>
      <w:sz w:val="34"/>
    </w:rPr>
  </w:style>
  <w:style w:type="character" w:styleId="814" w:customStyle="1">
    <w:name w:val="Заголовок 3 Знак"/>
    <w:basedOn w:val="783"/>
    <w:link w:val="788"/>
    <w:uiPriority w:val="9"/>
    <w:rPr>
      <w:rFonts w:ascii="Arial" w:hAnsi="Arial" w:eastAsia="Arial" w:cs="Arial"/>
      <w:sz w:val="30"/>
      <w:szCs w:val="30"/>
    </w:rPr>
  </w:style>
  <w:style w:type="character" w:styleId="815" w:customStyle="1">
    <w:name w:val="Заголовок 4 Знак"/>
    <w:basedOn w:val="783"/>
    <w:link w:val="789"/>
    <w:uiPriority w:val="9"/>
    <w:rPr>
      <w:rFonts w:ascii="Arial" w:hAnsi="Arial" w:eastAsia="Arial" w:cs="Arial"/>
      <w:b/>
      <w:bCs/>
      <w:sz w:val="26"/>
      <w:szCs w:val="26"/>
    </w:rPr>
  </w:style>
  <w:style w:type="character" w:styleId="816" w:customStyle="1">
    <w:name w:val="Заголовок 5 Знак"/>
    <w:basedOn w:val="783"/>
    <w:link w:val="790"/>
    <w:uiPriority w:val="9"/>
    <w:rPr>
      <w:rFonts w:ascii="Arial" w:hAnsi="Arial" w:eastAsia="Arial" w:cs="Arial"/>
      <w:b/>
      <w:bCs/>
      <w:sz w:val="24"/>
      <w:szCs w:val="24"/>
    </w:rPr>
  </w:style>
  <w:style w:type="character" w:styleId="817" w:customStyle="1">
    <w:name w:val="Заголовок 6 Знак"/>
    <w:basedOn w:val="783"/>
    <w:link w:val="791"/>
    <w:uiPriority w:val="9"/>
    <w:rPr>
      <w:rFonts w:ascii="Arial" w:hAnsi="Arial" w:eastAsia="Arial" w:cs="Arial"/>
      <w:b/>
      <w:bCs/>
      <w:sz w:val="22"/>
      <w:szCs w:val="22"/>
    </w:rPr>
  </w:style>
  <w:style w:type="character" w:styleId="818" w:customStyle="1">
    <w:name w:val="Заголовок 7 Знак"/>
    <w:basedOn w:val="783"/>
    <w:link w:val="7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19" w:customStyle="1">
    <w:name w:val="Заголовок 8 Знак"/>
    <w:basedOn w:val="783"/>
    <w:link w:val="793"/>
    <w:uiPriority w:val="9"/>
    <w:rPr>
      <w:rFonts w:ascii="Arial" w:hAnsi="Arial" w:eastAsia="Arial" w:cs="Arial"/>
      <w:i/>
      <w:iCs/>
      <w:sz w:val="22"/>
      <w:szCs w:val="22"/>
    </w:rPr>
  </w:style>
  <w:style w:type="character" w:styleId="820" w:customStyle="1">
    <w:name w:val="Заголовок 9 Знак"/>
    <w:basedOn w:val="783"/>
    <w:link w:val="794"/>
    <w:uiPriority w:val="9"/>
    <w:rPr>
      <w:rFonts w:ascii="Arial" w:hAnsi="Arial" w:eastAsia="Arial" w:cs="Arial"/>
      <w:i/>
      <w:iCs/>
      <w:sz w:val="21"/>
      <w:szCs w:val="21"/>
    </w:rPr>
  </w:style>
  <w:style w:type="paragraph" w:styleId="821">
    <w:name w:val="List Paragraph"/>
    <w:basedOn w:val="782"/>
    <w:uiPriority w:val="34"/>
    <w:qFormat/>
    <w:pPr>
      <w:contextualSpacing/>
      <w:ind w:left="720"/>
    </w:pPr>
  </w:style>
  <w:style w:type="paragraph" w:styleId="822">
    <w:name w:val="Title"/>
    <w:basedOn w:val="782"/>
    <w:next w:val="985"/>
    <w:link w:val="823"/>
    <w:qFormat/>
    <w:pPr>
      <w:keepNext/>
      <w:spacing w:before="240" w:after="120"/>
    </w:pPr>
    <w:rPr>
      <w:rFonts w:ascii="Liberation Sans" w:hAnsi="Liberation Sans" w:eastAsia="Droid Sans Fallback" w:cs="Noto Sans Devanagari"/>
      <w:sz w:val="28"/>
      <w:szCs w:val="28"/>
    </w:rPr>
  </w:style>
  <w:style w:type="character" w:styleId="823" w:customStyle="1">
    <w:name w:val="Название Знак"/>
    <w:basedOn w:val="783"/>
    <w:link w:val="822"/>
    <w:uiPriority w:val="10"/>
    <w:rPr>
      <w:sz w:val="48"/>
      <w:szCs w:val="48"/>
    </w:rPr>
  </w:style>
  <w:style w:type="character" w:styleId="824" w:customStyle="1">
    <w:name w:val="Подзаголовок Знак1"/>
    <w:basedOn w:val="783"/>
    <w:link w:val="998"/>
    <w:uiPriority w:val="11"/>
    <w:rPr>
      <w:sz w:val="24"/>
      <w:szCs w:val="24"/>
    </w:rPr>
  </w:style>
  <w:style w:type="paragraph" w:styleId="825">
    <w:name w:val="Quote"/>
    <w:basedOn w:val="782"/>
    <w:next w:val="782"/>
    <w:link w:val="826"/>
    <w:uiPriority w:val="29"/>
    <w:qFormat/>
    <w:pPr>
      <w:ind w:left="720" w:right="720"/>
    </w:pPr>
    <w:rPr>
      <w:i/>
    </w:rPr>
  </w:style>
  <w:style w:type="character" w:styleId="826" w:customStyle="1">
    <w:name w:val="Цитата 2 Знак"/>
    <w:link w:val="825"/>
    <w:uiPriority w:val="29"/>
    <w:rPr>
      <w:i/>
    </w:rPr>
  </w:style>
  <w:style w:type="paragraph" w:styleId="827">
    <w:name w:val="Intense Quote"/>
    <w:basedOn w:val="782"/>
    <w:next w:val="782"/>
    <w:link w:val="82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28" w:customStyle="1">
    <w:name w:val="Выделенная цитата Знак"/>
    <w:link w:val="827"/>
    <w:uiPriority w:val="30"/>
    <w:rPr>
      <w:i/>
    </w:rPr>
  </w:style>
  <w:style w:type="character" w:styleId="829" w:customStyle="1">
    <w:name w:val="Верхний колонтитул Знак1"/>
    <w:basedOn w:val="783"/>
    <w:link w:val="996"/>
    <w:uiPriority w:val="99"/>
  </w:style>
  <w:style w:type="character" w:styleId="830" w:customStyle="1">
    <w:name w:val="Footer Char"/>
    <w:basedOn w:val="783"/>
    <w:uiPriority w:val="99"/>
  </w:style>
  <w:style w:type="character" w:styleId="831" w:customStyle="1">
    <w:name w:val="Нижний колонтитул Знак"/>
    <w:link w:val="992"/>
    <w:uiPriority w:val="99"/>
  </w:style>
  <w:style w:type="table" w:styleId="832">
    <w:name w:val="Table Grid"/>
    <w:basedOn w:val="784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3" w:customStyle="1">
    <w:name w:val="Table Grid Light"/>
    <w:basedOn w:val="784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4" w:customStyle="1">
    <w:name w:val="Plain Table 1"/>
    <w:basedOn w:val="784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5" w:customStyle="1">
    <w:name w:val="Plain Table 2"/>
    <w:basedOn w:val="784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6" w:customStyle="1">
    <w:name w:val="Plain Table 3"/>
    <w:basedOn w:val="78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7" w:customStyle="1">
    <w:name w:val="Plain Table 4"/>
    <w:basedOn w:val="78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Plain Table 5"/>
    <w:basedOn w:val="78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1 Light"/>
    <w:basedOn w:val="784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Grid Table 1 Light - Accent 1"/>
    <w:basedOn w:val="784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Grid Table 1 Light - Accent 2"/>
    <w:basedOn w:val="784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Grid Table 1 Light - Accent 3"/>
    <w:basedOn w:val="784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Grid Table 1 Light - Accent 4"/>
    <w:basedOn w:val="78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Grid Table 1 Light - Accent 5"/>
    <w:basedOn w:val="784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Grid Table 1 Light - Accent 6"/>
    <w:basedOn w:val="784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Grid Table 2"/>
    <w:basedOn w:val="784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2 - Accent 1"/>
    <w:basedOn w:val="784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2 - Accent 2"/>
    <w:basedOn w:val="784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2 - Accent 3"/>
    <w:basedOn w:val="784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2 - Accent 4"/>
    <w:basedOn w:val="78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2 - Accent 5"/>
    <w:basedOn w:val="784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2 - Accent 6"/>
    <w:basedOn w:val="784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Grid Table 3"/>
    <w:basedOn w:val="784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3 - Accent 1"/>
    <w:basedOn w:val="784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3 - Accent 2"/>
    <w:basedOn w:val="784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3 - Accent 3"/>
    <w:basedOn w:val="784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3 - Accent 4"/>
    <w:basedOn w:val="78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3 - Accent 5"/>
    <w:basedOn w:val="784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3 - Accent 6"/>
    <w:basedOn w:val="784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4"/>
    <w:basedOn w:val="78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61" w:customStyle="1">
    <w:name w:val="Grid Table 4 - Accent 1"/>
    <w:basedOn w:val="784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62" w:customStyle="1">
    <w:name w:val="Grid Table 4 - Accent 2"/>
    <w:basedOn w:val="784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63" w:customStyle="1">
    <w:name w:val="Grid Table 4 - Accent 3"/>
    <w:basedOn w:val="784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64" w:customStyle="1">
    <w:name w:val="Grid Table 4 - Accent 4"/>
    <w:basedOn w:val="78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65" w:customStyle="1">
    <w:name w:val="Grid Table 4 - Accent 5"/>
    <w:basedOn w:val="784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66" w:customStyle="1">
    <w:name w:val="Grid Table 4 - Accent 6"/>
    <w:basedOn w:val="784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67" w:customStyle="1">
    <w:name w:val="Grid Table 5 Dark"/>
    <w:basedOn w:val="78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68" w:customStyle="1">
    <w:name w:val="Grid Table 5 Dark- Accent 1"/>
    <w:basedOn w:val="78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69" w:customStyle="1">
    <w:name w:val="Grid Table 5 Dark - Accent 2"/>
    <w:basedOn w:val="78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70" w:customStyle="1">
    <w:name w:val="Grid Table 5 Dark - Accent 3"/>
    <w:basedOn w:val="78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71" w:customStyle="1">
    <w:name w:val="Grid Table 5 Dark- Accent 4"/>
    <w:basedOn w:val="78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72" w:customStyle="1">
    <w:name w:val="Grid Table 5 Dark - Accent 5"/>
    <w:basedOn w:val="78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73" w:customStyle="1">
    <w:name w:val="Grid Table 5 Dark - Accent 6"/>
    <w:basedOn w:val="78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74" w:customStyle="1">
    <w:name w:val="Grid Table 6 Colorful"/>
    <w:basedOn w:val="784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75" w:customStyle="1">
    <w:name w:val="Grid Table 6 Colorful - Accent 1"/>
    <w:basedOn w:val="784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76" w:customStyle="1">
    <w:name w:val="Grid Table 6 Colorful - Accent 2"/>
    <w:basedOn w:val="784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77" w:customStyle="1">
    <w:name w:val="Grid Table 6 Colorful - Accent 3"/>
    <w:basedOn w:val="784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78" w:customStyle="1">
    <w:name w:val="Grid Table 6 Colorful - Accent 4"/>
    <w:basedOn w:val="78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79" w:customStyle="1">
    <w:name w:val="Grid Table 6 Colorful - Accent 5"/>
    <w:basedOn w:val="784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80" w:customStyle="1">
    <w:name w:val="Grid Table 6 Colorful - Accent 6"/>
    <w:basedOn w:val="784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81" w:customStyle="1">
    <w:name w:val="Grid Table 7 Colorful"/>
    <w:basedOn w:val="784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Grid Table 7 Colorful - Accent 1"/>
    <w:basedOn w:val="784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Grid Table 7 Colorful - Accent 2"/>
    <w:basedOn w:val="784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Grid Table 7 Colorful - Accent 3"/>
    <w:basedOn w:val="784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Grid Table 7 Colorful - Accent 4"/>
    <w:basedOn w:val="78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Grid Table 7 Colorful - Accent 5"/>
    <w:basedOn w:val="784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Grid Table 7 Colorful - Accent 6"/>
    <w:basedOn w:val="784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1 Light"/>
    <w:basedOn w:val="78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1 Light - Accent 1"/>
    <w:basedOn w:val="78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st Table 1 Light - Accent 2"/>
    <w:basedOn w:val="78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st Table 1 Light - Accent 3"/>
    <w:basedOn w:val="78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List Table 1 Light - Accent 4"/>
    <w:basedOn w:val="78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List Table 1 Light - Accent 5"/>
    <w:basedOn w:val="78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List Table 1 Light - Accent 6"/>
    <w:basedOn w:val="78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List Table 2"/>
    <w:basedOn w:val="784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96" w:customStyle="1">
    <w:name w:val="List Table 2 - Accent 1"/>
    <w:basedOn w:val="784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97" w:customStyle="1">
    <w:name w:val="List Table 2 - Accent 2"/>
    <w:basedOn w:val="784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98" w:customStyle="1">
    <w:name w:val="List Table 2 - Accent 3"/>
    <w:basedOn w:val="784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99" w:customStyle="1">
    <w:name w:val="List Table 2 - Accent 4"/>
    <w:basedOn w:val="78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00" w:customStyle="1">
    <w:name w:val="List Table 2 - Accent 5"/>
    <w:basedOn w:val="784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01" w:customStyle="1">
    <w:name w:val="List Table 2 - Accent 6"/>
    <w:basedOn w:val="784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02" w:customStyle="1">
    <w:name w:val="List Table 3"/>
    <w:basedOn w:val="78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3 - Accent 1"/>
    <w:basedOn w:val="784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3 - Accent 2"/>
    <w:basedOn w:val="784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List Table 3 - Accent 3"/>
    <w:basedOn w:val="784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List Table 3 - Accent 4"/>
    <w:basedOn w:val="78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List Table 3 - Accent 5"/>
    <w:basedOn w:val="784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 w:customStyle="1">
    <w:name w:val="List Table 3 - Accent 6"/>
    <w:basedOn w:val="784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 w:customStyle="1">
    <w:name w:val="List Table 4"/>
    <w:basedOn w:val="78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 w:customStyle="1">
    <w:name w:val="List Table 4 - Accent 1"/>
    <w:basedOn w:val="784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 w:customStyle="1">
    <w:name w:val="List Table 4 - Accent 2"/>
    <w:basedOn w:val="784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 w:customStyle="1">
    <w:name w:val="List Table 4 - Accent 3"/>
    <w:basedOn w:val="784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 w:customStyle="1">
    <w:name w:val="List Table 4 - Accent 4"/>
    <w:basedOn w:val="78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 w:customStyle="1">
    <w:name w:val="List Table 4 - Accent 5"/>
    <w:basedOn w:val="784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 w:customStyle="1">
    <w:name w:val="List Table 4 - Accent 6"/>
    <w:basedOn w:val="784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 w:customStyle="1">
    <w:name w:val="List Table 5 Dark"/>
    <w:basedOn w:val="784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7" w:customStyle="1">
    <w:name w:val="List Table 5 Dark - Accent 1"/>
    <w:basedOn w:val="784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8" w:customStyle="1">
    <w:name w:val="List Table 5 Dark - Accent 2"/>
    <w:basedOn w:val="784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9" w:customStyle="1">
    <w:name w:val="List Table 5 Dark - Accent 3"/>
    <w:basedOn w:val="784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0" w:customStyle="1">
    <w:name w:val="List Table 5 Dark - Accent 4"/>
    <w:basedOn w:val="78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1" w:customStyle="1">
    <w:name w:val="List Table 5 Dark - Accent 5"/>
    <w:basedOn w:val="784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2" w:customStyle="1">
    <w:name w:val="List Table 5 Dark - Accent 6"/>
    <w:basedOn w:val="784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3" w:customStyle="1">
    <w:name w:val="List Table 6 Colorful"/>
    <w:basedOn w:val="784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24" w:customStyle="1">
    <w:name w:val="List Table 6 Colorful - Accent 1"/>
    <w:basedOn w:val="784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25" w:customStyle="1">
    <w:name w:val="List Table 6 Colorful - Accent 2"/>
    <w:basedOn w:val="784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26" w:customStyle="1">
    <w:name w:val="List Table 6 Colorful - Accent 3"/>
    <w:basedOn w:val="784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27" w:customStyle="1">
    <w:name w:val="List Table 6 Colorful - Accent 4"/>
    <w:basedOn w:val="78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28" w:customStyle="1">
    <w:name w:val="List Table 6 Colorful - Accent 5"/>
    <w:basedOn w:val="784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29" w:customStyle="1">
    <w:name w:val="List Table 6 Colorful - Accent 6"/>
    <w:basedOn w:val="784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30" w:customStyle="1">
    <w:name w:val="List Table 7 Colorful"/>
    <w:basedOn w:val="784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 w:customStyle="1">
    <w:name w:val="List Table 7 Colorful - Accent 1"/>
    <w:basedOn w:val="784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 w:customStyle="1">
    <w:name w:val="List Table 7 Colorful - Accent 2"/>
    <w:basedOn w:val="784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 w:customStyle="1">
    <w:name w:val="List Table 7 Colorful - Accent 3"/>
    <w:basedOn w:val="784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 w:customStyle="1">
    <w:name w:val="List Table 7 Colorful - Accent 4"/>
    <w:basedOn w:val="78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 w:customStyle="1">
    <w:name w:val="List Table 7 Colorful - Accent 5"/>
    <w:basedOn w:val="784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 w:customStyle="1">
    <w:name w:val="List Table 7 Colorful - Accent 6"/>
    <w:basedOn w:val="784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 w:customStyle="1">
    <w:name w:val="Lined - Accent"/>
    <w:basedOn w:val="784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8" w:customStyle="1">
    <w:name w:val="Lined - Accent 1"/>
    <w:basedOn w:val="784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39" w:customStyle="1">
    <w:name w:val="Lined - Accent 2"/>
    <w:basedOn w:val="784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40" w:customStyle="1">
    <w:name w:val="Lined - Accent 3"/>
    <w:basedOn w:val="784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41" w:customStyle="1">
    <w:name w:val="Lined - Accent 4"/>
    <w:basedOn w:val="784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42" w:customStyle="1">
    <w:name w:val="Lined - Accent 5"/>
    <w:basedOn w:val="784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43" w:customStyle="1">
    <w:name w:val="Lined - Accent 6"/>
    <w:basedOn w:val="784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44" w:customStyle="1">
    <w:name w:val="Bordered &amp; Lined - Accent"/>
    <w:basedOn w:val="78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45" w:customStyle="1">
    <w:name w:val="Bordered &amp; Lined - Accent 1"/>
    <w:basedOn w:val="78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46" w:customStyle="1">
    <w:name w:val="Bordered &amp; Lined - Accent 2"/>
    <w:basedOn w:val="78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47" w:customStyle="1">
    <w:name w:val="Bordered &amp; Lined - Accent 3"/>
    <w:basedOn w:val="78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48" w:customStyle="1">
    <w:name w:val="Bordered &amp; Lined - Accent 4"/>
    <w:basedOn w:val="78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49" w:customStyle="1">
    <w:name w:val="Bordered &amp; Lined - Accent 5"/>
    <w:basedOn w:val="78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50" w:customStyle="1">
    <w:name w:val="Bordered &amp; Lined - Accent 6"/>
    <w:basedOn w:val="78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51" w:customStyle="1">
    <w:name w:val="Bordered"/>
    <w:basedOn w:val="784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52" w:customStyle="1">
    <w:name w:val="Bordered - Accent 1"/>
    <w:basedOn w:val="784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53" w:customStyle="1">
    <w:name w:val="Bordered - Accent 2"/>
    <w:basedOn w:val="784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54" w:customStyle="1">
    <w:name w:val="Bordered - Accent 3"/>
    <w:basedOn w:val="784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55" w:customStyle="1">
    <w:name w:val="Bordered - Accent 4"/>
    <w:basedOn w:val="78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56" w:customStyle="1">
    <w:name w:val="Bordered - Accent 5"/>
    <w:basedOn w:val="784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57" w:customStyle="1">
    <w:name w:val="Bordered - Accent 6"/>
    <w:basedOn w:val="784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58">
    <w:name w:val="Hyperlink"/>
    <w:uiPriority w:val="99"/>
    <w:unhideWhenUsed/>
    <w:rPr>
      <w:color w:val="0000ff" w:themeColor="hyperlink"/>
      <w:u w:val="single"/>
    </w:rPr>
  </w:style>
  <w:style w:type="paragraph" w:styleId="959">
    <w:name w:val="footnote text"/>
    <w:basedOn w:val="782"/>
    <w:link w:val="960"/>
    <w:uiPriority w:val="99"/>
    <w:semiHidden/>
    <w:unhideWhenUsed/>
    <w:pPr>
      <w:spacing w:after="40" w:line="240" w:lineRule="auto"/>
    </w:pPr>
    <w:rPr>
      <w:sz w:val="18"/>
    </w:rPr>
  </w:style>
  <w:style w:type="character" w:styleId="960" w:customStyle="1">
    <w:name w:val="Текст сноски Знак"/>
    <w:link w:val="959"/>
    <w:uiPriority w:val="99"/>
    <w:rPr>
      <w:sz w:val="18"/>
    </w:rPr>
  </w:style>
  <w:style w:type="character" w:styleId="961">
    <w:name w:val="footnote reference"/>
    <w:basedOn w:val="783"/>
    <w:uiPriority w:val="99"/>
    <w:unhideWhenUsed/>
    <w:rPr>
      <w:vertAlign w:val="superscript"/>
    </w:rPr>
  </w:style>
  <w:style w:type="paragraph" w:styleId="962">
    <w:name w:val="endnote text"/>
    <w:basedOn w:val="782"/>
    <w:link w:val="963"/>
    <w:uiPriority w:val="99"/>
    <w:semiHidden/>
    <w:unhideWhenUsed/>
    <w:pPr>
      <w:spacing w:after="0" w:line="240" w:lineRule="auto"/>
    </w:pPr>
    <w:rPr>
      <w:sz w:val="20"/>
    </w:rPr>
  </w:style>
  <w:style w:type="character" w:styleId="963" w:customStyle="1">
    <w:name w:val="Текст концевой сноски Знак"/>
    <w:link w:val="962"/>
    <w:uiPriority w:val="99"/>
    <w:rPr>
      <w:sz w:val="20"/>
    </w:rPr>
  </w:style>
  <w:style w:type="character" w:styleId="964">
    <w:name w:val="endnote reference"/>
    <w:basedOn w:val="783"/>
    <w:uiPriority w:val="99"/>
    <w:semiHidden/>
    <w:unhideWhenUsed/>
    <w:rPr>
      <w:vertAlign w:val="superscript"/>
    </w:rPr>
  </w:style>
  <w:style w:type="paragraph" w:styleId="965">
    <w:name w:val="toc 1"/>
    <w:basedOn w:val="782"/>
    <w:next w:val="782"/>
    <w:uiPriority w:val="39"/>
    <w:unhideWhenUsed/>
    <w:pPr>
      <w:spacing w:after="57"/>
    </w:pPr>
  </w:style>
  <w:style w:type="paragraph" w:styleId="966">
    <w:name w:val="toc 2"/>
    <w:basedOn w:val="782"/>
    <w:next w:val="782"/>
    <w:uiPriority w:val="39"/>
    <w:unhideWhenUsed/>
    <w:pPr>
      <w:ind w:left="283"/>
      <w:spacing w:after="57"/>
    </w:pPr>
  </w:style>
  <w:style w:type="paragraph" w:styleId="967">
    <w:name w:val="toc 3"/>
    <w:basedOn w:val="782"/>
    <w:next w:val="782"/>
    <w:uiPriority w:val="39"/>
    <w:unhideWhenUsed/>
    <w:pPr>
      <w:ind w:left="567"/>
      <w:spacing w:after="57"/>
    </w:pPr>
  </w:style>
  <w:style w:type="paragraph" w:styleId="968">
    <w:name w:val="toc 4"/>
    <w:basedOn w:val="782"/>
    <w:next w:val="782"/>
    <w:uiPriority w:val="39"/>
    <w:unhideWhenUsed/>
    <w:pPr>
      <w:ind w:left="850"/>
      <w:spacing w:after="57"/>
    </w:pPr>
  </w:style>
  <w:style w:type="paragraph" w:styleId="969">
    <w:name w:val="toc 5"/>
    <w:basedOn w:val="782"/>
    <w:next w:val="782"/>
    <w:uiPriority w:val="39"/>
    <w:unhideWhenUsed/>
    <w:pPr>
      <w:ind w:left="1134"/>
      <w:spacing w:after="57"/>
    </w:pPr>
  </w:style>
  <w:style w:type="paragraph" w:styleId="970">
    <w:name w:val="toc 6"/>
    <w:basedOn w:val="782"/>
    <w:next w:val="782"/>
    <w:uiPriority w:val="39"/>
    <w:unhideWhenUsed/>
    <w:pPr>
      <w:ind w:left="1417"/>
      <w:spacing w:after="57"/>
    </w:pPr>
  </w:style>
  <w:style w:type="paragraph" w:styleId="971">
    <w:name w:val="toc 7"/>
    <w:basedOn w:val="782"/>
    <w:next w:val="782"/>
    <w:uiPriority w:val="39"/>
    <w:unhideWhenUsed/>
    <w:pPr>
      <w:ind w:left="1701"/>
      <w:spacing w:after="57"/>
    </w:pPr>
  </w:style>
  <w:style w:type="paragraph" w:styleId="972">
    <w:name w:val="toc 8"/>
    <w:basedOn w:val="782"/>
    <w:next w:val="782"/>
    <w:uiPriority w:val="39"/>
    <w:unhideWhenUsed/>
    <w:pPr>
      <w:ind w:left="1984"/>
      <w:spacing w:after="57"/>
    </w:pPr>
  </w:style>
  <w:style w:type="paragraph" w:styleId="973">
    <w:name w:val="toc 9"/>
    <w:basedOn w:val="782"/>
    <w:next w:val="782"/>
    <w:uiPriority w:val="39"/>
    <w:unhideWhenUsed/>
    <w:pPr>
      <w:ind w:left="2268"/>
      <w:spacing w:after="57"/>
    </w:pPr>
  </w:style>
  <w:style w:type="paragraph" w:styleId="974">
    <w:name w:val="TOC Heading"/>
    <w:uiPriority w:val="39"/>
    <w:unhideWhenUsed/>
  </w:style>
  <w:style w:type="paragraph" w:styleId="975">
    <w:name w:val="table of figures"/>
    <w:basedOn w:val="782"/>
    <w:next w:val="782"/>
    <w:uiPriority w:val="99"/>
    <w:unhideWhenUsed/>
    <w:pPr>
      <w:spacing w:after="0"/>
    </w:pPr>
  </w:style>
  <w:style w:type="character" w:styleId="976" w:customStyle="1">
    <w:name w:val="Заголовок 1 Знак"/>
    <w:basedOn w:val="783"/>
    <w:qFormat/>
    <w:rPr>
      <w:rFonts w:ascii="Times New Roman" w:hAnsi="Times New Roman" w:cs="Times New Roman"/>
      <w:b/>
      <w:sz w:val="24"/>
      <w:szCs w:val="24"/>
    </w:rPr>
  </w:style>
  <w:style w:type="character" w:styleId="977">
    <w:name w:val="page number"/>
    <w:basedOn w:val="783"/>
    <w:qFormat/>
  </w:style>
  <w:style w:type="character" w:styleId="978" w:customStyle="1">
    <w:name w:val="Верхний колонтитул Знак"/>
    <w:basedOn w:val="783"/>
    <w:qFormat/>
    <w:rPr>
      <w:sz w:val="22"/>
      <w:szCs w:val="22"/>
    </w:rPr>
  </w:style>
  <w:style w:type="character" w:styleId="979" w:customStyle="1">
    <w:name w:val="Основной текст Знак"/>
    <w:basedOn w:val="783"/>
    <w:qFormat/>
    <w:rPr>
      <w:rFonts w:ascii="Times New Roman" w:hAnsi="Times New Roman"/>
      <w:sz w:val="24"/>
      <w:szCs w:val="24"/>
    </w:rPr>
  </w:style>
  <w:style w:type="character" w:styleId="980" w:customStyle="1">
    <w:name w:val="Подзаголовок Знак"/>
    <w:basedOn w:val="783"/>
    <w:qFormat/>
    <w:rPr>
      <w:rFonts w:ascii="Times New Roman" w:hAnsi="Times New Roman"/>
      <w:b/>
      <w:bCs/>
      <w:sz w:val="44"/>
      <w:szCs w:val="24"/>
    </w:rPr>
  </w:style>
  <w:style w:type="character" w:styleId="981" w:customStyle="1">
    <w:name w:val="apple-converted-space"/>
    <w:basedOn w:val="783"/>
    <w:qFormat/>
  </w:style>
  <w:style w:type="character" w:styleId="982">
    <w:name w:val="annotation reference"/>
    <w:basedOn w:val="783"/>
    <w:qFormat/>
    <w:rPr>
      <w:sz w:val="16"/>
      <w:szCs w:val="16"/>
    </w:rPr>
  </w:style>
  <w:style w:type="character" w:styleId="983" w:customStyle="1">
    <w:name w:val="Текст примечания Знак"/>
    <w:basedOn w:val="783"/>
    <w:qFormat/>
  </w:style>
  <w:style w:type="character" w:styleId="984" w:customStyle="1">
    <w:name w:val="Тема примечания Знак"/>
    <w:basedOn w:val="983"/>
    <w:qFormat/>
    <w:rPr>
      <w:b/>
      <w:bCs/>
    </w:rPr>
  </w:style>
  <w:style w:type="paragraph" w:styleId="985">
    <w:name w:val="Body Text"/>
    <w:basedOn w:val="782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986">
    <w:name w:val="List"/>
    <w:basedOn w:val="985"/>
    <w:rPr>
      <w:rFonts w:cs="Noto Sans Devanagari"/>
    </w:rPr>
  </w:style>
  <w:style w:type="paragraph" w:styleId="987" w:customStyle="1">
    <w:name w:val="Caption"/>
    <w:basedOn w:val="782"/>
    <w:next w:val="782"/>
    <w:qFormat/>
    <w:pPr>
      <w:ind w:left="4003"/>
      <w:spacing w:after="0" w:line="391" w:lineRule="exact"/>
      <w:shd w:val="clear" w:color="auto" w:fill="ffffff"/>
      <w:widowControl w:val="off"/>
    </w:pPr>
    <w:rPr>
      <w:rFonts w:ascii="Times New Roman" w:hAnsi="Times New Roman"/>
      <w:b/>
      <w:bCs/>
      <w:color w:val="000000"/>
      <w:spacing w:val="-5"/>
      <w:sz w:val="26"/>
      <w:szCs w:val="26"/>
    </w:rPr>
  </w:style>
  <w:style w:type="paragraph" w:styleId="988">
    <w:name w:val="index heading"/>
    <w:basedOn w:val="782"/>
    <w:qFormat/>
    <w:pPr>
      <w:suppressLineNumbers/>
    </w:pPr>
    <w:rPr>
      <w:rFonts w:cs="Noto Sans Devanagari"/>
    </w:rPr>
  </w:style>
  <w:style w:type="paragraph" w:styleId="989" w:customStyle="1">
    <w:name w:val="constitle"/>
    <w:basedOn w:val="782"/>
    <w:qFormat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990" w:customStyle="1">
    <w:name w:val="Без интервала1"/>
    <w:qFormat/>
    <w:rPr>
      <w:sz w:val="22"/>
      <w:szCs w:val="22"/>
    </w:rPr>
  </w:style>
  <w:style w:type="paragraph" w:styleId="991" w:customStyle="1">
    <w:name w:val="Колонтитул"/>
    <w:basedOn w:val="782"/>
    <w:qFormat/>
  </w:style>
  <w:style w:type="paragraph" w:styleId="992" w:customStyle="1">
    <w:name w:val="Footer"/>
    <w:basedOn w:val="782"/>
    <w:link w:val="831"/>
    <w:pPr>
      <w:tabs>
        <w:tab w:val="center" w:pos="4677" w:leader="none"/>
        <w:tab w:val="right" w:pos="9355" w:leader="none"/>
      </w:tabs>
    </w:pPr>
  </w:style>
  <w:style w:type="paragraph" w:styleId="993">
    <w:name w:val="Balloon Text"/>
    <w:basedOn w:val="782"/>
    <w:semiHidden/>
    <w:qFormat/>
    <w:rPr>
      <w:rFonts w:ascii="Tahoma" w:hAnsi="Tahoma" w:cs="Tahoma"/>
      <w:sz w:val="16"/>
      <w:szCs w:val="16"/>
    </w:rPr>
  </w:style>
  <w:style w:type="paragraph" w:styleId="994" w:customStyle="1">
    <w:name w:val="text"/>
    <w:basedOn w:val="782"/>
    <w:qFormat/>
    <w:pPr>
      <w:ind w:firstLine="567"/>
      <w:jc w:val="both"/>
      <w:spacing w:after="0" w:line="240" w:lineRule="auto"/>
    </w:pPr>
    <w:rPr>
      <w:rFonts w:ascii="Arial" w:hAnsi="Arial" w:cs="Arial"/>
      <w:sz w:val="24"/>
      <w:szCs w:val="24"/>
    </w:rPr>
  </w:style>
  <w:style w:type="paragraph" w:styleId="995" w:customStyle="1">
    <w:name w:val="ConsPlusNormal"/>
    <w:qFormat/>
    <w:pPr>
      <w:ind w:firstLine="720"/>
      <w:widowControl w:val="off"/>
    </w:pPr>
    <w:rPr>
      <w:rFonts w:ascii="Arial" w:hAnsi="Arial" w:cs="Arial"/>
    </w:rPr>
  </w:style>
  <w:style w:type="paragraph" w:styleId="996" w:customStyle="1">
    <w:name w:val="Header"/>
    <w:basedOn w:val="782"/>
    <w:link w:val="829"/>
    <w:pPr>
      <w:tabs>
        <w:tab w:val="center" w:pos="4677" w:leader="none"/>
        <w:tab w:val="right" w:pos="9355" w:leader="none"/>
      </w:tabs>
    </w:pPr>
  </w:style>
  <w:style w:type="paragraph" w:styleId="997">
    <w:name w:val="No Spacing"/>
    <w:uiPriority w:val="1"/>
    <w:qFormat/>
    <w:pPr>
      <w:ind w:firstLine="708"/>
      <w:jc w:val="both"/>
    </w:pPr>
    <w:rPr>
      <w:rFonts w:ascii="Times New Roman" w:hAnsi="Times New Roman"/>
      <w:sz w:val="28"/>
      <w:szCs w:val="28"/>
    </w:rPr>
  </w:style>
  <w:style w:type="paragraph" w:styleId="998">
    <w:name w:val="Subtitle"/>
    <w:basedOn w:val="782"/>
    <w:link w:val="824"/>
    <w:qFormat/>
    <w:pPr>
      <w:jc w:val="center"/>
      <w:spacing w:after="0" w:line="240" w:lineRule="auto"/>
    </w:pPr>
    <w:rPr>
      <w:rFonts w:ascii="Times New Roman" w:hAnsi="Times New Roman"/>
      <w:b/>
      <w:bCs/>
      <w:sz w:val="44"/>
      <w:szCs w:val="24"/>
    </w:rPr>
  </w:style>
  <w:style w:type="paragraph" w:styleId="999">
    <w:name w:val="annotation text"/>
    <w:basedOn w:val="782"/>
    <w:qFormat/>
    <w:pPr>
      <w:spacing w:line="240" w:lineRule="auto"/>
    </w:pPr>
    <w:rPr>
      <w:sz w:val="20"/>
      <w:szCs w:val="20"/>
    </w:rPr>
  </w:style>
  <w:style w:type="paragraph" w:styleId="1000">
    <w:name w:val="annotation subject"/>
    <w:basedOn w:val="999"/>
    <w:next w:val="999"/>
    <w:qFormat/>
    <w:rPr>
      <w:b/>
      <w:bCs/>
    </w:rPr>
  </w:style>
  <w:style w:type="paragraph" w:styleId="1001" w:customStyle="1">
    <w:name w:val="Содержимое врезки"/>
    <w:basedOn w:val="782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language>ru-RU</dc:language>
  <cp:revision>6</cp:revision>
  <dcterms:created xsi:type="dcterms:W3CDTF">2024-10-02T13:31:00Z</dcterms:created>
  <dcterms:modified xsi:type="dcterms:W3CDTF">2025-02-05T08:18:00Z</dcterms:modified>
</cp:coreProperties>
</file>