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БЕЛГОРОДСКАЯ ОБЛАСТЬ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90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ЧЕРНЯНСКИЙ РАЙОН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90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>
        <w:rPr>
          <w:rFonts w:ascii="Times New Roman" w:hAnsi="Times New Roman"/>
          <w:b/>
          <w:sz w:val="24"/>
          <w:szCs w:val="24"/>
        </w:rPr>
        <w:instrText xml:space="preserve"> </w:instrText>
      </w:r>
      <w:r>
        <w:rPr>
          <w:rFonts w:ascii="Times New Roman" w:hAnsi="Times New Roman"/>
          <w:b/>
          <w:sz w:val="24"/>
          <w:szCs w:val="24"/>
        </w:rPr>
        <w:instrText xml:space="preserve">SHAPE </w:instrText>
      </w:r>
      <w:r>
        <w:rPr>
          <w:rFonts w:ascii="Times New Roman" w:hAnsi="Times New Roman"/>
          <w:b/>
          <w:sz w:val="24"/>
          <w:szCs w:val="24"/>
        </w:rPr>
        <w:instrText xml:space="preserve"> \* MERGEFORMAT</w:instrText>
      </w:r>
      <w:r>
        <w:rPr>
          <w:rFonts w:ascii="Times New Roman" w:hAnsi="Times New Roman"/>
          <w:b/>
          <w:sz w:val="24"/>
          <w:szCs w:val="24"/>
        </w:rPr>
        <w:instrText xml:space="preserve">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14350" cy="622300"/>
                <wp:effectExtent l="0" t="0" r="0" b="0"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1435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0.50pt;height:49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ЗЕМСКОЕ СОБРАНИЕ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ОЛЬШАНСКОГО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"ЧЕРНЯНСКИЙ РАЙОН"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БЕЛГОРОДСКОЙ ОБЛАСТИ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0"/>
        <w:ind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с. </w:t>
      </w:r>
      <w:r>
        <w:rPr>
          <w:rFonts w:ascii="Times New Roman" w:hAnsi="Times New Roman"/>
          <w:b/>
          <w:sz w:val="20"/>
          <w:szCs w:val="20"/>
        </w:rPr>
        <w:t xml:space="preserve">Ольшанка</w:t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900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900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9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/>
          <w:b/>
          <w:bCs/>
          <w:sz w:val="28"/>
          <w:szCs w:val="28"/>
        </w:rPr>
        <w:t xml:space="preserve">7» </w:t>
      </w:r>
      <w:r>
        <w:rPr>
          <w:rFonts w:ascii="Times New Roman" w:hAnsi="Times New Roman"/>
          <w:b/>
          <w:bCs/>
          <w:sz w:val="28"/>
          <w:szCs w:val="28"/>
        </w:rPr>
        <w:t xml:space="preserve"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/>
          <w:b/>
          <w:bCs/>
          <w:sz w:val="28"/>
          <w:szCs w:val="28"/>
        </w:rPr>
        <w:t xml:space="preserve">4 года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   №</w:t>
      </w:r>
      <w:r>
        <w:rPr>
          <w:rFonts w:ascii="Times New Roman" w:hAnsi="Times New Roman"/>
          <w:b/>
          <w:bCs/>
          <w:sz w:val="28"/>
          <w:szCs w:val="28"/>
        </w:rPr>
        <w:t xml:space="preserve">25/</w:t>
      </w:r>
      <w:r>
        <w:rPr>
          <w:rFonts w:ascii="Times New Roman" w:hAnsi="Times New Roman"/>
          <w:b/>
          <w:bCs/>
          <w:sz w:val="28"/>
          <w:szCs w:val="28"/>
        </w:rPr>
        <w:t xml:space="preserve">73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00"/>
        <w:ind w:firstLine="56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900"/>
        <w:ind w:firstLine="56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90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/>
          <w:b/>
          <w:bCs/>
          <w:sz w:val="28"/>
          <w:szCs w:val="28"/>
        </w:rPr>
        <w:t xml:space="preserve"> п</w:t>
      </w:r>
      <w:r>
        <w:rPr>
          <w:rFonts w:ascii="Times New Roman" w:hAnsi="Times New Roman"/>
          <w:b/>
          <w:bCs/>
          <w:sz w:val="28"/>
          <w:szCs w:val="28"/>
        </w:rPr>
        <w:t xml:space="preserve">рогнозе  социально-экономического развития Ольшанского сельского поселения 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/>
          <w:b/>
          <w:bCs/>
          <w:sz w:val="28"/>
          <w:szCs w:val="28"/>
        </w:rPr>
        <w:t xml:space="preserve"> Белгородской области  на 202</w:t>
      </w:r>
      <w:r>
        <w:rPr>
          <w:rFonts w:ascii="Times New Roman" w:hAnsi="Times New Roman"/>
          <w:b/>
          <w:bCs/>
          <w:sz w:val="28"/>
          <w:szCs w:val="28"/>
        </w:rPr>
        <w:t xml:space="preserve">5 год и на период до 202</w:t>
      </w:r>
      <w:r>
        <w:rPr>
          <w:rFonts w:ascii="Times New Roman" w:hAnsi="Times New Roman"/>
          <w:b/>
          <w:bCs/>
          <w:sz w:val="28"/>
          <w:szCs w:val="28"/>
        </w:rPr>
        <w:t xml:space="preserve">7 года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0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6"/>
        <w:ind w:firstLine="567"/>
        <w:jc w:val="both"/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Фе</w:t>
      </w:r>
      <w:r>
        <w:rPr>
          <w:sz w:val="28"/>
          <w:szCs w:val="28"/>
        </w:rPr>
        <w:t xml:space="preserve">деральным  законом  «Об общих принципах местного само</w:t>
      </w:r>
      <w:r>
        <w:rPr>
          <w:sz w:val="28"/>
          <w:szCs w:val="28"/>
        </w:rPr>
        <w:t xml:space="preserve">управления в Российской Федерации» № 131-ФЗ, Уставом Ольшанского  сельского поселения, и рассмотрев  основные  показатели  прогноза  социально-экономического развития  Ольшанского сельского поселения 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ниципального р</w:t>
      </w:r>
      <w:r>
        <w:rPr>
          <w:sz w:val="28"/>
          <w:szCs w:val="28"/>
        </w:rPr>
        <w:t xml:space="preserve">айона «Чернянский район» на 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  </w:t>
      </w:r>
      <w:r>
        <w:rPr>
          <w:sz w:val="28"/>
          <w:szCs w:val="28"/>
        </w:rPr>
        <w:t xml:space="preserve">и на период  до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емское собрание  Ольшанского сельского поселения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 е ш и л о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3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Одобрить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основные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показатели  прогноза социально-экономического развития  Ольшанского сельского поселе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ни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я муниципального  района «Чернянский р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ай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он» на 202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5 г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од и на период до 202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7 года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 и принять  к руководству  п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р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и формировании  бюджета  на 202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5  и плановый период 202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6-202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7 годов.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(Приложение №1)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3"/>
        <w:ind w:firstLine="708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Ольшанского сельского посе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ления и на официальном сайте органов местного самоуправления Ольшанского сельского поселения в информационно-телекоммуникационой сети «Интернет» (http://olshanka-r31.gosweb.gosuslugi.ru) в порядке, предусмотренном Уставом Ольшанского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ind w:firstLine="709"/>
        <w:jc w:val="both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</w:r>
      <w:r>
        <w:rPr>
          <w:rFonts w:ascii="Times New Roman" w:hAnsi="Times New Roman"/>
          <w:b/>
          <w:spacing w:val="60"/>
          <w:sz w:val="28"/>
          <w:szCs w:val="28"/>
        </w:rPr>
      </w:r>
      <w:r>
        <w:rPr>
          <w:rFonts w:ascii="Times New Roman" w:hAnsi="Times New Roman"/>
          <w:b/>
          <w:spacing w:val="60"/>
          <w:sz w:val="28"/>
          <w:szCs w:val="28"/>
        </w:rPr>
      </w:r>
    </w:p>
    <w:p>
      <w:pPr>
        <w:pStyle w:val="893"/>
        <w:jc w:val="both"/>
        <w:spacing w:after="0" w:line="0" w:lineRule="atLeast"/>
        <w:tabs>
          <w:tab w:val="left" w:pos="0" w:leader="none"/>
        </w:tabs>
        <w:rPr>
          <w:rFonts w:ascii="Times New Roman" w:hAnsi="Times New Roman"/>
          <w:b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Г</w:t>
      </w:r>
      <w:r>
        <w:rPr>
          <w:rFonts w:ascii="Times New Roman" w:hAnsi="Times New Roman"/>
          <w:b/>
          <w:sz w:val="28"/>
          <w:szCs w:val="28"/>
        </w:rPr>
        <w:t xml:space="preserve">л</w:t>
      </w:r>
      <w:r>
        <w:rPr>
          <w:rFonts w:ascii="Times New Roman" w:hAnsi="Times New Roman"/>
          <w:b/>
          <w:sz w:val="28"/>
          <w:szCs w:val="28"/>
        </w:rPr>
        <w:t xml:space="preserve">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>
        <w:rPr>
          <w:rFonts w:ascii="Times New Roman" w:hAnsi="Times New Roman"/>
          <w:b/>
          <w:sz w:val="28"/>
          <w:szCs w:val="28"/>
        </w:rPr>
        <w:t xml:space="preserve">Ольшанского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3"/>
        <w:jc w:val="both"/>
        <w:spacing w:after="0" w:line="0" w:lineRule="atLeast"/>
        <w:tabs>
          <w:tab w:val="left" w:pos="0" w:leader="none"/>
        </w:tabs>
        <w:rPr>
          <w:rFonts w:ascii="Times New Roman" w:hAnsi="Times New Roman"/>
          <w:b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</w:t>
        <w:tab/>
      </w:r>
      <w:r>
        <w:rPr>
          <w:rFonts w:ascii="Times New Roman" w:hAnsi="Times New Roman"/>
          <w:b/>
          <w:sz w:val="28"/>
          <w:szCs w:val="28"/>
        </w:rPr>
        <w:t xml:space="preserve">    </w:t>
        <w:tab/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</w:t>
        <w:tab/>
        <w:tab/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Е.В</w:t>
      </w:r>
      <w:r>
        <w:rPr>
          <w:rFonts w:ascii="Times New Roman" w:hAnsi="Times New Roman"/>
          <w:b/>
          <w:sz w:val="28"/>
          <w:szCs w:val="28"/>
        </w:rPr>
        <w:t xml:space="preserve">. П</w:t>
      </w:r>
      <w:r>
        <w:rPr>
          <w:rFonts w:ascii="Times New Roman" w:hAnsi="Times New Roman"/>
          <w:b/>
          <w:sz w:val="28"/>
          <w:szCs w:val="28"/>
        </w:rPr>
        <w:t xml:space="preserve">ономарев</w:t>
      </w:r>
      <w:r>
        <w:rPr>
          <w:rFonts w:ascii="Times New Roman" w:hAnsi="Times New Roman"/>
          <w:b/>
          <w:sz w:val="28"/>
          <w:szCs w:val="28"/>
        </w:rPr>
        <w:t xml:space="preserve">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3"/>
        <w:jc w:val="both"/>
        <w:spacing w:after="0" w:line="0" w:lineRule="atLeast"/>
        <w:tabs>
          <w:tab w:val="left" w:pos="0" w:leader="none"/>
        </w:tabs>
        <w:rPr>
          <w:rFonts w:ascii="Times New Roman" w:hAnsi="Times New Roman"/>
          <w:b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0" w:lineRule="atLeast"/>
        <w:tabs>
          <w:tab w:val="left" w:pos="0" w:leader="none"/>
        </w:tabs>
        <w:rPr>
          <w:rFonts w:ascii="Times New Roman" w:hAnsi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both"/>
        <w:spacing w:after="0" w:line="0" w:lineRule="atLeast"/>
        <w:tabs>
          <w:tab w:val="left" w:pos="0" w:leader="none"/>
        </w:tabs>
        <w:rPr>
          <w:rFonts w:ascii="Times New Roman" w:hAnsi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left="0"/>
        <w:jc w:val="left"/>
        <w:spacing w:after="0" w:line="0" w:lineRule="atLeast"/>
        <w:tabs>
          <w:tab w:val="left" w:pos="0" w:leader="none"/>
        </w:tabs>
        <w:rPr>
          <w:rFonts w:ascii="Times New Roman" w:hAnsi="Times New Roman"/>
          <w:b/>
          <w:bCs/>
          <w:sz w:val="24"/>
          <w:szCs w:val="24"/>
          <w:highlight w:val="none"/>
        </w:rPr>
        <w:outlineLvl w:val="0"/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pStyle w:val="893"/>
        <w:ind w:left="0"/>
        <w:jc w:val="left"/>
        <w:spacing w:after="0" w:line="0" w:lineRule="atLeast"/>
        <w:tabs>
          <w:tab w:val="left" w:pos="0" w:leader="none"/>
        </w:tabs>
        <w:rPr>
          <w:rFonts w:ascii="Times New Roman" w:hAnsi="Times New Roman"/>
          <w:b/>
          <w:bCs/>
          <w:sz w:val="24"/>
          <w:szCs w:val="24"/>
          <w:highlight w:val="none"/>
        </w:rPr>
        <w:outlineLvl w:val="0"/>
      </w:pPr>
      <w:r>
        <w:rPr>
          <w:rFonts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ab/>
        <w:t xml:space="preserve"> Приложение № 1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pStyle w:val="893"/>
        <w:ind w:left="5664"/>
        <w:jc w:val="both"/>
        <w:spacing w:after="0" w:line="0" w:lineRule="atLeast"/>
        <w:tabs>
          <w:tab w:val="left" w:pos="0" w:leader="none"/>
        </w:tabs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к решению</w:t>
      </w:r>
      <w:r>
        <w:rPr>
          <w:rFonts w:ascii="Times New Roman" w:hAnsi="Times New Roman"/>
          <w:bCs/>
          <w:sz w:val="24"/>
          <w:szCs w:val="24"/>
        </w:rPr>
        <w:t xml:space="preserve"> земского с</w:t>
      </w:r>
      <w:r>
        <w:rPr>
          <w:rFonts w:ascii="Times New Roman" w:hAnsi="Times New Roman"/>
          <w:bCs/>
          <w:sz w:val="24"/>
          <w:szCs w:val="24"/>
        </w:rPr>
        <w:t xml:space="preserve">обрания Оль</w:t>
      </w:r>
      <w:r>
        <w:rPr>
          <w:rFonts w:ascii="Times New Roman" w:hAnsi="Times New Roman"/>
          <w:bCs/>
          <w:sz w:val="24"/>
          <w:szCs w:val="24"/>
        </w:rPr>
        <w:t xml:space="preserve">шанского </w:t>
      </w:r>
      <w:r>
        <w:rPr>
          <w:rFonts w:ascii="Times New Roman" w:hAnsi="Times New Roman"/>
          <w:bCs/>
          <w:sz w:val="24"/>
          <w:szCs w:val="24"/>
        </w:rPr>
        <w:t xml:space="preserve">с</w:t>
      </w:r>
      <w:r>
        <w:rPr>
          <w:rFonts w:ascii="Times New Roman" w:hAnsi="Times New Roman"/>
          <w:bCs/>
          <w:sz w:val="24"/>
          <w:szCs w:val="24"/>
        </w:rPr>
        <w:t xml:space="preserve">ельс</w:t>
      </w:r>
      <w:r>
        <w:rPr>
          <w:rFonts w:ascii="Times New Roman" w:hAnsi="Times New Roman"/>
          <w:bCs/>
          <w:sz w:val="24"/>
          <w:szCs w:val="24"/>
        </w:rPr>
        <w:t xml:space="preserve">кого поселения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893"/>
        <w:ind w:left="5664"/>
        <w:jc w:val="both"/>
        <w:spacing w:after="0" w:line="0" w:lineRule="atLeast"/>
        <w:tabs>
          <w:tab w:val="left" w:pos="0" w:leader="none"/>
        </w:tabs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от  </w:t>
      </w:r>
      <w:r>
        <w:rPr>
          <w:rFonts w:ascii="Times New Roman" w:hAnsi="Times New Roman"/>
          <w:bCs/>
          <w:sz w:val="24"/>
          <w:szCs w:val="24"/>
        </w:rPr>
        <w:t xml:space="preserve">27.12.202</w:t>
      </w:r>
      <w:r>
        <w:rPr>
          <w:rFonts w:ascii="Times New Roman" w:hAnsi="Times New Roman"/>
          <w:bCs/>
          <w:sz w:val="24"/>
          <w:szCs w:val="24"/>
        </w:rPr>
        <w:t xml:space="preserve">4 г.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25/</w:t>
      </w:r>
      <w:r>
        <w:rPr>
          <w:rFonts w:ascii="Times New Roman" w:hAnsi="Times New Roman"/>
          <w:bCs/>
          <w:sz w:val="24"/>
          <w:szCs w:val="24"/>
        </w:rPr>
        <w:t xml:space="preserve">73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893"/>
        <w:jc w:val="both"/>
        <w:spacing w:after="0" w:line="0" w:lineRule="atLeast"/>
        <w:tabs>
          <w:tab w:val="left" w:pos="0" w:leader="none"/>
        </w:tabs>
        <w:rPr>
          <w:rFonts w:ascii="Times New Roman" w:hAnsi="Times New Roman"/>
          <w:bCs/>
          <w:sz w:val="28"/>
          <w:szCs w:val="28"/>
        </w:rPr>
        <w:outlineLvl w:val="0"/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93"/>
        <w:jc w:val="center"/>
        <w:spacing w:after="0" w:line="0" w:lineRule="atLeast"/>
        <w:tabs>
          <w:tab w:val="left" w:pos="0" w:leader="none"/>
        </w:tabs>
        <w:rPr>
          <w:rFonts w:ascii="Times New Roman" w:hAnsi="Times New Roman"/>
          <w:bCs/>
          <w:sz w:val="28"/>
          <w:szCs w:val="28"/>
        </w:rPr>
        <w:outlineLvl w:val="0"/>
      </w:pPr>
      <w:r>
        <w:rPr>
          <w:rFonts w:ascii="Times New Roman" w:hAnsi="Times New Roman"/>
          <w:bCs/>
          <w:sz w:val="28"/>
          <w:szCs w:val="28"/>
        </w:rPr>
        <w:t xml:space="preserve">Основные </w:t>
      </w:r>
      <w:r>
        <w:rPr>
          <w:rFonts w:ascii="Times New Roman" w:hAnsi="Times New Roman"/>
          <w:bCs/>
          <w:sz w:val="28"/>
          <w:szCs w:val="28"/>
        </w:rPr>
        <w:t xml:space="preserve">показатели прогноза социально-э</w:t>
      </w:r>
      <w:r>
        <w:rPr>
          <w:rFonts w:ascii="Times New Roman" w:hAnsi="Times New Roman"/>
          <w:bCs/>
          <w:sz w:val="28"/>
          <w:szCs w:val="28"/>
        </w:rPr>
        <w:t xml:space="preserve">кономического развития Ольшанского сельского поселения муниципального района </w:t>
      </w: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bCs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bCs/>
          <w:sz w:val="28"/>
          <w:szCs w:val="28"/>
        </w:rPr>
        <w:t xml:space="preserve">»</w:t>
      </w:r>
      <w:r>
        <w:rPr>
          <w:rFonts w:ascii="Times New Roman" w:hAnsi="Times New Roman"/>
          <w:bCs/>
          <w:sz w:val="28"/>
          <w:szCs w:val="28"/>
        </w:rPr>
        <w:t xml:space="preserve"> Белгородской области на 202</w:t>
      </w:r>
      <w:r>
        <w:rPr>
          <w:rFonts w:ascii="Times New Roman" w:hAnsi="Times New Roman"/>
          <w:bCs/>
          <w:sz w:val="28"/>
          <w:szCs w:val="28"/>
        </w:rPr>
        <w:t xml:space="preserve">5 год и на</w:t>
      </w:r>
      <w:r>
        <w:rPr>
          <w:rFonts w:ascii="Times New Roman" w:hAnsi="Times New Roman"/>
          <w:bCs/>
          <w:sz w:val="28"/>
          <w:szCs w:val="28"/>
        </w:rPr>
        <w:t xml:space="preserve"> период до 2</w:t>
      </w:r>
      <w:r>
        <w:rPr>
          <w:rFonts w:ascii="Times New Roman" w:hAnsi="Times New Roman"/>
          <w:bCs/>
          <w:sz w:val="28"/>
          <w:szCs w:val="28"/>
        </w:rPr>
        <w:t xml:space="preserve">02</w:t>
      </w:r>
      <w:r>
        <w:rPr>
          <w:rFonts w:ascii="Times New Roman" w:hAnsi="Times New Roman"/>
          <w:bCs/>
          <w:sz w:val="28"/>
          <w:szCs w:val="28"/>
        </w:rPr>
        <w:t xml:space="preserve">7 года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93"/>
        <w:jc w:val="both"/>
        <w:spacing w:after="0" w:line="0" w:lineRule="atLeast"/>
        <w:tabs>
          <w:tab w:val="left" w:pos="0" w:leader="none"/>
        </w:tabs>
        <w:rPr>
          <w:rFonts w:ascii="Times New Roman" w:hAnsi="Times New Roman"/>
          <w:bCs/>
          <w:sz w:val="28"/>
          <w:szCs w:val="28"/>
        </w:rPr>
        <w:outlineLvl w:val="0"/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tbl>
      <w:tblPr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60"/>
        <w:gridCol w:w="1538"/>
        <w:gridCol w:w="958"/>
        <w:gridCol w:w="955"/>
        <w:gridCol w:w="923"/>
        <w:gridCol w:w="896"/>
        <w:gridCol w:w="1024"/>
      </w:tblGrid>
      <w:tr>
        <w:trPr/>
        <w:tc>
          <w:tcPr>
            <w:tcW w:w="3560" w:type="dxa"/>
            <w:vAlign w:val="top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Cs/>
              </w:rPr>
              <w:t xml:space="preserve">Наименовани</w:t>
            </w:r>
            <w:r>
              <w:rPr>
                <w:rFonts w:ascii="Times New Roman" w:hAnsi="Times New Roman"/>
                <w:bCs/>
              </w:rPr>
              <w:t xml:space="preserve">е</w:t>
            </w:r>
            <w:r>
              <w:rPr>
                <w:rFonts w:ascii="Times New Roman" w:hAnsi="Times New Roman"/>
                <w:bCs/>
              </w:rPr>
              <w:t xml:space="preserve"> показателей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top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Cs/>
              </w:rPr>
              <w:t xml:space="preserve">Ед</w:t>
            </w:r>
            <w:r>
              <w:rPr>
                <w:rFonts w:ascii="Times New Roman" w:hAnsi="Times New Roman"/>
                <w:bCs/>
              </w:rPr>
              <w:t xml:space="preserve">иница измерения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top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lang w:val="en-US"/>
              </w:rPr>
              <w:outlineLvl w:val="0"/>
            </w:pPr>
            <w:r>
              <w:rPr>
                <w:rFonts w:ascii="Times New Roman" w:hAnsi="Times New Roman"/>
                <w:bCs/>
              </w:rPr>
              <w:t xml:space="preserve">202</w:t>
            </w:r>
            <w:r>
              <w:rPr>
                <w:rFonts w:ascii="Times New Roman" w:hAnsi="Times New Roman"/>
                <w:bCs/>
                <w:lang w:val="en-US"/>
              </w:rPr>
              <w:t xml:space="preserve">3</w:t>
            </w:r>
            <w:r>
              <w:rPr>
                <w:rFonts w:ascii="Times New Roman" w:hAnsi="Times New Roman"/>
                <w:bCs/>
                <w:lang w:val="en-US"/>
              </w:rPr>
            </w:r>
            <w:r>
              <w:rPr>
                <w:rFonts w:ascii="Times New Roman" w:hAnsi="Times New Roman"/>
                <w:bCs/>
                <w:lang w:val="en-US"/>
              </w:rPr>
            </w:r>
          </w:p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Cs/>
              </w:rPr>
              <w:t xml:space="preserve">год факт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5" w:type="dxa"/>
            <w:vAlign w:val="top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lang w:val="en-US"/>
              </w:rPr>
              <w:outlineLvl w:val="0"/>
            </w:pPr>
            <w:r>
              <w:rPr>
                <w:rFonts w:ascii="Times New Roman" w:hAnsi="Times New Roman"/>
                <w:bCs/>
              </w:rPr>
              <w:t xml:space="preserve">202</w:t>
            </w:r>
            <w:r>
              <w:rPr>
                <w:rFonts w:ascii="Times New Roman" w:hAnsi="Times New Roman"/>
                <w:bCs/>
                <w:lang w:val="en-US"/>
              </w:rPr>
              <w:t xml:space="preserve">4</w:t>
            </w:r>
            <w:r>
              <w:rPr>
                <w:rFonts w:ascii="Times New Roman" w:hAnsi="Times New Roman"/>
                <w:bCs/>
                <w:lang w:val="en-US"/>
              </w:rPr>
            </w:r>
            <w:r>
              <w:rPr>
                <w:rFonts w:ascii="Times New Roman" w:hAnsi="Times New Roman"/>
                <w:bCs/>
                <w:lang w:val="en-US"/>
              </w:rPr>
            </w:r>
          </w:p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Cs/>
              </w:rPr>
              <w:t xml:space="preserve">год оценка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3"/>
            <w:tcW w:w="2843" w:type="dxa"/>
            <w:vAlign w:val="top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Cs/>
              </w:rPr>
              <w:t xml:space="preserve">прогноз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gridSpan w:val="4"/>
            <w:tcW w:w="7011" w:type="dxa"/>
            <w:vAlign w:val="top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23" w:type="dxa"/>
            <w:vAlign w:val="top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Cs/>
              </w:rPr>
              <w:t xml:space="preserve">202</w:t>
            </w:r>
            <w:r>
              <w:rPr>
                <w:rFonts w:ascii="Times New Roman" w:hAnsi="Times New Roman"/>
                <w:bCs/>
              </w:rPr>
              <w:t xml:space="preserve">5 год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896" w:type="dxa"/>
            <w:vAlign w:val="top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Cs/>
              </w:rPr>
              <w:t xml:space="preserve">202</w:t>
            </w:r>
            <w:r>
              <w:rPr>
                <w:rFonts w:ascii="Times New Roman" w:hAnsi="Times New Roman"/>
                <w:bCs/>
              </w:rPr>
              <w:t xml:space="preserve">6 год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024" w:type="dxa"/>
            <w:vAlign w:val="top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Cs/>
              </w:rPr>
              <w:t xml:space="preserve">202</w:t>
            </w:r>
            <w:r>
              <w:rPr>
                <w:rFonts w:ascii="Times New Roman" w:hAnsi="Times New Roman"/>
                <w:bCs/>
              </w:rPr>
              <w:t xml:space="preserve">7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Cs/>
              </w:rPr>
              <w:t xml:space="preserve">год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I.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/>
                <w:bCs/>
              </w:rPr>
              <w:t xml:space="preserve">1.Численность населения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/>
                <w:bCs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Численность населения на начало года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тыс. человек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1,187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1,182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1,177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1,172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1,160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Среднегодовая численность населения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тыс. человек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1,185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1,180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1,175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1,166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0,580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Число родившихся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человек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Общий коэффициент рождаемости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человек на 1000 населения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7,6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7,6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15,5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Число умерших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человек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</w:t>
            </w:r>
            <w:r/>
          </w:p>
        </w:tc>
        <w:tc>
          <w:tcPr>
            <w:tcW w:w="102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Общий коэффициент смертности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человек на 1000 населения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7,6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7,6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15,5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Естественный прирост (убыль) населения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человек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Общий коэффициент  естественного прироста (убыли) населения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человек на 1000 населения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Миграционный прирост (убыль) населения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человек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Общий коэффициент  миграционного прироста (убыли) населения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человек на 1000 населения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5,2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/>
                <w:bCs/>
              </w:rPr>
              <w:t xml:space="preserve">2.Общая площадь земель поселения: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га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7 726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7 726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7 726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7 726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7 726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в том числе по категориям: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Земли населенных пунктов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га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Земли сельскохозяйственного назначения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га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6 215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6 215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6 215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6 215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6 215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Земли промышленности, энергетики, транспорта, связи, радиовещания, телевидения, информатики, зем</w:t>
            </w:r>
            <w:r>
              <w:rPr>
                <w:rFonts w:ascii="Times New Roman" w:hAnsi="Times New Roman"/>
              </w:rPr>
              <w:t xml:space="preserve">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га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Земли особо охраняемых территорий и объектов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га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Земли водного фонда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га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Земли лесного фонда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га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1 116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1 116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1 116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1 116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1 116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Земли запаса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га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Другие категории (указать конкретно)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га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/>
                <w:bCs/>
              </w:rPr>
              <w:t xml:space="preserve">Раздел II.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/>
                <w:bCs/>
              </w:rPr>
              <w:t xml:space="preserve">2.Сельское хозяйство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/>
                <w:bCs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/>
                <w:bCs/>
              </w:rPr>
              <w:t xml:space="preserve">2.1.Выпуск продукции сельского хозяйства (все категории хозяйств)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млн. рублей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705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661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781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839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895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темп роста в действующих ценах к предыдущему году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 %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104,3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107,4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/>
                <w:bCs/>
              </w:rPr>
              <w:t xml:space="preserve">2.2.Производство основных видов сельскохозяйственной продукции (все категории хозяйств):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2"/>
                <w:u w:val="none"/>
                <w:vertAlign w:val="baseline"/>
              </w:rPr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2"/>
                <w:u w:val="none"/>
                <w:vertAlign w:val="baseline"/>
              </w:rPr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2"/>
                <w:u w:val="none"/>
                <w:vertAlign w:val="baseline"/>
              </w:rPr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ff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2"/>
                <w:u w:val="none"/>
                <w:vertAlign w:val="baseline"/>
              </w:rPr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Зерно (в весе после доработки)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тонн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12355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6995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11749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11897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12045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темп роста к предыдущему году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%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89,0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56,6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101,3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101,2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Сахарная свекла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тонн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121262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379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435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441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450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темп роста к предыдущему году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%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114,8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101,4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Подсолнечник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тонн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1747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1311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1574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1646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1732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темп роста к предыдущему году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%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94,7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75,0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104,6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105,2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Овощи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тонн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546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409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492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514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541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темп роста к предыдущему году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%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94,8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74,9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120,3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104,5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105,3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Картофель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тонн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426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205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205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213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221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темп роста к предыдущему году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%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104,4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48,1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103,9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103,8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Плоды и ягоды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тонн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темп роста к предыдущему году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%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Скот и птица (в живом весе)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тонн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91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92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94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темп роста к предыдущему году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%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        в том числе: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2"/>
                <w:u w:val="none"/>
                <w:vertAlign w:val="baseline"/>
              </w:rPr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2"/>
                <w:u w:val="none"/>
                <w:vertAlign w:val="baseline"/>
              </w:rPr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2"/>
                <w:u w:val="none"/>
                <w:vertAlign w:val="baseline"/>
              </w:rPr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2"/>
                <w:u w:val="none"/>
                <w:vertAlign w:val="baseline"/>
              </w:rPr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        птица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тонн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33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33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33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34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34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темп роста к предыдущему году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%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Молоко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тонн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365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358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359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359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363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темп роста к предыдущему году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%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108,3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100,3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Яйца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тыс. шт.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темп роста к предыдущему году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%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100,5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/>
                <w:bCs/>
              </w:rPr>
              <w:t xml:space="preserve">3.Инвестиции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/>
                <w:bCs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/>
                <w:bCs/>
              </w:rPr>
              <w:t xml:space="preserve">3.1.Инвестиции в основной капитал за счет средств муниципального бюджета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тыс. рублей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  -    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темп роста к предыдущему году в действующих ценах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%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  -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/>
                <w:bCs/>
              </w:rPr>
              <w:t xml:space="preserve">4.Строительство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/>
                <w:bCs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/>
                <w:bCs/>
              </w:rPr>
              <w:t xml:space="preserve">4.1.Ввод в эксплуатацию: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/>
                <w:bCs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- жилья на территории муниципального образования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кв. м общей площади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120,3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  -    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темп роста к предыдущему году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%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 3,2 раза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  -    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в том числе: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населением за счет собственных и заемных средств 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кв. м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120,3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</w:rPr>
              <w:t xml:space="preserve">    -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  -    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темп роста к предыдущему году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%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 3,2 раза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  -    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- учреждений здравоохранения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ед/мощность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- дошкольных образовательных учреждений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ед/мощность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-обр</w:t>
            </w:r>
            <w:r>
              <w:rPr>
                <w:rFonts w:ascii="Times New Roman" w:hAnsi="Times New Roman"/>
              </w:rPr>
              <w:t xml:space="preserve">азовательных учреждений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ед/мощность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- учреждений культуры и  искусства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ед/мощность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-библиотек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ед/мощность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- спортивных сооружений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ед/мощность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- объектов коммунальной сферы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ед/мощность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-учреждений социального обслуживания населения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ед/мощность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-организаций охраны общественного порядка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ед/мощность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-дру</w:t>
            </w:r>
            <w:r>
              <w:rPr>
                <w:rFonts w:ascii="Times New Roman" w:hAnsi="Times New Roman"/>
              </w:rPr>
              <w:t xml:space="preserve">гих объектов (указать конкретно)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ед/мощность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             -     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/>
                <w:bCs/>
              </w:rPr>
              <w:t xml:space="preserve">5.Потребительский рынок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/>
                <w:bCs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/>
                <w:bCs/>
              </w:rPr>
              <w:t xml:space="preserve">5.1.Оборот розничной торговли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тыс. рублей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71 805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79 836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84 868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89 900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94 984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темп роста в действующих ценах к предыдущему году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 %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107,8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111,2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106,3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105,9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/>
                <w:bCs/>
              </w:rPr>
              <w:t xml:space="preserve">5.2.Оборот общественного питания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тыс. рублей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темп роста в действующих ценах к преды</w:t>
            </w:r>
            <w:r>
              <w:rPr>
                <w:rFonts w:ascii="Times New Roman" w:hAnsi="Times New Roman"/>
              </w:rPr>
              <w:t xml:space="preserve">дущему году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 %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/>
                <w:bCs/>
              </w:rPr>
              <w:t xml:space="preserve">6. Финансы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2"/>
                <w:u w:val="none"/>
                <w:vertAlign w:val="baseline"/>
              </w:rPr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2"/>
                <w:u w:val="none"/>
                <w:vertAlign w:val="baseline"/>
              </w:rPr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2"/>
                <w:u w:val="none"/>
                <w:vertAlign w:val="baseline"/>
              </w:rPr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2"/>
                <w:u w:val="none"/>
                <w:vertAlign w:val="baseline"/>
              </w:rPr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/>
                <w:bCs/>
              </w:rPr>
              <w:t xml:space="preserve">6.1.Прибыль прибыльных предприятий -  всего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тыс. рублей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темп роста в действующих ценах к предыдущему году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 %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/>
                <w:bCs/>
              </w:rPr>
              <w:t xml:space="preserve">Раздел III.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/>
                <w:bCs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color w:val="ff0000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/>
                <w:bCs/>
              </w:rPr>
              <w:t xml:space="preserve">1.Численность занятых в экономике: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человек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419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419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409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411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411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в том числе: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в крупных и средних</w:t>
            </w:r>
            <w:r>
              <w:rPr>
                <w:rFonts w:ascii="Times New Roman" w:hAnsi="Times New Roman"/>
              </w:rPr>
              <w:t xml:space="preserve"> и малых бюджетных организациях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человек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419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419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409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411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411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занятых в малом  бизнесе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человек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2"/>
                <w:u w:val="none"/>
                <w:vertAlign w:val="baseline"/>
              </w:rPr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2"/>
                <w:u w:val="none"/>
                <w:vertAlign w:val="baseline"/>
              </w:rPr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2"/>
                <w:u w:val="none"/>
                <w:vertAlign w:val="baseline"/>
              </w:rPr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2"/>
                <w:u w:val="none"/>
                <w:vertAlign w:val="baseline"/>
              </w:rPr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/>
                <w:bCs/>
              </w:rPr>
              <w:t xml:space="preserve">2.Численность безработных, зарегистрированных в органах государственной службы занятости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человек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/>
                <w:bCs/>
              </w:rPr>
              <w:t xml:space="preserve">3.Среднесписочная численность  работников организаций - всего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тыс. человек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0,400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0,400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0,400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0,400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0,400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  <w:b/>
                <w:bCs/>
              </w:rPr>
              <w:t xml:space="preserve">4.Фонд  начисленной заработной платы организаций - всего 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млн. рублей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199,1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223,0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235,0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241,0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253,4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темп роста к предыдущему году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%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107,5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105,4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102,6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4.1.Среднемесячная  </w:t>
            </w:r>
            <w:r>
              <w:rPr>
                <w:rFonts w:ascii="Times New Roman" w:hAnsi="Times New Roman"/>
              </w:rPr>
              <w:t xml:space="preserve">номинальная начисленная заработная плата одного работника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рублей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41 488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46 458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48 958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50 208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52 792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rPr/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темп роста к предыдущему году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/>
                <w:bCs/>
              </w:rPr>
              <w:outlineLvl w:val="0"/>
            </w:pPr>
            <w:r>
              <w:rPr>
                <w:rFonts w:ascii="Times New Roman" w:hAnsi="Times New Roman"/>
              </w:rPr>
              <w:t xml:space="preserve">%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108,3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9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105,4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8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102,6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</w:tbl>
    <w:p>
      <w:pPr>
        <w:pStyle w:val="893"/>
        <w:jc w:val="both"/>
        <w:spacing w:after="0" w:line="0" w:lineRule="atLeast"/>
        <w:tabs>
          <w:tab w:val="left" w:pos="0" w:leader="none"/>
        </w:tabs>
        <w:rPr>
          <w:rFonts w:ascii="Times New Roman" w:hAnsi="Times New Roman"/>
          <w:bCs/>
        </w:rPr>
        <w:outlineLvl w:val="0"/>
      </w:pP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pStyle w:val="893"/>
        <w:jc w:val="both"/>
        <w:spacing w:after="0" w:line="0" w:lineRule="atLeast"/>
        <w:tabs>
          <w:tab w:val="left" w:pos="0" w:leader="none"/>
        </w:tabs>
        <w:rPr>
          <w:rFonts w:ascii="Times New Roman" w:hAnsi="Times New Roman"/>
          <w:bCs/>
        </w:rPr>
        <w:outlineLvl w:val="0"/>
      </w:pP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pStyle w:val="893"/>
        <w:jc w:val="both"/>
        <w:spacing w:after="0" w:line="0" w:lineRule="atLeast"/>
        <w:tabs>
          <w:tab w:val="left" w:pos="0" w:leader="none"/>
        </w:tabs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Глава администрации 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893"/>
        <w:jc w:val="both"/>
        <w:spacing w:after="0" w:line="0" w:lineRule="atLeast"/>
        <w:tabs>
          <w:tab w:val="left" w:pos="0" w:leader="none"/>
        </w:tabs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Ольшанского сельского поселения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        </w:t>
      </w:r>
      <w:r>
        <w:rPr>
          <w:rFonts w:ascii="Times New Roman" w:hAnsi="Times New Roman"/>
          <w:bCs/>
          <w:sz w:val="24"/>
          <w:szCs w:val="24"/>
        </w:rPr>
        <w:t xml:space="preserve"> С.Г.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Мельникова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rPr>
        <w:rStyle w:val="902"/>
      </w:rPr>
      <w:framePr w:wrap="around" w:vAnchor="text" w:hAnchor="margin" w:xAlign="right" w:y="1"/>
    </w:pPr>
    <w:r>
      <w:rPr>
        <w:rStyle w:val="902"/>
      </w:rPr>
    </w:r>
    <w:r>
      <w:rPr>
        <w:rStyle w:val="902"/>
      </w:rPr>
    </w:r>
    <w:r>
      <w:rPr>
        <w:rStyle w:val="902"/>
      </w:rPr>
    </w:r>
  </w:p>
  <w:p>
    <w:pPr>
      <w:pStyle w:val="901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rPr>
        <w:rStyle w:val="902"/>
      </w:rPr>
      <w:framePr w:wrap="around" w:vAnchor="text" w:hAnchor="margin" w:xAlign="right" w:y="1"/>
    </w:pPr>
    <w:r>
      <w:rPr>
        <w:rStyle w:val="902"/>
      </w:rPr>
      <w:fldChar w:fldCharType="begin"/>
    </w:r>
    <w:r>
      <w:rPr>
        <w:rStyle w:val="902"/>
      </w:rPr>
      <w:instrText xml:space="preserve">PAGE  </w:instrText>
    </w:r>
    <w:r>
      <w:rPr>
        <w:rStyle w:val="902"/>
      </w:rPr>
      <w:fldChar w:fldCharType="end"/>
    </w:r>
    <w:r>
      <w:rPr>
        <w:rStyle w:val="902"/>
      </w:rPr>
    </w:r>
    <w:r>
      <w:rPr>
        <w:rStyle w:val="902"/>
      </w:rPr>
    </w:r>
  </w:p>
  <w:p>
    <w:pPr>
      <w:pStyle w:val="901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</w:instrText>
    </w:r>
    <w:r>
      <w:rPr>
        <w:rFonts w:ascii="Times New Roman" w:hAnsi="Times New Roman"/>
        <w:sz w:val="20"/>
        <w:szCs w:val="20"/>
      </w:rPr>
      <w:instrText xml:space="preserve">GE   </w:instrText>
    </w:r>
    <w:r>
      <w:rPr>
        <w:rFonts w:ascii="Times New Roman" w:hAnsi="Times New Roman"/>
        <w:sz w:val="20"/>
        <w:szCs w:val="20"/>
      </w:rPr>
      <w:instrText xml:space="preserve">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9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  <w:tabs>
          <w:tab w:val="num" w:pos="899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334" w:hanging="720"/>
        <w:tabs>
          <w:tab w:val="num" w:pos="133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09" w:hanging="720"/>
        <w:tabs>
          <w:tab w:val="num" w:pos="1409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44" w:hanging="1080"/>
        <w:tabs>
          <w:tab w:val="num" w:pos="1844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19" w:hanging="1080"/>
        <w:tabs>
          <w:tab w:val="num" w:pos="1919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54" w:hanging="1440"/>
        <w:tabs>
          <w:tab w:val="num" w:pos="2354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789" w:hanging="1800"/>
        <w:tabs>
          <w:tab w:val="num" w:pos="2789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64" w:hanging="1800"/>
        <w:tabs>
          <w:tab w:val="num" w:pos="2864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99" w:hanging="2160"/>
        <w:tabs>
          <w:tab w:val="num" w:pos="3299" w:leader="none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893"/>
    <w:next w:val="893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7">
    <w:name w:val="Heading 1 Char"/>
    <w:link w:val="716"/>
    <w:uiPriority w:val="9"/>
    <w:rPr>
      <w:rFonts w:ascii="Arial" w:hAnsi="Arial" w:eastAsia="Arial" w:cs="Arial"/>
      <w:sz w:val="40"/>
      <w:szCs w:val="40"/>
    </w:rPr>
  </w:style>
  <w:style w:type="paragraph" w:styleId="718">
    <w:name w:val="Heading 2"/>
    <w:basedOn w:val="893"/>
    <w:next w:val="893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9">
    <w:name w:val="Heading 2 Char"/>
    <w:link w:val="718"/>
    <w:uiPriority w:val="9"/>
    <w:rPr>
      <w:rFonts w:ascii="Arial" w:hAnsi="Arial" w:eastAsia="Arial" w:cs="Arial"/>
      <w:sz w:val="34"/>
    </w:rPr>
  </w:style>
  <w:style w:type="paragraph" w:styleId="720">
    <w:name w:val="Heading 3"/>
    <w:basedOn w:val="893"/>
    <w:next w:val="893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>
    <w:name w:val="Heading 3 Char"/>
    <w:link w:val="720"/>
    <w:uiPriority w:val="9"/>
    <w:rPr>
      <w:rFonts w:ascii="Arial" w:hAnsi="Arial" w:eastAsia="Arial" w:cs="Arial"/>
      <w:sz w:val="30"/>
      <w:szCs w:val="30"/>
    </w:rPr>
  </w:style>
  <w:style w:type="paragraph" w:styleId="722">
    <w:name w:val="Heading 4"/>
    <w:basedOn w:val="893"/>
    <w:next w:val="893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>
    <w:name w:val="Heading 4 Char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893"/>
    <w:next w:val="893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>
    <w:name w:val="Heading 5 Char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893"/>
    <w:next w:val="893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>
    <w:name w:val="Heading 6 Char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893"/>
    <w:next w:val="893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7 Char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893"/>
    <w:next w:val="893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>
    <w:name w:val="Heading 8 Char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893"/>
    <w:next w:val="893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>
    <w:name w:val="Heading 9 Char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893"/>
    <w:uiPriority w:val="34"/>
    <w:qFormat/>
    <w:pPr>
      <w:contextualSpacing/>
      <w:ind w:left="720"/>
    </w:pPr>
  </w:style>
  <w:style w:type="paragraph" w:styleId="735">
    <w:name w:val="Title"/>
    <w:basedOn w:val="893"/>
    <w:next w:val="893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>
    <w:name w:val="Title Char"/>
    <w:link w:val="735"/>
    <w:uiPriority w:val="10"/>
    <w:rPr>
      <w:sz w:val="48"/>
      <w:szCs w:val="48"/>
    </w:rPr>
  </w:style>
  <w:style w:type="paragraph" w:styleId="737">
    <w:name w:val="Subtitle"/>
    <w:basedOn w:val="893"/>
    <w:next w:val="893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>
    <w:name w:val="Subtitle Char"/>
    <w:link w:val="737"/>
    <w:uiPriority w:val="11"/>
    <w:rPr>
      <w:sz w:val="24"/>
      <w:szCs w:val="24"/>
    </w:rPr>
  </w:style>
  <w:style w:type="paragraph" w:styleId="739">
    <w:name w:val="Quote"/>
    <w:basedOn w:val="893"/>
    <w:next w:val="893"/>
    <w:link w:val="740"/>
    <w:uiPriority w:val="29"/>
    <w:qFormat/>
    <w:pPr>
      <w:ind w:left="720" w:right="720"/>
    </w:pPr>
    <w:rPr>
      <w:i/>
    </w:rPr>
  </w:style>
  <w:style w:type="character" w:styleId="740">
    <w:name w:val="Quote Char"/>
    <w:link w:val="739"/>
    <w:uiPriority w:val="29"/>
    <w:rPr>
      <w:i/>
    </w:rPr>
  </w:style>
  <w:style w:type="paragraph" w:styleId="741">
    <w:name w:val="Intense Quote"/>
    <w:basedOn w:val="893"/>
    <w:next w:val="893"/>
    <w:link w:val="7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>
    <w:name w:val="Intense Quote Char"/>
    <w:link w:val="741"/>
    <w:uiPriority w:val="30"/>
    <w:rPr>
      <w:i/>
    </w:rPr>
  </w:style>
  <w:style w:type="paragraph" w:styleId="743">
    <w:name w:val="Header"/>
    <w:basedOn w:val="893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>
    <w:name w:val="Header Char"/>
    <w:link w:val="743"/>
    <w:uiPriority w:val="99"/>
  </w:style>
  <w:style w:type="paragraph" w:styleId="745">
    <w:name w:val="Footer"/>
    <w:basedOn w:val="893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6">
    <w:name w:val="Footer Char"/>
    <w:link w:val="745"/>
    <w:uiPriority w:val="99"/>
  </w:style>
  <w:style w:type="paragraph" w:styleId="747">
    <w:name w:val="Caption"/>
    <w:basedOn w:val="893"/>
    <w:next w:val="8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8">
    <w:name w:val="Caption Char"/>
    <w:basedOn w:val="747"/>
    <w:link w:val="745"/>
    <w:uiPriority w:val="99"/>
  </w:style>
  <w:style w:type="table" w:styleId="74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5">
    <w:name w:val="Hyperlink"/>
    <w:uiPriority w:val="99"/>
    <w:unhideWhenUsed/>
    <w:rPr>
      <w:color w:val="0000ff" w:themeColor="hyperlink"/>
      <w:u w:val="single"/>
    </w:rPr>
  </w:style>
  <w:style w:type="paragraph" w:styleId="876">
    <w:name w:val="footnote text"/>
    <w:basedOn w:val="893"/>
    <w:link w:val="877"/>
    <w:uiPriority w:val="99"/>
    <w:semiHidden/>
    <w:unhideWhenUsed/>
    <w:pPr>
      <w:spacing w:after="40" w:line="240" w:lineRule="auto"/>
    </w:pPr>
    <w:rPr>
      <w:sz w:val="18"/>
    </w:rPr>
  </w:style>
  <w:style w:type="character" w:styleId="877">
    <w:name w:val="Footnote Text Char"/>
    <w:link w:val="876"/>
    <w:uiPriority w:val="99"/>
    <w:rPr>
      <w:sz w:val="18"/>
    </w:rPr>
  </w:style>
  <w:style w:type="character" w:styleId="878">
    <w:name w:val="footnote reference"/>
    <w:uiPriority w:val="99"/>
    <w:unhideWhenUsed/>
    <w:rPr>
      <w:vertAlign w:val="superscript"/>
    </w:rPr>
  </w:style>
  <w:style w:type="paragraph" w:styleId="879">
    <w:name w:val="endnote text"/>
    <w:basedOn w:val="893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>
    <w:name w:val="Endnote Text Char"/>
    <w:link w:val="879"/>
    <w:uiPriority w:val="99"/>
    <w:rPr>
      <w:sz w:val="20"/>
    </w:rPr>
  </w:style>
  <w:style w:type="character" w:styleId="881">
    <w:name w:val="endnote reference"/>
    <w:uiPriority w:val="99"/>
    <w:semiHidden/>
    <w:unhideWhenUsed/>
    <w:rPr>
      <w:vertAlign w:val="superscript"/>
    </w:rPr>
  </w:style>
  <w:style w:type="paragraph" w:styleId="882">
    <w:name w:val="toc 1"/>
    <w:basedOn w:val="893"/>
    <w:next w:val="893"/>
    <w:uiPriority w:val="39"/>
    <w:unhideWhenUsed/>
    <w:pPr>
      <w:ind w:left="0" w:right="0" w:firstLine="0"/>
      <w:spacing w:after="57"/>
    </w:pPr>
  </w:style>
  <w:style w:type="paragraph" w:styleId="883">
    <w:name w:val="toc 2"/>
    <w:basedOn w:val="893"/>
    <w:next w:val="893"/>
    <w:uiPriority w:val="39"/>
    <w:unhideWhenUsed/>
    <w:pPr>
      <w:ind w:left="283" w:right="0" w:firstLine="0"/>
      <w:spacing w:after="57"/>
    </w:pPr>
  </w:style>
  <w:style w:type="paragraph" w:styleId="884">
    <w:name w:val="toc 3"/>
    <w:basedOn w:val="893"/>
    <w:next w:val="893"/>
    <w:uiPriority w:val="39"/>
    <w:unhideWhenUsed/>
    <w:pPr>
      <w:ind w:left="567" w:right="0" w:firstLine="0"/>
      <w:spacing w:after="57"/>
    </w:pPr>
  </w:style>
  <w:style w:type="paragraph" w:styleId="885">
    <w:name w:val="toc 4"/>
    <w:basedOn w:val="893"/>
    <w:next w:val="893"/>
    <w:uiPriority w:val="39"/>
    <w:unhideWhenUsed/>
    <w:pPr>
      <w:ind w:left="850" w:right="0" w:firstLine="0"/>
      <w:spacing w:after="57"/>
    </w:pPr>
  </w:style>
  <w:style w:type="paragraph" w:styleId="886">
    <w:name w:val="toc 5"/>
    <w:basedOn w:val="893"/>
    <w:next w:val="893"/>
    <w:uiPriority w:val="39"/>
    <w:unhideWhenUsed/>
    <w:pPr>
      <w:ind w:left="1134" w:right="0" w:firstLine="0"/>
      <w:spacing w:after="57"/>
    </w:pPr>
  </w:style>
  <w:style w:type="paragraph" w:styleId="887">
    <w:name w:val="toc 6"/>
    <w:basedOn w:val="893"/>
    <w:next w:val="893"/>
    <w:uiPriority w:val="39"/>
    <w:unhideWhenUsed/>
    <w:pPr>
      <w:ind w:left="1417" w:right="0" w:firstLine="0"/>
      <w:spacing w:after="57"/>
    </w:pPr>
  </w:style>
  <w:style w:type="paragraph" w:styleId="888">
    <w:name w:val="toc 7"/>
    <w:basedOn w:val="893"/>
    <w:next w:val="893"/>
    <w:uiPriority w:val="39"/>
    <w:unhideWhenUsed/>
    <w:pPr>
      <w:ind w:left="1701" w:right="0" w:firstLine="0"/>
      <w:spacing w:after="57"/>
    </w:pPr>
  </w:style>
  <w:style w:type="paragraph" w:styleId="889">
    <w:name w:val="toc 8"/>
    <w:basedOn w:val="893"/>
    <w:next w:val="893"/>
    <w:uiPriority w:val="39"/>
    <w:unhideWhenUsed/>
    <w:pPr>
      <w:ind w:left="1984" w:right="0" w:firstLine="0"/>
      <w:spacing w:after="57"/>
    </w:pPr>
  </w:style>
  <w:style w:type="paragraph" w:styleId="890">
    <w:name w:val="toc 9"/>
    <w:basedOn w:val="893"/>
    <w:next w:val="893"/>
    <w:uiPriority w:val="39"/>
    <w:unhideWhenUsed/>
    <w:pPr>
      <w:ind w:left="2268" w:right="0" w:firstLine="0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893"/>
    <w:next w:val="893"/>
    <w:uiPriority w:val="99"/>
    <w:unhideWhenUsed/>
    <w:pPr>
      <w:spacing w:after="0" w:afterAutospacing="0"/>
    </w:pPr>
  </w:style>
  <w:style w:type="paragraph" w:styleId="893" w:default="1">
    <w:name w:val="Normal"/>
    <w:next w:val="893"/>
    <w:link w:val="893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894">
    <w:name w:val="Заголовок 1"/>
    <w:basedOn w:val="893"/>
    <w:next w:val="893"/>
    <w:link w:val="898"/>
    <w:qFormat/>
    <w:pPr>
      <w:jc w:val="center"/>
      <w:keepNext/>
      <w:spacing w:after="0" w:line="240" w:lineRule="auto"/>
      <w:outlineLvl w:val="0"/>
    </w:pPr>
    <w:rPr>
      <w:rFonts w:ascii="Times New Roman" w:hAnsi="Times New Roman"/>
      <w:b/>
      <w:sz w:val="28"/>
      <w:szCs w:val="24"/>
    </w:rPr>
  </w:style>
  <w:style w:type="character" w:styleId="895">
    <w:name w:val="Основной шрифт абзаца"/>
    <w:next w:val="895"/>
    <w:link w:val="893"/>
    <w:semiHidden/>
  </w:style>
  <w:style w:type="table" w:styleId="896">
    <w:name w:val="Обычная таблица"/>
    <w:next w:val="896"/>
    <w:link w:val="893"/>
    <w:semiHidden/>
    <w:tblPr/>
  </w:style>
  <w:style w:type="numbering" w:styleId="897">
    <w:name w:val="Нет списка"/>
    <w:next w:val="897"/>
    <w:link w:val="893"/>
    <w:semiHidden/>
  </w:style>
  <w:style w:type="character" w:styleId="898">
    <w:name w:val="Заголовок 1 Знак"/>
    <w:next w:val="898"/>
    <w:link w:val="894"/>
    <w:rPr>
      <w:rFonts w:ascii="Times New Roman" w:hAnsi="Times New Roman" w:cs="Times New Roman"/>
      <w:b/>
      <w:sz w:val="24"/>
      <w:szCs w:val="24"/>
    </w:rPr>
  </w:style>
  <w:style w:type="paragraph" w:styleId="899">
    <w:name w:val="constitle"/>
    <w:basedOn w:val="893"/>
    <w:next w:val="899"/>
    <w:link w:val="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900">
    <w:name w:val="No Spacing"/>
    <w:next w:val="900"/>
    <w:link w:val="893"/>
    <w:rPr>
      <w:sz w:val="22"/>
      <w:szCs w:val="22"/>
      <w:lang w:val="ru-RU" w:eastAsia="ru-RU" w:bidi="ar-SA"/>
    </w:rPr>
  </w:style>
  <w:style w:type="paragraph" w:styleId="901">
    <w:name w:val="Нижний колонтитул"/>
    <w:basedOn w:val="893"/>
    <w:next w:val="901"/>
    <w:link w:val="893"/>
    <w:pPr>
      <w:tabs>
        <w:tab w:val="center" w:pos="4677" w:leader="none"/>
        <w:tab w:val="right" w:pos="9355" w:leader="none"/>
      </w:tabs>
    </w:pPr>
  </w:style>
  <w:style w:type="character" w:styleId="902">
    <w:name w:val="Номер страницы"/>
    <w:basedOn w:val="895"/>
    <w:next w:val="902"/>
    <w:link w:val="893"/>
  </w:style>
  <w:style w:type="paragraph" w:styleId="903">
    <w:name w:val="Текст выноски"/>
    <w:basedOn w:val="893"/>
    <w:next w:val="903"/>
    <w:link w:val="893"/>
    <w:semiHidden/>
    <w:rPr>
      <w:rFonts w:ascii="Tahoma" w:hAnsi="Tahoma" w:cs="Tahoma"/>
      <w:sz w:val="16"/>
      <w:szCs w:val="16"/>
    </w:rPr>
  </w:style>
  <w:style w:type="paragraph" w:styleId="904">
    <w:name w:val="text"/>
    <w:basedOn w:val="893"/>
    <w:next w:val="904"/>
    <w:link w:val="893"/>
    <w:pPr>
      <w:ind w:firstLine="567"/>
      <w:jc w:val="both"/>
      <w:spacing w:after="0" w:line="240" w:lineRule="auto"/>
    </w:pPr>
    <w:rPr>
      <w:rFonts w:ascii="Arial" w:hAnsi="Arial" w:cs="Arial"/>
      <w:sz w:val="24"/>
      <w:szCs w:val="24"/>
    </w:rPr>
  </w:style>
  <w:style w:type="paragraph" w:styleId="905">
    <w:name w:val="ConsPlusNormal"/>
    <w:next w:val="905"/>
    <w:link w:val="893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06">
    <w:name w:val="Верхний колонтитул"/>
    <w:basedOn w:val="893"/>
    <w:next w:val="906"/>
    <w:link w:val="907"/>
    <w:uiPriority w:val="99"/>
    <w:pPr>
      <w:tabs>
        <w:tab w:val="center" w:pos="4677" w:leader="none"/>
        <w:tab w:val="right" w:pos="9355" w:leader="none"/>
      </w:tabs>
    </w:pPr>
  </w:style>
  <w:style w:type="character" w:styleId="907">
    <w:name w:val="Верхний колонтитул Знак"/>
    <w:next w:val="907"/>
    <w:link w:val="906"/>
    <w:uiPriority w:val="99"/>
    <w:rPr>
      <w:sz w:val="22"/>
      <w:szCs w:val="22"/>
    </w:rPr>
  </w:style>
  <w:style w:type="paragraph" w:styleId="908">
    <w:name w:val="Без интервала"/>
    <w:next w:val="908"/>
    <w:link w:val="893"/>
    <w:uiPriority w:val="1"/>
    <w:qFormat/>
    <w:pPr>
      <w:ind w:firstLine="708"/>
      <w:jc w:val="both"/>
    </w:pPr>
    <w:rPr>
      <w:rFonts w:ascii="Times New Roman" w:hAnsi="Times New Roman"/>
      <w:sz w:val="28"/>
      <w:szCs w:val="28"/>
      <w:lang w:val="ru-RU" w:eastAsia="ru-RU" w:bidi="ar-SA"/>
    </w:rPr>
  </w:style>
  <w:style w:type="paragraph" w:styleId="909">
    <w:name w:val="Подзаголовок"/>
    <w:basedOn w:val="893"/>
    <w:next w:val="909"/>
    <w:link w:val="910"/>
    <w:qFormat/>
    <w:pPr>
      <w:jc w:val="center"/>
      <w:spacing w:after="0" w:line="240" w:lineRule="auto"/>
    </w:pPr>
    <w:rPr>
      <w:rFonts w:ascii="Times New Roman" w:hAnsi="Times New Roman"/>
      <w:b/>
      <w:i/>
      <w:sz w:val="24"/>
      <w:szCs w:val="20"/>
    </w:rPr>
  </w:style>
  <w:style w:type="character" w:styleId="910">
    <w:name w:val="Подзаголовок Знак"/>
    <w:next w:val="910"/>
    <w:link w:val="909"/>
    <w:rPr>
      <w:rFonts w:ascii="Times New Roman" w:hAnsi="Times New Roman"/>
      <w:b/>
      <w:i/>
      <w:sz w:val="24"/>
    </w:rPr>
  </w:style>
  <w:style w:type="table" w:styleId="911">
    <w:name w:val="Сетка таблицы"/>
    <w:basedOn w:val="896"/>
    <w:next w:val="911"/>
    <w:link w:val="893"/>
    <w:tblPr/>
  </w:style>
  <w:style w:type="paragraph" w:styleId="912">
    <w:name w:val="Основной текст, Знак, Знак1 Знак,Основной текст1,Знак1 Знак,Основной текст1 Знак Знак"/>
    <w:basedOn w:val="893"/>
    <w:next w:val="912"/>
    <w:link w:val="91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913">
    <w:name w:val="Основной текст Знак, Знак Знак, Знак1 Знак Знак,Основной текст1 Знак,Знак Знак,Знак1 Знак Знак,Основной текст1 Знак Знак Знак"/>
    <w:next w:val="913"/>
    <w:link w:val="912"/>
    <w:rPr>
      <w:rFonts w:ascii="Times New Roman" w:hAnsi="Times New Roman"/>
      <w:sz w:val="24"/>
      <w:szCs w:val="24"/>
    </w:rPr>
  </w:style>
  <w:style w:type="paragraph" w:styleId="914">
    <w:name w:val="ConsPlusTitle"/>
    <w:next w:val="914"/>
    <w:link w:val="893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915">
    <w:name w:val="blk1"/>
    <w:next w:val="915"/>
    <w:link w:val="893"/>
  </w:style>
  <w:style w:type="paragraph" w:styleId="916">
    <w:name w:val="Обычный (Интернет)"/>
    <w:basedOn w:val="893"/>
    <w:next w:val="916"/>
    <w:link w:val="893"/>
    <w:rPr>
      <w:rFonts w:ascii="Times New Roman" w:hAnsi="Times New Roman"/>
      <w:sz w:val="24"/>
      <w:szCs w:val="24"/>
    </w:rPr>
  </w:style>
  <w:style w:type="paragraph" w:styleId="917">
    <w:name w:val="UserStyle_10"/>
    <w:basedOn w:val="893"/>
    <w:next w:val="916"/>
    <w:link w:val="89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918">
    <w:name w:val="ConsPlusNonformat"/>
    <w:next w:val="918"/>
    <w:link w:val="893"/>
    <w:uiPriority w:val="99"/>
    <w:rPr>
      <w:rFonts w:ascii="Courier New" w:hAnsi="Courier New" w:eastAsia="Calibri" w:cs="Courier New"/>
      <w:lang w:val="ru-RU" w:eastAsia="en-US" w:bidi="ar-SA"/>
    </w:rPr>
  </w:style>
  <w:style w:type="character" w:styleId="919">
    <w:name w:val="Гиперссылка"/>
    <w:next w:val="919"/>
    <w:link w:val="893"/>
    <w:uiPriority w:val="99"/>
    <w:unhideWhenUsed/>
    <w:rPr>
      <w:color w:val="0000ff"/>
      <w:u w:val="single"/>
    </w:rPr>
  </w:style>
  <w:style w:type="character" w:styleId="920" w:default="1">
    <w:name w:val="Default Paragraph Font"/>
    <w:uiPriority w:val="1"/>
    <w:semiHidden/>
    <w:unhideWhenUsed/>
  </w:style>
  <w:style w:type="numbering" w:styleId="921" w:default="1">
    <w:name w:val="No List"/>
    <w:uiPriority w:val="99"/>
    <w:semiHidden/>
    <w:unhideWhenUsed/>
  </w:style>
  <w:style w:type="table" w:styleId="9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195</cp:revision>
  <dcterms:created xsi:type="dcterms:W3CDTF">2019-10-09T12:40:00Z</dcterms:created>
  <dcterms:modified xsi:type="dcterms:W3CDTF">2025-01-10T08:02:56Z</dcterms:modified>
  <cp:version>1048576</cp:version>
</cp:coreProperties>
</file>