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БЕЛГОРОДСКАЯ ОБЛАСТЬ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ЧЕРНЯНСКИЙ РАЙОН</w:t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/>
      <w:bookmarkStart w:id="0" w:name="_Hlk89672111"/>
      <w:r>
        <w:rPr>
          <w:rFonts w:ascii="Times New Roman" w:hAnsi="Times New Roman"/>
          <w:b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4350" cy="622300"/>
                <wp:effectExtent l="19050" t="0" r="0" b="0"/>
                <wp:docPr id="1" name="Рисунок 2" descr="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ge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14350" cy="622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0.50pt;height:49.00pt;mso-wrap-distance-left:0.00pt;mso-wrap-distance-top:0.00pt;mso-wrap-distance-right:0.00pt;mso-wrap-distance-bottom:0.00pt;" stroked="f" strokeweight="0.75pt">
                <v:path textboxrect="0,0,0,0"/>
                <v:imagedata r:id="rId15" o:title=""/>
              </v:shape>
            </w:pict>
          </mc:Fallback>
        </mc:AlternateContent>
      </w:r>
      <w:bookmarkEnd w:id="0"/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ЗЕМСКОЕ СОБРАНИЕ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"ЧЕРНЯНСКИЙ РАЙОН"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БЕЛГОРОДСКОЙ ОБЛАСТИ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 Е Ш Е Н И 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r>
        <w:rPr>
          <w:rFonts w:ascii="Times New Roman" w:hAnsi="Times New Roman"/>
          <w:b/>
          <w:sz w:val="20"/>
          <w:szCs w:val="20"/>
        </w:rPr>
        <w:t xml:space="preserve">Ольшанка</w:t>
      </w: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998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pStyle w:val="998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  <w:r>
        <w:rPr>
          <w:rFonts w:ascii="Times New Roman" w:hAnsi="Times New Roman"/>
          <w:b/>
          <w:bCs/>
          <w:sz w:val="32"/>
          <w:szCs w:val="32"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27 января 2</w:t>
      </w:r>
      <w:r>
        <w:rPr>
          <w:b/>
          <w:color w:val="000000"/>
          <w:sz w:val="28"/>
          <w:szCs w:val="28"/>
        </w:rPr>
        <w:t xml:space="preserve">025 года                                                                                   </w:t>
      </w:r>
      <w:r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 xml:space="preserve">№ </w:t>
      </w:r>
      <w:r>
        <w:rPr>
          <w:b/>
          <w:color w:val="000000"/>
          <w:sz w:val="28"/>
          <w:szCs w:val="28"/>
          <w:highlight w:val="white"/>
        </w:rPr>
        <w:t xml:space="preserve">26/</w:t>
      </w:r>
      <w:r>
        <w:rPr>
          <w:b/>
          <w:color w:val="000000"/>
          <w:sz w:val="28"/>
          <w:szCs w:val="28"/>
          <w:highlight w:val="white"/>
        </w:rPr>
        <w:t xml:space="preserve">79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1001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jc w:val="center"/>
        <w:tabs>
          <w:tab w:val="left" w:pos="211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«О бюджете Ольшанского сельского поселения на 2025 год и плановый период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2026-2027 гг» от 27.12.2024 года № 25/75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9"/>
        <w:ind w:left="0"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ind w:left="0" w:firstLine="708"/>
        <w:jc w:val="both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Ольшанского сельского поселения предложения об изменениях и дополнениях в бюджет поселения на 2025 </w:t>
      </w:r>
      <w:r>
        <w:rPr>
          <w:sz w:val="28"/>
        </w:rPr>
        <w:t xml:space="preserve">год и плановый период 2026-2027гг</w:t>
      </w:r>
      <w:r>
        <w:rPr>
          <w:sz w:val="28"/>
          <w:szCs w:val="28"/>
        </w:rPr>
        <w:t xml:space="preserve">, земское собрание Ольшанского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9"/>
        <w:ind w:left="0"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Ольшанского сельского поселения муниципального района «Чернянский район» Белгородской области от 27.12.2024 г. №25/75 </w:t>
      </w:r>
      <w:r>
        <w:rPr>
          <w:bCs/>
          <w:sz w:val="28"/>
        </w:rPr>
        <w:t xml:space="preserve">«О бюджете Ольшанского сельского поселения на 2025 год и плановый период 2026-2027 гг.» </w:t>
      </w:r>
      <w:r>
        <w:rPr>
          <w:sz w:val="28"/>
          <w:szCs w:val="28"/>
        </w:rPr>
        <w:t xml:space="preserve">(далее – решение) следующие изменения и дополнения: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9"/>
        <w:ind w:left="0"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 Статью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9"/>
        <w:ind w:firstLine="709"/>
        <w:spacing w:line="240" w:lineRule="auto"/>
        <w:tabs>
          <w:tab w:val="num" w:pos="567" w:leader="none"/>
          <w:tab w:val="num" w:pos="1276" w:leader="none"/>
        </w:tabs>
        <w:rPr>
          <w:szCs w:val="28"/>
        </w:rPr>
      </w:pPr>
      <w:r>
        <w:rPr>
          <w:szCs w:val="28"/>
        </w:rPr>
        <w:tab/>
        <w:t xml:space="preserve">«1. Утвердить основные характеристики бюджета муниципального образования Ольшанское сельское поселение (далее – бюджета поселения) на 2025 год: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6428,1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общий объем расходов бюджета поселения в сумме 6571,2 тыс. рублей, прогнозируемый дефицит бюджета поселения в сумме 143,10 тыс. рублей».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num" w:pos="567" w:leader="none"/>
          <w:tab w:val="num" w:pos="1276" w:leader="none"/>
        </w:tabs>
        <w:rPr>
          <w:color w:val="000000"/>
        </w:rPr>
      </w:pPr>
      <w:r>
        <w:rPr>
          <w:sz w:val="28"/>
          <w:szCs w:val="28"/>
        </w:rPr>
        <w:t xml:space="preserve">1.2. </w:t>
      </w:r>
      <w:r>
        <w:rPr>
          <w:color w:val="000000"/>
          <w:sz w:val="28"/>
          <w:szCs w:val="28"/>
        </w:rPr>
        <w:t xml:space="preserve">Приложение 3 «Распределение бюджетных ассигнований по разделам и подразделам, целевым статьям и видам расходов классификации расходов бюджета Ольшанского сельского поселения на 2025 год и плановый период 2026– 2027 годов» 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ectPr>
          <w:headerReference w:type="default" r:id="rId9"/>
          <w:footerReference w:type="default" r:id="rId10"/>
          <w:footnotePr/>
          <w:endnotePr/>
          <w:type w:val="nextPage"/>
          <w:pgSz w:w="12240" w:h="15840" w:orient="portrait"/>
          <w:pgMar w:top="567" w:right="958" w:bottom="776" w:left="1701" w:header="720" w:footer="720" w:gutter="0"/>
          <w:pgNumType w:start="1"/>
          <w:cols w:num="1" w:sep="0" w:space="720" w:equalWidth="1"/>
          <w:docGrid w:linePitch="360"/>
        </w:sectPr>
      </w:pPr>
      <w:r/>
      <w:r/>
    </w:p>
    <w:p>
      <w:pPr>
        <w:jc w:val="left"/>
        <w:tabs>
          <w:tab w:val="left" w:pos="-426" w:leader="none"/>
        </w:tabs>
      </w:pPr>
      <w:r/>
      <w:r/>
    </w:p>
    <w:p>
      <w:pPr>
        <w:ind w:left="3969"/>
        <w:jc w:val="right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3</w:t>
      </w:r>
      <w:r>
        <w:rPr>
          <w:sz w:val="28"/>
        </w:rPr>
      </w:r>
      <w:r>
        <w:rPr>
          <w:sz w:val="28"/>
        </w:rPr>
      </w:r>
    </w:p>
    <w:p>
      <w:pPr>
        <w:ind w:left="3969"/>
        <w:jc w:val="right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  <w:r>
        <w:rPr>
          <w:sz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«О внесении изменений в решение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земского собрания «О бюджете Ольшанского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сельского поселения на 2025 год и плановый период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2026-2027 гг» от 27</w:t>
      </w:r>
      <w:r>
        <w:rPr>
          <w:sz w:val="28"/>
          <w:szCs w:val="28"/>
        </w:rPr>
        <w:t xml:space="preserve">.01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26/79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-426" w:leader="none"/>
        </w:tabs>
      </w:pPr>
      <w:r/>
      <w:r/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разделам  и подразделам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бюджета Ольшан</w:t>
      </w:r>
      <w:r>
        <w:rPr>
          <w:b/>
          <w:sz w:val="24"/>
          <w:szCs w:val="24"/>
        </w:rPr>
        <w:t xml:space="preserve">ского сельского поселения на 202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год и плановый период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-202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г.г.</w:t>
      </w:r>
      <w:bookmarkStart w:id="1" w:name="RANGE!A5%3AH122"/>
      <w:r/>
      <w:bookmarkEnd w:id="1"/>
      <w:r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            </w:t>
      </w:r>
      <w:r>
        <w:t xml:space="preserve">(тыс.рублей)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176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945"/>
        <w:gridCol w:w="709"/>
        <w:gridCol w:w="851"/>
        <w:gridCol w:w="1559"/>
        <w:gridCol w:w="851"/>
        <w:gridCol w:w="1390"/>
        <w:gridCol w:w="1323"/>
        <w:gridCol w:w="1329"/>
        <w:gridCol w:w="1329"/>
        <w:gridCol w:w="1329"/>
      </w:tblGrid>
      <w:tr>
        <w:trPr>
          <w:gridAfter w:val="2"/>
          <w:trHeight w:val="7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gridAfter w:val="2"/>
          <w:trHeight w:val="23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2564,0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1638,0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1638,0</w:t>
            </w:r>
            <w:r/>
          </w:p>
        </w:tc>
      </w:tr>
      <w:tr>
        <w:trPr>
          <w:gridAfter w:val="2"/>
          <w:trHeight w:val="6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6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8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1134,0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801,0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801,0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437,0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356,0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356,0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437,0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356,0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356,0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335,0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tcW w:w="1329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tcW w:w="132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294</w:t>
            </w:r>
            <w:r/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b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630,0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428,0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428,0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428,0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428,0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5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351,0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8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</w:t>
            </w:r>
            <w:r>
              <w:rPr>
                <w:b/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807</w:t>
            </w:r>
            <w:r>
              <w:rPr>
                <w:b/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 xml:space="preserve">100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1400,0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 xml:space="preserve">120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1400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 xml:space="preserve">121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620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несоциальные выплаты персоналу в натуральной форме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122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78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 xml:space="preserve">129</w:t>
            </w:r>
            <w:r>
              <w:rPr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253,0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187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/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3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870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2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  <w:sz w:val="24"/>
                <w:szCs w:val="24"/>
                <w:lang w:val="en-GB"/>
              </w:rPr>
            </w:r>
            <w:r>
              <w:rPr>
                <w:color w:val="cc0066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57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3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24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</w:t>
            </w:r>
            <w:r>
              <w:rPr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color w:val="000000"/>
                <w:sz w:val="24"/>
                <w:szCs w:val="24"/>
              </w:rPr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</w:t>
            </w:r>
            <w:r>
              <w:rPr>
                <w:bCs/>
                <w:color w:val="000000"/>
                <w:sz w:val="24"/>
                <w:szCs w:val="24"/>
              </w:rPr>
              <w:t xml:space="preserve">4</w:t>
            </w:r>
            <w:r>
              <w:rPr>
                <w:bCs/>
                <w:color w:val="000000"/>
                <w:sz w:val="24"/>
                <w:szCs w:val="24"/>
              </w:rPr>
              <w:t xml:space="preserve">0</w:t>
            </w:r>
            <w:r>
              <w:rPr>
                <w:bCs/>
                <w:color w:val="000000"/>
                <w:sz w:val="24"/>
                <w:szCs w:val="24"/>
              </w:rPr>
              <w:t xml:space="preserve">2</w:t>
            </w:r>
            <w:r>
              <w:rPr>
                <w:bCs/>
                <w:color w:val="000000"/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5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157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gridAfter w:val="2"/>
          <w:trHeight w:val="5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</w:t>
            </w:r>
            <w:r>
              <w:rPr>
                <w:bCs/>
                <w:color w:val="111111"/>
                <w:sz w:val="24"/>
                <w:szCs w:val="24"/>
              </w:rPr>
              <w:t xml:space="preserve">242</w:t>
            </w:r>
            <w:r>
              <w:rPr>
                <w:bCs/>
                <w:color w:val="111111"/>
                <w:sz w:val="24"/>
                <w:szCs w:val="24"/>
              </w:rPr>
              <w:t xml:space="preserve">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2222,1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2222,1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2222,1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300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945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360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9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gridAfter w:val="2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6571,2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2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4817,3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sz w:val="28"/>
        </w:rPr>
        <w:t xml:space="preserve">3</w:t>
      </w:r>
      <w:r>
        <w:rPr>
          <w:sz w:val="28"/>
        </w:rPr>
        <w:t xml:space="preserve">. Приложение 4 «Ведомственная структура бюджета Ольшанского сельского поселения на 202</w:t>
      </w:r>
      <w:r>
        <w:rPr>
          <w:sz w:val="28"/>
        </w:rPr>
        <w:t xml:space="preserve"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 xml:space="preserve">6</w:t>
      </w:r>
      <w:r>
        <w:rPr>
          <w:sz w:val="28"/>
        </w:rPr>
        <w:t xml:space="preserve"> – 202</w:t>
      </w:r>
      <w:r>
        <w:rPr>
          <w:sz w:val="28"/>
        </w:rPr>
        <w:t xml:space="preserve">7</w:t>
      </w:r>
      <w:r>
        <w:rPr>
          <w:sz w:val="28"/>
        </w:rPr>
        <w:t xml:space="preserve"> годов»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left="3969"/>
        <w:jc w:val="right"/>
        <w:tabs>
          <w:tab w:val="left" w:pos="-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969"/>
        <w:jc w:val="right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4</w:t>
      </w:r>
      <w:r>
        <w:rPr>
          <w:sz w:val="28"/>
        </w:rPr>
      </w:r>
      <w:r>
        <w:rPr>
          <w:sz w:val="28"/>
        </w:rPr>
      </w:r>
    </w:p>
    <w:p>
      <w:pPr>
        <w:ind w:left="3969"/>
        <w:jc w:val="right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  <w:r>
        <w:rPr>
          <w:sz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«О внесении изменений в решение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земского собрания «О бюджете Ольшанского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сельского поселения на 2025 год и плановый период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2026-2027 гг» от 27</w:t>
      </w:r>
      <w:r>
        <w:rPr>
          <w:sz w:val="28"/>
          <w:szCs w:val="28"/>
        </w:rPr>
        <w:t xml:space="preserve">.01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26/79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-426" w:leader="none"/>
        </w:tabs>
      </w:pPr>
      <w:r/>
      <w:r/>
    </w:p>
    <w:p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Ведомственная структура расходов бюджета Ольшанского сельского поселения на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5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 и плановый период  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6</w:t>
      </w:r>
      <w:r>
        <w:rPr>
          <w:b/>
          <w:sz w:val="24"/>
          <w:szCs w:val="24"/>
        </w:rPr>
        <w:t xml:space="preserve">-20</w:t>
      </w:r>
      <w:r>
        <w:rPr>
          <w:b/>
          <w:sz w:val="24"/>
          <w:szCs w:val="24"/>
        </w:rPr>
        <w:t xml:space="preserve">2</w:t>
      </w:r>
      <w:r>
        <w:rPr>
          <w:b/>
          <w:sz w:val="24"/>
          <w:szCs w:val="24"/>
        </w:rPr>
        <w:t xml:space="preserve">7</w:t>
      </w:r>
      <w:r>
        <w:rPr>
          <w:b/>
          <w:sz w:val="24"/>
          <w:szCs w:val="24"/>
        </w:rPr>
        <w:t xml:space="preserve"> г.г.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(тыс.рублей)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>
        <w:trPr>
          <w:trHeight w:val="9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Ведом-ство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bottom"/>
            <w:textDirection w:val="lrTb"/>
            <w:noWrap w:val="false"/>
          </w:tcPr>
          <w:p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trHeight w:val="4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6571,2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4817,3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9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Ольшанского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6571,2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4817,3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3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2564,0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1638,0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1638,0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6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4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4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2534,0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1608,0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1134,0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801,0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801,0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437,0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356,0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356,0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437,0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356,0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356,0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335,0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b/>
                <w:sz w:val="24"/>
                <w:szCs w:val="24"/>
                <w:lang w:val="en-GB"/>
              </w:rPr>
            </w:r>
            <w:r>
              <w:rPr>
                <w:b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630,0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428,0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428,0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428,0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428,0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351,0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1400,0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807,0</w:t>
            </w: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1400,0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1400,0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839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несоциальные выплаты персоналу в натуральной форме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308,0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253,0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187,0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36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33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  <w:sz w:val="24"/>
                <w:szCs w:val="24"/>
              </w:rPr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60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8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5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  <w:t xml:space="preserve">2</w:t>
            </w:r>
            <w:r>
              <w:rPr>
                <w:bCs/>
                <w:sz w:val="24"/>
                <w:szCs w:val="24"/>
              </w:rPr>
              <w:t xml:space="preserve">20340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8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9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sz w:val="24"/>
                <w:szCs w:val="24"/>
                <w:lang w:eastAsia="ru-RU"/>
              </w:rPr>
              <w:t xml:space="preserve">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 населенных пунктов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2242,1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2051,0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vAlign w:val="bottom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2222,1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2222,1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2222,1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2031,0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1596,2</w:t>
            </w: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5987" w:type="dxa"/>
            <w:textDirection w:val="lrTb"/>
            <w:noWrap w:val="false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6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0120010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2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1.</w:t>
      </w:r>
      <w:r>
        <w:rPr>
          <w:bCs/>
          <w:sz w:val="28"/>
          <w:szCs w:val="28"/>
        </w:rPr>
        <w:t xml:space="preserve">5. Приложение 5 «Распределение бюджетных ас</w:t>
      </w:r>
      <w:r>
        <w:rPr>
          <w:bCs/>
          <w:sz w:val="28"/>
          <w:szCs w:val="28"/>
        </w:rPr>
        <w:t xml:space="preserve">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2025 год и плановый период 2026 – 2027 годов»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left="3969"/>
        <w:jc w:val="righ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left="3969"/>
        <w:jc w:val="right"/>
      </w:pPr>
      <w:r>
        <w:rPr>
          <w:sz w:val="28"/>
        </w:rPr>
        <w:t xml:space="preserve">«Приложение № 5</w:t>
      </w:r>
      <w:r/>
    </w:p>
    <w:p>
      <w:pPr>
        <w:ind w:left="3969"/>
        <w:jc w:val="right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  <w:r>
        <w:rPr>
          <w:sz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«О внесении изменений в решение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земского собрания «О бюджете Ольшанского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сельского поселения на 2025 год и плановый период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tabs>
          <w:tab w:val="left" w:pos="39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2026-2027 гг» от 27</w:t>
      </w:r>
      <w:r>
        <w:rPr>
          <w:sz w:val="28"/>
          <w:szCs w:val="28"/>
        </w:rPr>
        <w:t xml:space="preserve">.01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26/79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ectPr>
          <w:footerReference w:type="default" r:id="rId11"/>
          <w:footnotePr/>
          <w:endnotePr/>
          <w:type w:val="nextPage"/>
          <w:pgSz w:w="15840" w:h="12240" w:orient="landscape"/>
          <w:pgMar w:top="709" w:right="567" w:bottom="958" w:left="567" w:header="720" w:footer="720" w:gutter="0"/>
          <w:cols w:num="1" w:sep="0" w:space="720" w:equalWidth="1"/>
          <w:docGrid w:linePitch="360"/>
        </w:sectPr>
      </w:pPr>
      <w:r/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кации расходов бюджета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г.г.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</w:pPr>
      <w:r/>
      <w:r/>
    </w:p>
    <w:p>
      <w:pPr>
        <w:jc w:val="center"/>
      </w:pPr>
      <w:r/>
      <w:r/>
    </w:p>
    <w:p>
      <w:r>
        <w:t xml:space="preserve">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(</w:t>
      </w:r>
      <w:r>
        <w:t xml:space="preserve">тыс.рублей)</w:t>
      </w:r>
      <w:r/>
    </w:p>
    <w:p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371"/>
        <w:gridCol w:w="1701"/>
        <w:gridCol w:w="699"/>
        <w:gridCol w:w="715"/>
        <w:gridCol w:w="860"/>
        <w:gridCol w:w="1128"/>
        <w:gridCol w:w="1560"/>
        <w:gridCol w:w="1569"/>
      </w:tblGrid>
      <w:tr>
        <w:trPr>
          <w:trHeight w:val="5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год</w:t>
            </w:r>
            <w:r/>
          </w:p>
        </w:tc>
      </w:tr>
      <w:tr>
        <w:trPr>
          <w:trHeight w:val="2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79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</w:t>
            </w:r>
            <w:r>
              <w:rPr>
                <w:b/>
                <w:sz w:val="24"/>
                <w:szCs w:val="24"/>
              </w:rPr>
              <w:t xml:space="preserve">ого района Белгородской области</w:t>
            </w:r>
            <w:r>
              <w:rPr>
                <w:b/>
                <w:sz w:val="24"/>
                <w:szCs w:val="24"/>
              </w:rPr>
              <w:t xml:space="preserve">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3843,1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3429,0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2994,2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3843,1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2051,0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1616,2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Ольшанского сельского поселения»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01401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1616,2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Благоустройство территории сельского поселения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01</w:t>
            </w:r>
            <w:r>
              <w:rPr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bCs/>
                <w:sz w:val="24"/>
                <w:szCs w:val="24"/>
                <w:highlight w:val="white"/>
              </w:rPr>
              <w:t xml:space="preserve">0120010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2445,1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2031,0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1596,2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01</w:t>
            </w:r>
            <w:r>
              <w:rPr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bCs/>
                <w:sz w:val="24"/>
                <w:szCs w:val="24"/>
                <w:highlight w:val="white"/>
              </w:rPr>
              <w:t xml:space="preserve">0120010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Ольшанского сельского поселения»</w:t>
            </w:r>
            <w:r>
              <w:rPr>
                <w:i/>
                <w:sz w:val="24"/>
                <w:szCs w:val="24"/>
                <w:highlight w:val="yellow"/>
              </w:rPr>
            </w:r>
            <w:r>
              <w:rPr>
                <w:i/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01402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1378,0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1378,0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i/>
                <w:sz w:val="24"/>
                <w:szCs w:val="24"/>
              </w:rPr>
            </w:r>
            <w:r>
              <w:rPr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20340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1378,0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1378,0</w:t>
            </w:r>
            <w:r/>
          </w:p>
        </w:tc>
      </w:tr>
      <w:tr>
        <w:trPr>
          <w:trHeight w:val="2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2728,1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1816,8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1823,1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2728,1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1816,8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1823,1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371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РАСХОДОВ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6571,2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4817,3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1.6. Приложение 7 «Источники внутреннего финансирования дефицита бюджета Ольшанского сельского поселения в 2025 год и плановый период 2026-2027 годов»</w:t>
      </w:r>
      <w:r>
        <w:rPr>
          <w:bCs/>
          <w:sz w:val="28"/>
          <w:szCs w:val="28"/>
        </w:rPr>
        <w:t xml:space="preserve">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</w:pPr>
      <w:r/>
      <w:r/>
    </w:p>
    <w:p>
      <w:pPr>
        <w:ind w:left="3969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ectPr>
          <w:footerReference w:type="default" r:id="rId12"/>
          <w:footnotePr/>
          <w:endnotePr/>
          <w:type w:val="nextPage"/>
          <w:pgSz w:w="16838" w:h="11906" w:orient="landscape"/>
          <w:pgMar w:top="1418" w:right="284" w:bottom="851" w:left="567" w:header="720" w:footer="709" w:gutter="0"/>
          <w:cols w:num="1" w:sep="0" w:space="720" w:equalWidth="1"/>
          <w:docGrid w:linePitch="360"/>
        </w:sectPr>
      </w:pPr>
      <w:r/>
      <w:r/>
    </w:p>
    <w:p>
      <w:pPr>
        <w:ind w:left="2835"/>
        <w:jc w:val="right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7</w:t>
      </w:r>
      <w:r>
        <w:rPr>
          <w:sz w:val="28"/>
        </w:rPr>
      </w:r>
      <w:r>
        <w:rPr>
          <w:sz w:val="28"/>
        </w:rPr>
      </w:r>
    </w:p>
    <w:p>
      <w:pPr>
        <w:ind w:left="2835"/>
        <w:jc w:val="right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  <w:r>
        <w:rPr>
          <w:sz w:val="28"/>
        </w:rPr>
      </w:r>
    </w:p>
    <w:p>
      <w:pPr>
        <w:ind w:left="2835"/>
        <w:jc w:val="right"/>
        <w:tabs>
          <w:tab w:val="left" w:pos="-426" w:leader="none"/>
        </w:tabs>
        <w:rPr>
          <w:sz w:val="28"/>
          <w:szCs w:val="18"/>
        </w:rPr>
      </w:pPr>
      <w:r>
        <w:rPr>
          <w:sz w:val="28"/>
          <w:szCs w:val="18"/>
        </w:rPr>
        <w:t xml:space="preserve">Ольшанского сельского поселения муниципального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ind w:left="2835"/>
        <w:jc w:val="right"/>
        <w:tabs>
          <w:tab w:val="left" w:pos="-426" w:leader="none"/>
        </w:tabs>
        <w:rPr>
          <w:sz w:val="28"/>
          <w:szCs w:val="18"/>
        </w:rPr>
      </w:pPr>
      <w:r>
        <w:rPr>
          <w:sz w:val="28"/>
          <w:szCs w:val="18"/>
        </w:rPr>
        <w:t xml:space="preserve"> района «Чернянский район» Белгородской области 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ind w:left="2835"/>
        <w:jc w:val="right"/>
        <w:tabs>
          <w:tab w:val="left" w:pos="-426" w:leader="none"/>
        </w:tabs>
        <w:rPr>
          <w:sz w:val="28"/>
          <w:szCs w:val="18"/>
        </w:rPr>
      </w:pPr>
      <w:r>
        <w:rPr>
          <w:sz w:val="28"/>
          <w:szCs w:val="18"/>
        </w:rPr>
        <w:t xml:space="preserve">«О бюджете Ольшанского сельского поселения на 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ind w:left="2835"/>
        <w:jc w:val="right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2025 год и плановый период 2026-2027гг.»</w:t>
      </w:r>
      <w:r>
        <w:rPr>
          <w:sz w:val="28"/>
        </w:rPr>
      </w:r>
      <w:r>
        <w:rPr>
          <w:sz w:val="28"/>
        </w:rPr>
      </w:r>
    </w:p>
    <w:p>
      <w:pPr>
        <w:ind w:left="0"/>
        <w:jc w:val="center"/>
        <w:rPr>
          <w:b/>
          <w:bCs/>
          <w:sz w:val="26"/>
          <w:szCs w:val="26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от </w:t>
      </w:r>
      <w:r>
        <w:rPr>
          <w:sz w:val="28"/>
          <w:szCs w:val="28"/>
        </w:rPr>
        <w:t xml:space="preserve">27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01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года № </w:t>
      </w:r>
      <w:r>
        <w:rPr>
          <w:sz w:val="28"/>
          <w:szCs w:val="28"/>
        </w:rPr>
        <w:t xml:space="preserve">26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79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ind w:left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ind w:left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  <w:highlight w:val="none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center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</w:rPr>
        <w:t xml:space="preserve">Источники внутреннего финансирования дефицита бюджета</w:t>
      </w: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p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Ольшанского сельского поселения в 202</w:t>
      </w:r>
      <w:r>
        <w:rPr>
          <w:b/>
          <w:sz w:val="26"/>
          <w:szCs w:val="26"/>
        </w:rPr>
        <w:t xml:space="preserve">5</w:t>
      </w:r>
      <w:r>
        <w:rPr>
          <w:b/>
          <w:sz w:val="26"/>
          <w:szCs w:val="26"/>
        </w:rPr>
        <w:t xml:space="preserve"> год и плановый период 202</w:t>
      </w:r>
      <w:r>
        <w:rPr>
          <w:b/>
          <w:sz w:val="26"/>
          <w:szCs w:val="26"/>
        </w:rPr>
        <w:t xml:space="preserve">6</w:t>
      </w:r>
      <w:r>
        <w:rPr>
          <w:b/>
          <w:sz w:val="26"/>
          <w:szCs w:val="26"/>
        </w:rPr>
        <w:t xml:space="preserve">-202</w:t>
      </w:r>
      <w:r>
        <w:rPr>
          <w:b/>
          <w:sz w:val="26"/>
          <w:szCs w:val="26"/>
        </w:rPr>
        <w:t xml:space="preserve">7</w:t>
      </w:r>
      <w:r>
        <w:rPr>
          <w:b/>
          <w:sz w:val="26"/>
          <w:szCs w:val="26"/>
        </w:rPr>
        <w:t xml:space="preserve"> г.г.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t xml:space="preserve">( тыс. рублей)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>
        <w:trPr>
          <w:trHeight w:val="10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trHeight w:val="8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143,1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8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912 01 05 00 00 00 00 00000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143,1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912 01 05 02 01 10 0000 510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642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53</w:t>
            </w:r>
            <w:r>
              <w:rPr>
                <w:b/>
                <w:bCs/>
                <w:sz w:val="24"/>
                <w:szCs w:val="24"/>
              </w:rPr>
              <w:t xml:space="preserve">75,8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5061,1</w:t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912 01 05 02 01 10 0000 610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6571,2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53</w:t>
            </w:r>
            <w:r>
              <w:rPr>
                <w:b/>
                <w:bCs/>
                <w:sz w:val="24"/>
                <w:szCs w:val="24"/>
              </w:rPr>
              <w:t xml:space="preserve">75,8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5061,1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</w:pPr>
      <w:r>
        <w:rPr>
          <w:bCs/>
          <w:sz w:val="28"/>
          <w:szCs w:val="28"/>
        </w:rPr>
        <w:t xml:space="preserve"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</w:t>
      </w:r>
      <w:r>
        <w:rPr>
          <w:bCs/>
          <w:sz w:val="28"/>
          <w:szCs w:val="28"/>
        </w:rPr>
        <w:t xml:space="preserve">еления и на официальном сайте органов местного самоуправления Ольшанского сельского поселения в информационно-телекоммуникациооной сети «Интернет» (http://olshanka-r31.gosweb.gosuslugi.ru) в порядке, предусмотренном Уставом Ольшанского сельского поселения.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3. Ввести в действие настоящее решение со дня его официального опубликования.</w:t>
      </w:r>
      <w:r/>
    </w:p>
    <w:p>
      <w:pPr>
        <w:ind w:firstLine="709"/>
        <w:jc w:val="both"/>
      </w:pPr>
      <w:r>
        <w:rPr>
          <w:bCs/>
          <w:sz w:val="28"/>
          <w:szCs w:val="28"/>
        </w:rPr>
        <w:t xml:space="preserve">4. Контроль за выполнением настоящего решения возложить на главу администрации Ольшанского сельского поселения (Мельникову С.Г.)</w:t>
      </w:r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Глава Ольшанского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Е.В. Пономарева</w:t>
      </w:r>
      <w:r>
        <w:rPr>
          <w:b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color w:val="ff6600"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color w:val="ff6600"/>
          <w:sz w:val="28"/>
          <w:szCs w:val="28"/>
        </w:rPr>
      </w:r>
      <w:r>
        <w:rPr>
          <w:b/>
          <w:bCs/>
          <w:color w:val="ff6600"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бюджет</w:t>
      </w:r>
      <w:r>
        <w:rPr>
          <w:b/>
          <w:sz w:val="28"/>
          <w:szCs w:val="28"/>
        </w:rPr>
        <w:t xml:space="preserve">у</w:t>
      </w:r>
      <w:r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«Ольшанское сельское поселение»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Ольшанского сельского поселения от </w:t>
      </w:r>
      <w:r>
        <w:rPr>
          <w:bCs/>
          <w:sz w:val="28"/>
          <w:szCs w:val="28"/>
        </w:rPr>
        <w:t xml:space="preserve">27.12.2024 года № 25/75 «О бюджете           Ольшанского сельского поселения на 2025 год и плановый период 2026-2027 г.г.»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Расходная часть бюджета увеличилась на сумму 143,0  тыс. рублей  и  с учетом уточнений составила  6571,2 тыс. рублей.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связи с этим необходимо внесение  соответствующих изменений в приложения 3,4,5,7 решения Земского собрания  Ольшанского сельского поселения от 27.12.2024 года №2</w:t>
      </w:r>
      <w:r>
        <w:rPr>
          <w:bCs/>
          <w:sz w:val="28"/>
          <w:szCs w:val="28"/>
        </w:rPr>
        <w:t xml:space="preserve">5/75 </w:t>
      </w:r>
      <w:r>
        <w:rPr>
          <w:bCs/>
          <w:sz w:val="28"/>
          <w:szCs w:val="28"/>
        </w:rPr>
        <w:t xml:space="preserve">«О бюджете Ольшанского сельского поселения на 2025 год и плановый период 2026-2027 годов».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</w:t>
      </w:r>
      <w:r>
        <w:rPr>
          <w:b/>
          <w:sz w:val="28"/>
          <w:szCs w:val="28"/>
        </w:rPr>
        <w:t xml:space="preserve"> администрации </w:t>
      </w:r>
      <w:r>
        <w:rPr>
          <w:b/>
          <w:sz w:val="28"/>
          <w:szCs w:val="28"/>
        </w:rPr>
        <w:t xml:space="preserve">Ольшанского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bCs/>
          <w:sz w:val="28"/>
          <w:szCs w:val="28"/>
        </w:rPr>
        <w:t xml:space="preserve">С.Г. Мельникова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r/>
      <w:r/>
    </w:p>
    <w:sectPr>
      <w:footerReference w:type="default" r:id="rId13"/>
      <w:footnotePr/>
      <w:endnotePr/>
      <w:type w:val="nextPage"/>
      <w:pgSz w:w="11906" w:h="16838" w:orient="portrait"/>
      <w:pgMar w:top="284" w:right="851" w:bottom="765" w:left="1418" w:header="720" w:footer="709" w:gutter="0"/>
      <w:pgNumType w:start="7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Mangal">
    <w:panose1 w:val="02040503050306020203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jc w:val="center"/>
    </w:pPr>
    <w:fldSimple w:instr="PAGE \* MERGEFORMAT">
      <w:r>
        <w:t xml:space="preserve">1</w:t>
      </w:r>
    </w:fldSimple>
    <w:r/>
    <w:r/>
  </w:p>
  <w:p>
    <w:pPr>
      <w:pStyle w:val="99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jc w:val="center"/>
    </w:pPr>
    <w:fldSimple w:instr="PAGE \* MERGEFORMAT">
      <w:r>
        <w:t xml:space="preserve">1</w:t>
      </w:r>
    </w:fldSimple>
    <w:r/>
    <w:r/>
  </w:p>
  <w:p>
    <w:pPr>
      <w:pStyle w:val="99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jc w:val="center"/>
    </w:pPr>
    <w:fldSimple w:instr="PAGE \* MERGEFORMAT">
      <w:r>
        <w:t xml:space="preserve">1</w:t>
      </w:r>
    </w:fldSimple>
    <w:r/>
    <w:r/>
  </w:p>
  <w:p>
    <w:pPr>
      <w:pStyle w:val="993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3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2"/>
    </w:pPr>
    <w:r/>
    <w:r/>
  </w:p>
  <w:p>
    <w:pPr>
      <w:pStyle w:val="99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  <w:tabs>
          <w:tab w:val="num" w:pos="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2">
    <w:name w:val="Heading 1 Char"/>
    <w:basedOn w:val="905"/>
    <w:link w:val="902"/>
    <w:uiPriority w:val="9"/>
    <w:rPr>
      <w:rFonts w:ascii="Arial" w:hAnsi="Arial" w:eastAsia="Arial" w:cs="Arial"/>
      <w:sz w:val="40"/>
      <w:szCs w:val="40"/>
    </w:rPr>
  </w:style>
  <w:style w:type="character" w:styleId="733">
    <w:name w:val="Heading 2 Char"/>
    <w:basedOn w:val="905"/>
    <w:link w:val="903"/>
    <w:uiPriority w:val="9"/>
    <w:rPr>
      <w:rFonts w:ascii="Arial" w:hAnsi="Arial" w:eastAsia="Arial" w:cs="Arial"/>
      <w:sz w:val="34"/>
    </w:rPr>
  </w:style>
  <w:style w:type="character" w:styleId="734">
    <w:name w:val="Heading 3 Char"/>
    <w:basedOn w:val="905"/>
    <w:link w:val="904"/>
    <w:uiPriority w:val="9"/>
    <w:rPr>
      <w:rFonts w:ascii="Arial" w:hAnsi="Arial" w:eastAsia="Arial" w:cs="Arial"/>
      <w:sz w:val="30"/>
      <w:szCs w:val="30"/>
    </w:rPr>
  </w:style>
  <w:style w:type="paragraph" w:styleId="735">
    <w:name w:val="Heading 4"/>
    <w:basedOn w:val="901"/>
    <w:next w:val="901"/>
    <w:link w:val="7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6">
    <w:name w:val="Heading 4 Char"/>
    <w:basedOn w:val="905"/>
    <w:link w:val="735"/>
    <w:uiPriority w:val="9"/>
    <w:rPr>
      <w:rFonts w:ascii="Arial" w:hAnsi="Arial" w:eastAsia="Arial" w:cs="Arial"/>
      <w:b/>
      <w:bCs/>
      <w:sz w:val="26"/>
      <w:szCs w:val="26"/>
    </w:rPr>
  </w:style>
  <w:style w:type="paragraph" w:styleId="737">
    <w:name w:val="Heading 5"/>
    <w:basedOn w:val="901"/>
    <w:next w:val="901"/>
    <w:link w:val="73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8">
    <w:name w:val="Heading 5 Char"/>
    <w:basedOn w:val="905"/>
    <w:link w:val="737"/>
    <w:uiPriority w:val="9"/>
    <w:rPr>
      <w:rFonts w:ascii="Arial" w:hAnsi="Arial" w:eastAsia="Arial" w:cs="Arial"/>
      <w:b/>
      <w:bCs/>
      <w:sz w:val="24"/>
      <w:szCs w:val="24"/>
    </w:rPr>
  </w:style>
  <w:style w:type="paragraph" w:styleId="739">
    <w:name w:val="Heading 6"/>
    <w:basedOn w:val="901"/>
    <w:next w:val="901"/>
    <w:link w:val="74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0">
    <w:name w:val="Heading 6 Char"/>
    <w:basedOn w:val="905"/>
    <w:link w:val="739"/>
    <w:uiPriority w:val="9"/>
    <w:rPr>
      <w:rFonts w:ascii="Arial" w:hAnsi="Arial" w:eastAsia="Arial" w:cs="Arial"/>
      <w:b/>
      <w:bCs/>
      <w:sz w:val="22"/>
      <w:szCs w:val="22"/>
    </w:rPr>
  </w:style>
  <w:style w:type="paragraph" w:styleId="741">
    <w:name w:val="Heading 7"/>
    <w:basedOn w:val="901"/>
    <w:next w:val="901"/>
    <w:link w:val="7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2">
    <w:name w:val="Heading 7 Char"/>
    <w:basedOn w:val="905"/>
    <w:link w:val="7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3">
    <w:name w:val="Heading 8"/>
    <w:basedOn w:val="901"/>
    <w:next w:val="901"/>
    <w:link w:val="74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4">
    <w:name w:val="Heading 8 Char"/>
    <w:basedOn w:val="905"/>
    <w:link w:val="743"/>
    <w:uiPriority w:val="9"/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901"/>
    <w:next w:val="901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>
    <w:name w:val="Heading 9 Char"/>
    <w:basedOn w:val="905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901"/>
    <w:uiPriority w:val="34"/>
    <w:qFormat/>
    <w:pPr>
      <w:contextualSpacing/>
      <w:ind w:left="720"/>
    </w:pPr>
  </w:style>
  <w:style w:type="paragraph" w:styleId="748">
    <w:name w:val="No Spacing"/>
    <w:uiPriority w:val="1"/>
    <w:qFormat/>
    <w:pPr>
      <w:spacing w:before="0" w:after="0" w:line="240" w:lineRule="auto"/>
    </w:pPr>
  </w:style>
  <w:style w:type="character" w:styleId="749">
    <w:name w:val="Title Char"/>
    <w:basedOn w:val="905"/>
    <w:link w:val="943"/>
    <w:uiPriority w:val="10"/>
    <w:rPr>
      <w:sz w:val="48"/>
      <w:szCs w:val="48"/>
    </w:rPr>
  </w:style>
  <w:style w:type="character" w:styleId="750">
    <w:name w:val="Subtitle Char"/>
    <w:basedOn w:val="905"/>
    <w:link w:val="944"/>
    <w:uiPriority w:val="11"/>
    <w:rPr>
      <w:sz w:val="24"/>
      <w:szCs w:val="24"/>
    </w:rPr>
  </w:style>
  <w:style w:type="paragraph" w:styleId="751">
    <w:name w:val="Quote"/>
    <w:basedOn w:val="901"/>
    <w:next w:val="901"/>
    <w:link w:val="752"/>
    <w:uiPriority w:val="29"/>
    <w:qFormat/>
    <w:pPr>
      <w:ind w:left="720" w:right="720"/>
    </w:pPr>
    <w:rPr>
      <w:i/>
    </w:rPr>
  </w:style>
  <w:style w:type="character" w:styleId="752">
    <w:name w:val="Quote Char"/>
    <w:link w:val="751"/>
    <w:uiPriority w:val="29"/>
    <w:rPr>
      <w:i/>
    </w:rPr>
  </w:style>
  <w:style w:type="paragraph" w:styleId="753">
    <w:name w:val="Intense Quote"/>
    <w:basedOn w:val="901"/>
    <w:next w:val="901"/>
    <w:link w:val="75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4">
    <w:name w:val="Intense Quote Char"/>
    <w:link w:val="753"/>
    <w:uiPriority w:val="30"/>
    <w:rPr>
      <w:i/>
    </w:rPr>
  </w:style>
  <w:style w:type="character" w:styleId="755">
    <w:name w:val="Header Char"/>
    <w:basedOn w:val="905"/>
    <w:link w:val="992"/>
    <w:uiPriority w:val="99"/>
  </w:style>
  <w:style w:type="character" w:styleId="756">
    <w:name w:val="Footer Char"/>
    <w:basedOn w:val="905"/>
    <w:link w:val="993"/>
    <w:uiPriority w:val="99"/>
  </w:style>
  <w:style w:type="character" w:styleId="757">
    <w:name w:val="Caption Char"/>
    <w:basedOn w:val="1001"/>
    <w:link w:val="993"/>
    <w:uiPriority w:val="99"/>
  </w:style>
  <w:style w:type="table" w:styleId="758">
    <w:name w:val="Table Grid"/>
    <w:basedOn w:val="9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8">
    <w:name w:val="List Table 7 Colorful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9">
    <w:name w:val="List Table 7 Colorful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0">
    <w:name w:val="List Table 7 Colorful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1">
    <w:name w:val="List Table 7 Colorful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2">
    <w:name w:val="List Table 7 Colorful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3">
    <w:name w:val="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 &amp; Lined - Accent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2">
    <w:name w:val="Bordered &amp; Lined - Accent 2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3">
    <w:name w:val="Bordered &amp; Lined - Accent 3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4">
    <w:name w:val="Bordered &amp; Lined - Accent 4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5">
    <w:name w:val="Bordered &amp; Lined - Accent 5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6">
    <w:name w:val="Bordered &amp; Lined - Accent 6"/>
    <w:basedOn w:val="9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7">
    <w:name w:val="Bordered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4">
    <w:name w:val="footnote text"/>
    <w:basedOn w:val="901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basedOn w:val="905"/>
    <w:uiPriority w:val="99"/>
    <w:unhideWhenUsed/>
    <w:rPr>
      <w:vertAlign w:val="superscript"/>
    </w:rPr>
  </w:style>
  <w:style w:type="paragraph" w:styleId="887">
    <w:name w:val="endnote text"/>
    <w:basedOn w:val="901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basedOn w:val="905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qFormat/>
    <w:rPr>
      <w:lang w:eastAsia="ar-SA"/>
    </w:rPr>
  </w:style>
  <w:style w:type="paragraph" w:styleId="902">
    <w:name w:val="Heading 1"/>
    <w:basedOn w:val="901"/>
    <w:next w:val="901"/>
    <w:qFormat/>
    <w:pPr>
      <w:ind w:left="432" w:hanging="432"/>
      <w:keepNext/>
      <w:tabs>
        <w:tab w:val="num" w:pos="432" w:leader="none"/>
      </w:tabs>
      <w:outlineLvl w:val="0"/>
    </w:pPr>
    <w:rPr>
      <w:b/>
      <w:bCs/>
      <w:sz w:val="28"/>
    </w:rPr>
  </w:style>
  <w:style w:type="paragraph" w:styleId="903">
    <w:name w:val="Heading 2"/>
    <w:basedOn w:val="901"/>
    <w:next w:val="901"/>
    <w:qFormat/>
    <w:pPr>
      <w:ind w:left="576" w:hanging="576"/>
      <w:keepLines/>
      <w:keepNext/>
      <w:spacing w:before="200"/>
      <w:tabs>
        <w:tab w:val="num" w:pos="576" w:leader="none"/>
      </w:tabs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904">
    <w:name w:val="Heading 3"/>
    <w:basedOn w:val="901"/>
    <w:next w:val="901"/>
    <w:qFormat/>
    <w:pPr>
      <w:ind w:left="720" w:hanging="720"/>
      <w:keepLines/>
      <w:keepNext/>
      <w:spacing w:before="200"/>
      <w:tabs>
        <w:tab w:val="num" w:pos="720" w:leader="none"/>
      </w:tabs>
      <w:outlineLvl w:val="2"/>
    </w:pPr>
    <w:rPr>
      <w:rFonts w:ascii="Cambria" w:hAnsi="Cambria"/>
      <w:b/>
      <w:bCs/>
      <w:color w:val="4f81bd"/>
    </w:rPr>
  </w:style>
  <w:style w:type="character" w:styleId="905" w:default="1">
    <w:name w:val="Default Paragraph Font"/>
    <w:uiPriority w:val="1"/>
    <w:semiHidden/>
    <w:unhideWhenUsed/>
  </w:style>
  <w:style w:type="table" w:styleId="90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7" w:default="1">
    <w:name w:val="No List"/>
    <w:uiPriority w:val="99"/>
    <w:semiHidden/>
    <w:unhideWhenUsed/>
  </w:style>
  <w:style w:type="character" w:styleId="908" w:customStyle="1">
    <w:name w:val="WW8Num1z0"/>
  </w:style>
  <w:style w:type="character" w:styleId="909" w:customStyle="1">
    <w:name w:val="WW8Num1z1"/>
  </w:style>
  <w:style w:type="character" w:styleId="910" w:customStyle="1">
    <w:name w:val="WW8Num1z2"/>
  </w:style>
  <w:style w:type="character" w:styleId="911" w:customStyle="1">
    <w:name w:val="WW8Num1z3"/>
  </w:style>
  <w:style w:type="character" w:styleId="912" w:customStyle="1">
    <w:name w:val="WW8Num1z4"/>
  </w:style>
  <w:style w:type="character" w:styleId="913" w:customStyle="1">
    <w:name w:val="WW8Num1z5"/>
  </w:style>
  <w:style w:type="character" w:styleId="914" w:customStyle="1">
    <w:name w:val="WW8Num1z6"/>
  </w:style>
  <w:style w:type="character" w:styleId="915" w:customStyle="1">
    <w:name w:val="WW8Num1z7"/>
  </w:style>
  <w:style w:type="character" w:styleId="916" w:customStyle="1">
    <w:name w:val="WW8Num1z8"/>
  </w:style>
  <w:style w:type="character" w:styleId="917" w:customStyle="1">
    <w:name w:val="WW8Num2z0"/>
    <w:rPr>
      <w:rFonts w:ascii="Times New Roman" w:hAnsi="Times New Roman" w:cs="Times New Roman"/>
    </w:rPr>
  </w:style>
  <w:style w:type="character" w:styleId="918" w:customStyle="1">
    <w:name w:val="WW8Num3z0"/>
    <w:rPr>
      <w:rFonts w:hint="default"/>
    </w:rPr>
  </w:style>
  <w:style w:type="character" w:styleId="919" w:customStyle="1">
    <w:name w:val="WW8Num3z1"/>
  </w:style>
  <w:style w:type="character" w:styleId="920" w:customStyle="1">
    <w:name w:val="WW8Num3z2"/>
  </w:style>
  <w:style w:type="character" w:styleId="921" w:customStyle="1">
    <w:name w:val="WW8Num3z3"/>
  </w:style>
  <w:style w:type="character" w:styleId="922" w:customStyle="1">
    <w:name w:val="WW8Num3z4"/>
  </w:style>
  <w:style w:type="character" w:styleId="923" w:customStyle="1">
    <w:name w:val="WW8Num3z5"/>
  </w:style>
  <w:style w:type="character" w:styleId="924" w:customStyle="1">
    <w:name w:val="WW8Num3z6"/>
  </w:style>
  <w:style w:type="character" w:styleId="925" w:customStyle="1">
    <w:name w:val="WW8Num3z7"/>
  </w:style>
  <w:style w:type="character" w:styleId="926" w:customStyle="1">
    <w:name w:val="WW8Num3z8"/>
  </w:style>
  <w:style w:type="character" w:styleId="927" w:customStyle="1">
    <w:name w:val="Основной шрифт абзаца1"/>
  </w:style>
  <w:style w:type="character" w:styleId="928" w:customStyle="1">
    <w:name w:val="Заголовок 1 Знак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929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930" w:customStyle="1">
    <w:name w:val="Заголовок 3 Знак"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931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932" w:customStyle="1">
    <w:name w:val="Подзаголовок Знак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933" w:customStyle="1">
    <w:name w:val="Название Знак"/>
    <w:rPr>
      <w:rFonts w:ascii="Times New Roman" w:hAnsi="Times New Roman" w:eastAsia="Times New Roman" w:cs="Times New Roman"/>
      <w:b/>
      <w:sz w:val="28"/>
      <w:szCs w:val="20"/>
    </w:rPr>
  </w:style>
  <w:style w:type="character" w:styleId="934">
    <w:name w:val="Hyperlink"/>
    <w:rPr>
      <w:color w:val="0000ff"/>
      <w:u w:val="single"/>
    </w:rPr>
  </w:style>
  <w:style w:type="character" w:styleId="935">
    <w:name w:val="FollowedHyperlink"/>
    <w:rPr>
      <w:color w:val="800080"/>
      <w:u w:val="single"/>
    </w:rPr>
  </w:style>
  <w:style w:type="character" w:styleId="936" w:customStyle="1">
    <w:name w:val="Верхний колонтитул Знак"/>
    <w:rPr>
      <w:rFonts w:ascii="Times New Roman" w:hAnsi="Times New Roman" w:eastAsia="Times New Roman" w:cs="Times New Roman"/>
      <w:sz w:val="20"/>
      <w:szCs w:val="20"/>
    </w:rPr>
  </w:style>
  <w:style w:type="character" w:styleId="937" w:customStyle="1">
    <w:name w:val="Нижний колонтитул Знак"/>
    <w:rPr>
      <w:rFonts w:ascii="Times New Roman" w:hAnsi="Times New Roman" w:eastAsia="Times New Roman" w:cs="Times New Roman"/>
      <w:sz w:val="20"/>
      <w:szCs w:val="20"/>
    </w:rPr>
  </w:style>
  <w:style w:type="paragraph" w:styleId="938" w:customStyle="1">
    <w:name w:val="Заголовок"/>
    <w:basedOn w:val="901"/>
    <w:next w:val="93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39">
    <w:name w:val="Body Text"/>
    <w:basedOn w:val="901"/>
    <w:pPr>
      <w:jc w:val="both"/>
      <w:spacing w:line="360" w:lineRule="auto"/>
    </w:pPr>
    <w:rPr>
      <w:sz w:val="28"/>
    </w:rPr>
  </w:style>
  <w:style w:type="paragraph" w:styleId="940">
    <w:name w:val="List"/>
    <w:basedOn w:val="939"/>
    <w:rPr>
      <w:rFonts w:cs="Mangal"/>
    </w:rPr>
  </w:style>
  <w:style w:type="paragraph" w:styleId="941" w:customStyle="1">
    <w:name w:val="Название1"/>
    <w:basedOn w:val="901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942" w:customStyle="1">
    <w:name w:val="Указатель1"/>
    <w:basedOn w:val="901"/>
    <w:pPr>
      <w:suppressLineNumbers/>
    </w:pPr>
    <w:rPr>
      <w:rFonts w:cs="Mangal"/>
    </w:rPr>
  </w:style>
  <w:style w:type="paragraph" w:styleId="943">
    <w:name w:val="Title"/>
    <w:basedOn w:val="901"/>
    <w:next w:val="944"/>
    <w:qFormat/>
    <w:pPr>
      <w:jc w:val="center"/>
    </w:pPr>
    <w:rPr>
      <w:b/>
      <w:sz w:val="28"/>
    </w:rPr>
  </w:style>
  <w:style w:type="paragraph" w:styleId="944">
    <w:name w:val="Subtitle"/>
    <w:basedOn w:val="901"/>
    <w:next w:val="939"/>
    <w:qFormat/>
    <w:pPr>
      <w:jc w:val="center"/>
    </w:pPr>
    <w:rPr>
      <w:b/>
      <w:i/>
      <w:sz w:val="24"/>
    </w:rPr>
  </w:style>
  <w:style w:type="paragraph" w:styleId="945" w:customStyle="1">
    <w:name w:val="Основной текст с отступом 21"/>
    <w:basedOn w:val="901"/>
    <w:pPr>
      <w:ind w:firstLine="851"/>
      <w:jc w:val="both"/>
    </w:pPr>
    <w:rPr>
      <w:sz w:val="24"/>
    </w:rPr>
  </w:style>
  <w:style w:type="paragraph" w:styleId="946" w:customStyle="1">
    <w:name w:val="ConsPlusCell"/>
    <w:rPr>
      <w:rFonts w:ascii="Arial" w:hAnsi="Arial" w:cs="Arial"/>
      <w:lang w:eastAsia="ar-SA"/>
    </w:rPr>
  </w:style>
  <w:style w:type="paragraph" w:styleId="947" w:customStyle="1">
    <w:name w:val="xl65"/>
    <w:basedOn w:val="901"/>
    <w:pPr>
      <w:spacing w:before="280" w:after="280"/>
    </w:pPr>
    <w:rPr>
      <w:sz w:val="24"/>
      <w:szCs w:val="24"/>
    </w:rPr>
  </w:style>
  <w:style w:type="paragraph" w:styleId="948" w:customStyle="1">
    <w:name w:val="xl66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49" w:customStyle="1">
    <w:name w:val="xl67"/>
    <w:basedOn w:val="901"/>
    <w:pPr>
      <w:jc w:val="right"/>
      <w:spacing w:before="280" w:after="280"/>
    </w:pPr>
    <w:rPr>
      <w:sz w:val="24"/>
      <w:szCs w:val="24"/>
    </w:rPr>
  </w:style>
  <w:style w:type="paragraph" w:styleId="950" w:customStyle="1">
    <w:name w:val="xl68"/>
    <w:basedOn w:val="901"/>
    <w:pPr>
      <w:jc w:val="both"/>
      <w:spacing w:before="280" w:after="280"/>
    </w:pPr>
    <w:rPr>
      <w:sz w:val="24"/>
      <w:szCs w:val="24"/>
    </w:rPr>
  </w:style>
  <w:style w:type="paragraph" w:styleId="951" w:customStyle="1">
    <w:name w:val="xl69"/>
    <w:basedOn w:val="901"/>
    <w:pPr>
      <w:jc w:val="both"/>
      <w:spacing w:before="280" w:after="280"/>
    </w:pPr>
    <w:rPr>
      <w:b/>
      <w:bCs/>
      <w:sz w:val="24"/>
      <w:szCs w:val="24"/>
    </w:rPr>
  </w:style>
  <w:style w:type="paragraph" w:styleId="952" w:customStyle="1">
    <w:name w:val="xl70"/>
    <w:basedOn w:val="901"/>
    <w:pPr>
      <w:jc w:val="both"/>
      <w:spacing w:before="280" w:after="280"/>
    </w:pPr>
    <w:rPr>
      <w:b/>
      <w:bCs/>
      <w:sz w:val="24"/>
      <w:szCs w:val="24"/>
    </w:rPr>
  </w:style>
  <w:style w:type="paragraph" w:styleId="953" w:customStyle="1">
    <w:name w:val="xl71"/>
    <w:basedOn w:val="901"/>
    <w:pPr>
      <w:spacing w:before="280" w:after="280"/>
    </w:pPr>
    <w:rPr>
      <w:b/>
      <w:bCs/>
      <w:sz w:val="28"/>
      <w:szCs w:val="28"/>
    </w:rPr>
  </w:style>
  <w:style w:type="paragraph" w:styleId="954" w:customStyle="1">
    <w:name w:val="xl72"/>
    <w:basedOn w:val="901"/>
    <w:pPr>
      <w:jc w:val="both"/>
      <w:spacing w:before="280" w:after="280"/>
    </w:pPr>
    <w:rPr>
      <w:b/>
      <w:bCs/>
      <w:sz w:val="28"/>
      <w:szCs w:val="28"/>
    </w:rPr>
  </w:style>
  <w:style w:type="paragraph" w:styleId="955" w:customStyle="1">
    <w:name w:val="xl73"/>
    <w:basedOn w:val="901"/>
    <w:pPr>
      <w:jc w:val="both"/>
      <w:spacing w:before="280" w:after="280"/>
    </w:pPr>
    <w:rPr>
      <w:b/>
      <w:bCs/>
      <w:color w:val="000000"/>
      <w:sz w:val="24"/>
      <w:szCs w:val="24"/>
    </w:rPr>
  </w:style>
  <w:style w:type="paragraph" w:styleId="956" w:customStyle="1">
    <w:name w:val="xl74"/>
    <w:basedOn w:val="901"/>
    <w:pPr>
      <w:jc w:val="both"/>
      <w:spacing w:before="280" w:after="280"/>
    </w:pPr>
    <w:rPr>
      <w:color w:val="000000"/>
      <w:sz w:val="24"/>
      <w:szCs w:val="24"/>
    </w:rPr>
  </w:style>
  <w:style w:type="paragraph" w:styleId="957" w:customStyle="1">
    <w:name w:val="xl75"/>
    <w:basedOn w:val="901"/>
    <w:pPr>
      <w:jc w:val="both"/>
      <w:spacing w:before="280" w:after="280"/>
    </w:pPr>
    <w:rPr>
      <w:b/>
      <w:bCs/>
      <w:sz w:val="24"/>
      <w:szCs w:val="24"/>
    </w:rPr>
  </w:style>
  <w:style w:type="paragraph" w:styleId="958" w:customStyle="1">
    <w:name w:val="xl76"/>
    <w:basedOn w:val="901"/>
    <w:pPr>
      <w:jc w:val="both"/>
      <w:spacing w:before="280" w:after="280"/>
    </w:pPr>
    <w:rPr>
      <w:sz w:val="24"/>
      <w:szCs w:val="24"/>
    </w:rPr>
  </w:style>
  <w:style w:type="paragraph" w:styleId="959" w:customStyle="1">
    <w:name w:val="xl77"/>
    <w:basedOn w:val="901"/>
    <w:pPr>
      <w:jc w:val="both"/>
      <w:spacing w:before="280" w:after="280"/>
    </w:pPr>
    <w:rPr>
      <w:b/>
      <w:bCs/>
      <w:sz w:val="28"/>
      <w:szCs w:val="28"/>
    </w:rPr>
  </w:style>
  <w:style w:type="paragraph" w:styleId="960" w:customStyle="1">
    <w:name w:val="xl78"/>
    <w:basedOn w:val="901"/>
    <w:pPr>
      <w:jc w:val="both"/>
      <w:spacing w:before="280" w:after="280"/>
    </w:pPr>
    <w:rPr>
      <w:b/>
      <w:bCs/>
      <w:sz w:val="24"/>
      <w:szCs w:val="24"/>
    </w:rPr>
  </w:style>
  <w:style w:type="paragraph" w:styleId="961" w:customStyle="1">
    <w:name w:val="xl79"/>
    <w:basedOn w:val="901"/>
    <w:pPr>
      <w:spacing w:before="280" w:after="280"/>
    </w:pPr>
    <w:rPr>
      <w:sz w:val="24"/>
      <w:szCs w:val="24"/>
    </w:rPr>
  </w:style>
  <w:style w:type="paragraph" w:styleId="962" w:customStyle="1">
    <w:name w:val="xl80"/>
    <w:basedOn w:val="901"/>
    <w:pPr>
      <w:spacing w:before="280" w:after="280"/>
    </w:pPr>
    <w:rPr>
      <w:b/>
      <w:bCs/>
      <w:sz w:val="24"/>
      <w:szCs w:val="24"/>
    </w:rPr>
  </w:style>
  <w:style w:type="paragraph" w:styleId="963" w:customStyle="1">
    <w:name w:val="xl81"/>
    <w:basedOn w:val="901"/>
    <w:pPr>
      <w:jc w:val="both"/>
      <w:spacing w:before="280" w:after="280"/>
    </w:pPr>
    <w:rPr>
      <w:b/>
      <w:bCs/>
      <w:sz w:val="22"/>
      <w:szCs w:val="22"/>
    </w:rPr>
  </w:style>
  <w:style w:type="paragraph" w:styleId="964" w:customStyle="1">
    <w:name w:val="xl82"/>
    <w:basedOn w:val="901"/>
    <w:pPr>
      <w:jc w:val="both"/>
      <w:spacing w:before="280" w:after="280"/>
    </w:pPr>
    <w:rPr>
      <w:b/>
      <w:bCs/>
      <w:sz w:val="24"/>
      <w:szCs w:val="24"/>
    </w:rPr>
  </w:style>
  <w:style w:type="paragraph" w:styleId="965" w:customStyle="1">
    <w:name w:val="xl83"/>
    <w:basedOn w:val="901"/>
    <w:pPr>
      <w:jc w:val="right"/>
      <w:spacing w:before="280" w:after="280"/>
    </w:pPr>
    <w:rPr>
      <w:sz w:val="24"/>
      <w:szCs w:val="24"/>
    </w:rPr>
  </w:style>
  <w:style w:type="paragraph" w:styleId="966" w:customStyle="1">
    <w:name w:val="xl84"/>
    <w:basedOn w:val="901"/>
    <w:pPr>
      <w:spacing w:before="280" w:after="280"/>
    </w:pPr>
    <w:rPr>
      <w:sz w:val="24"/>
      <w:szCs w:val="24"/>
    </w:rPr>
  </w:style>
  <w:style w:type="paragraph" w:styleId="967" w:customStyle="1">
    <w:name w:val="xl85"/>
    <w:basedOn w:val="901"/>
    <w:pPr>
      <w:jc w:val="right"/>
      <w:spacing w:before="280" w:after="280"/>
    </w:pPr>
    <w:rPr>
      <w:sz w:val="24"/>
      <w:szCs w:val="24"/>
    </w:rPr>
  </w:style>
  <w:style w:type="paragraph" w:styleId="968" w:customStyle="1">
    <w:name w:val="xl86"/>
    <w:basedOn w:val="901"/>
    <w:pPr>
      <w:spacing w:before="280" w:after="280"/>
    </w:pPr>
    <w:rPr>
      <w:sz w:val="24"/>
      <w:szCs w:val="24"/>
    </w:rPr>
  </w:style>
  <w:style w:type="paragraph" w:styleId="969" w:customStyle="1">
    <w:name w:val="xl87"/>
    <w:basedOn w:val="901"/>
    <w:pPr>
      <w:spacing w:before="280" w:after="280"/>
    </w:pPr>
    <w:rPr>
      <w:sz w:val="24"/>
      <w:szCs w:val="24"/>
    </w:rPr>
  </w:style>
  <w:style w:type="paragraph" w:styleId="970" w:customStyle="1">
    <w:name w:val="xl88"/>
    <w:basedOn w:val="901"/>
    <w:pPr>
      <w:jc w:val="center"/>
      <w:spacing w:before="280" w:after="280"/>
    </w:pPr>
    <w:rPr>
      <w:b/>
      <w:bCs/>
      <w:sz w:val="28"/>
      <w:szCs w:val="28"/>
    </w:rPr>
  </w:style>
  <w:style w:type="paragraph" w:styleId="971" w:customStyle="1">
    <w:name w:val="xl89"/>
    <w:basedOn w:val="901"/>
    <w:pPr>
      <w:jc w:val="center"/>
      <w:spacing w:before="280" w:after="280"/>
    </w:pPr>
    <w:rPr>
      <w:b/>
      <w:bCs/>
      <w:sz w:val="28"/>
      <w:szCs w:val="28"/>
    </w:rPr>
  </w:style>
  <w:style w:type="paragraph" w:styleId="972" w:customStyle="1">
    <w:name w:val="xl90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73" w:customStyle="1">
    <w:name w:val="xl91"/>
    <w:basedOn w:val="901"/>
    <w:pPr>
      <w:jc w:val="center"/>
      <w:spacing w:before="280" w:after="280"/>
    </w:pPr>
    <w:rPr>
      <w:b/>
      <w:bCs/>
      <w:sz w:val="28"/>
      <w:szCs w:val="28"/>
    </w:rPr>
  </w:style>
  <w:style w:type="paragraph" w:styleId="974" w:customStyle="1">
    <w:name w:val="xl92"/>
    <w:basedOn w:val="901"/>
    <w:pPr>
      <w:jc w:val="center"/>
      <w:spacing w:before="280" w:after="280"/>
    </w:pPr>
    <w:rPr>
      <w:b/>
      <w:bCs/>
      <w:sz w:val="28"/>
      <w:szCs w:val="28"/>
    </w:rPr>
  </w:style>
  <w:style w:type="paragraph" w:styleId="975" w:customStyle="1">
    <w:name w:val="xl93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76" w:customStyle="1">
    <w:name w:val="xl94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77" w:customStyle="1">
    <w:name w:val="xl95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78" w:customStyle="1">
    <w:name w:val="xl96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79" w:customStyle="1">
    <w:name w:val="xl97"/>
    <w:basedOn w:val="901"/>
    <w:pPr>
      <w:jc w:val="center"/>
      <w:spacing w:before="280" w:after="280"/>
    </w:pPr>
    <w:rPr>
      <w:sz w:val="24"/>
      <w:szCs w:val="24"/>
    </w:rPr>
  </w:style>
  <w:style w:type="paragraph" w:styleId="980" w:customStyle="1">
    <w:name w:val="xl98"/>
    <w:basedOn w:val="901"/>
    <w:pPr>
      <w:jc w:val="center"/>
      <w:spacing w:before="280" w:after="280"/>
    </w:pPr>
    <w:rPr>
      <w:sz w:val="24"/>
      <w:szCs w:val="24"/>
    </w:rPr>
  </w:style>
  <w:style w:type="paragraph" w:styleId="981" w:customStyle="1">
    <w:name w:val="xl99"/>
    <w:basedOn w:val="901"/>
    <w:pPr>
      <w:jc w:val="center"/>
      <w:spacing w:before="280" w:after="280"/>
    </w:pPr>
    <w:rPr>
      <w:b/>
      <w:bCs/>
      <w:sz w:val="22"/>
      <w:szCs w:val="22"/>
    </w:rPr>
  </w:style>
  <w:style w:type="paragraph" w:styleId="982" w:customStyle="1">
    <w:name w:val="xl100"/>
    <w:basedOn w:val="901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83" w:customStyle="1">
    <w:name w:val="xl101"/>
    <w:basedOn w:val="901"/>
    <w:pPr>
      <w:jc w:val="center"/>
      <w:spacing w:before="280" w:after="280"/>
    </w:pPr>
    <w:rPr>
      <w:color w:val="000000"/>
      <w:sz w:val="24"/>
      <w:szCs w:val="24"/>
    </w:rPr>
  </w:style>
  <w:style w:type="paragraph" w:styleId="984" w:customStyle="1">
    <w:name w:val="xl102"/>
    <w:basedOn w:val="901"/>
    <w:pPr>
      <w:jc w:val="center"/>
      <w:spacing w:before="280" w:after="280"/>
    </w:pPr>
    <w:rPr>
      <w:b/>
      <w:bCs/>
      <w:sz w:val="28"/>
      <w:szCs w:val="28"/>
    </w:rPr>
  </w:style>
  <w:style w:type="paragraph" w:styleId="985" w:customStyle="1">
    <w:name w:val="xl103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86" w:customStyle="1">
    <w:name w:val="xl104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87" w:customStyle="1">
    <w:name w:val="xl105"/>
    <w:basedOn w:val="901"/>
    <w:pPr>
      <w:jc w:val="center"/>
      <w:spacing w:before="280" w:after="280"/>
    </w:pPr>
    <w:rPr>
      <w:sz w:val="24"/>
      <w:szCs w:val="24"/>
    </w:rPr>
  </w:style>
  <w:style w:type="paragraph" w:styleId="988" w:customStyle="1">
    <w:name w:val="xl106"/>
    <w:basedOn w:val="901"/>
    <w:pPr>
      <w:jc w:val="center"/>
      <w:spacing w:before="280" w:after="280"/>
    </w:pPr>
    <w:rPr>
      <w:color w:val="000000"/>
      <w:sz w:val="24"/>
      <w:szCs w:val="24"/>
    </w:rPr>
  </w:style>
  <w:style w:type="paragraph" w:styleId="989" w:customStyle="1">
    <w:name w:val="xl107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90" w:customStyle="1">
    <w:name w:val="xl108"/>
    <w:basedOn w:val="901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91" w:customStyle="1">
    <w:name w:val="xl109"/>
    <w:basedOn w:val="901"/>
    <w:pPr>
      <w:jc w:val="center"/>
      <w:spacing w:before="280" w:after="280"/>
    </w:pPr>
    <w:rPr>
      <w:b/>
      <w:bCs/>
      <w:sz w:val="24"/>
      <w:szCs w:val="24"/>
    </w:rPr>
  </w:style>
  <w:style w:type="paragraph" w:styleId="992">
    <w:name w:val="Header"/>
    <w:basedOn w:val="901"/>
  </w:style>
  <w:style w:type="paragraph" w:styleId="993">
    <w:name w:val="Footer"/>
    <w:basedOn w:val="901"/>
  </w:style>
  <w:style w:type="paragraph" w:styleId="994" w:customStyle="1">
    <w:name w:val="Содержимое таблицы"/>
    <w:basedOn w:val="901"/>
    <w:pPr>
      <w:suppressLineNumbers/>
    </w:pPr>
  </w:style>
  <w:style w:type="paragraph" w:styleId="995" w:customStyle="1">
    <w:name w:val="Заголовок таблицы"/>
    <w:basedOn w:val="994"/>
    <w:pPr>
      <w:jc w:val="center"/>
    </w:pPr>
    <w:rPr>
      <w:b/>
      <w:bCs/>
    </w:rPr>
  </w:style>
  <w:style w:type="paragraph" w:styleId="996">
    <w:name w:val="Balloon Text"/>
    <w:basedOn w:val="901"/>
    <w:link w:val="997"/>
    <w:uiPriority w:val="99"/>
    <w:semiHidden/>
    <w:unhideWhenUsed/>
    <w:rPr>
      <w:rFonts w:ascii="Tahoma" w:hAnsi="Tahoma" w:cs="Tahoma"/>
      <w:sz w:val="16"/>
      <w:szCs w:val="16"/>
    </w:rPr>
  </w:style>
  <w:style w:type="character" w:styleId="997" w:customStyle="1">
    <w:name w:val="Текст выноски Знак"/>
    <w:link w:val="996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998" w:customStyle="1">
    <w:name w:val="Без интервала1"/>
    <w:rPr>
      <w:rFonts w:ascii="Calibri" w:hAnsi="Calibri"/>
      <w:sz w:val="22"/>
      <w:szCs w:val="22"/>
    </w:rPr>
  </w:style>
  <w:style w:type="paragraph" w:styleId="999">
    <w:name w:val="Body Text Indent 2"/>
    <w:basedOn w:val="901"/>
    <w:link w:val="1000"/>
    <w:uiPriority w:val="99"/>
    <w:unhideWhenUsed/>
    <w:pPr>
      <w:ind w:left="283"/>
      <w:spacing w:after="120" w:line="480" w:lineRule="auto"/>
    </w:pPr>
  </w:style>
  <w:style w:type="character" w:styleId="1000" w:customStyle="1">
    <w:name w:val="Основной текст с отступом 2 Знак"/>
    <w:basedOn w:val="905"/>
    <w:link w:val="999"/>
    <w:uiPriority w:val="99"/>
    <w:rPr>
      <w:lang w:eastAsia="ar-SA"/>
    </w:rPr>
  </w:style>
  <w:style w:type="paragraph" w:styleId="1001" w:customStyle="1">
    <w:name w:val="Caption"/>
    <w:basedOn w:val="901"/>
    <w:next w:val="901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footer" Target="footer4.xml" /><Relationship Id="rId14" Type="http://schemas.openxmlformats.org/officeDocument/2006/relationships/customXml" Target="../customXml/item1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4F321-9E2E-4649-A297-4EEEE0EC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revision>35</cp:revision>
  <dcterms:created xsi:type="dcterms:W3CDTF">2023-12-26T07:23:00Z</dcterms:created>
  <dcterms:modified xsi:type="dcterms:W3CDTF">2025-01-30T10:39:11Z</dcterms:modified>
</cp:coreProperties>
</file>