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ЗАКЛЮЧЕНИЕ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ЗЕМСКОГО СОБРАНИЯ ОЛЬШАНСКОГО СЕЛЬСКОГО ПОСЕЛЕНИЯ «О ВНЕСЕНИИ ИЗМЕНЕНИЙ И ДОПОЛНЕНИЙ В УСТАВ </w:t>
      </w:r>
      <w:r>
        <w:rPr>
          <w:b/>
          <w:sz w:val="28"/>
        </w:rPr>
        <w:t xml:space="preserve">ОЛЬШАНСКОГО</w:t>
      </w:r>
      <w:r>
        <w:rPr>
          <w:b/>
          <w:sz w:val="28"/>
        </w:rPr>
        <w:t xml:space="preserve"> СЕЛЬСКОГО ПОСЕЛЕНИЯ МУНИЦИПАЛЬНОГО РАЙОНА «ЧЕРНЯНСКИЙ РАЙОН» БЕЛГОРОДСКОЙ ОБЛАСТИ»</w:t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 решения земского собрания Ольшанского сельского поселения «О </w:t>
      </w:r>
      <w:r>
        <w:rPr>
          <w:sz w:val="28"/>
        </w:rPr>
        <w:t xml:space="preserve">внесении изменений</w:t>
      </w:r>
      <w:r>
        <w:rPr>
          <w:sz w:val="28"/>
        </w:rPr>
        <w:t xml:space="preserve"> и дополнений в Устав </w:t>
      </w:r>
      <w:r>
        <w:rPr>
          <w:sz w:val="28"/>
        </w:rPr>
        <w:t xml:space="preserve">Ольшанского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области», </w:t>
      </w:r>
      <w:r>
        <w:rPr>
          <w:sz w:val="28"/>
        </w:rPr>
        <w:t xml:space="preserve">обсудив</w:t>
      </w:r>
      <w:r>
        <w:rPr>
          <w:sz w:val="28"/>
        </w:rPr>
        <w:t xml:space="preserve"> указанный проект решения земского собрания Ольшанского сельского поселения, </w:t>
      </w:r>
      <w:r>
        <w:rPr>
          <w:sz w:val="28"/>
        </w:rPr>
        <w:br/>
      </w:r>
      <w:r>
        <w:rPr>
          <w:b/>
          <w:sz w:val="28"/>
        </w:rPr>
        <w:t xml:space="preserve">р е ш и л и:</w:t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Ольшанского сельского поселения «О </w:t>
      </w:r>
      <w:r>
        <w:rPr>
          <w:sz w:val="28"/>
        </w:rPr>
        <w:t xml:space="preserve">внесении изменений</w:t>
      </w:r>
      <w:r>
        <w:rPr>
          <w:sz w:val="28"/>
        </w:rPr>
        <w:t xml:space="preserve"> и дополнений в Устав </w:t>
      </w:r>
      <w:r>
        <w:rPr>
          <w:sz w:val="28"/>
        </w:rPr>
        <w:t xml:space="preserve">Ольшанского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области».</w:t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на</w:t>
      </w:r>
      <w:r>
        <w:rPr>
          <w:sz w:val="28"/>
        </w:rPr>
        <w:t xml:space="preserve"> публичных слушаниях </w:t>
        <w:tab/>
        <w:tab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С.Г. Мельникова</w:t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Ольшанка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«04» июля 2023 года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6"/>
    <w:uiPriority w:val="99"/>
    <w:rPr>
      <w:sz w:val="18"/>
    </w:rPr>
  </w:style>
  <w:style w:type="character" w:styleId="650">
    <w:name w:val="Endnote Text Char"/>
    <w:link w:val="819"/>
    <w:uiPriority w:val="99"/>
    <w:rPr>
      <w:sz w:val="20"/>
    </w:rPr>
  </w:style>
  <w:style w:type="paragraph" w:styleId="651" w:default="1">
    <w:name w:val="Normal"/>
    <w:qFormat/>
    <w:rPr>
      <w:lang w:eastAsia="zh-CN"/>
    </w:rPr>
  </w:style>
  <w:style w:type="paragraph" w:styleId="652">
    <w:name w:val="Heading 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  <w:lang w:eastAsia="zh-CN"/>
    </w:rPr>
  </w:style>
  <w:style w:type="paragraph" w:styleId="653">
    <w:name w:val="Heading 2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  <w:lang w:eastAsia="zh-CN"/>
    </w:rPr>
  </w:style>
  <w:style w:type="paragraph" w:styleId="654">
    <w:name w:val="Heading 3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  <w:lang w:eastAsia="zh-CN"/>
    </w:rPr>
  </w:style>
  <w:style w:type="paragraph" w:styleId="655">
    <w:name w:val="Heading 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  <w:lang w:eastAsia="zh-CN"/>
    </w:rPr>
  </w:style>
  <w:style w:type="paragraph" w:styleId="656">
    <w:name w:val="Heading 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  <w:lang w:eastAsia="zh-CN"/>
    </w:rPr>
  </w:style>
  <w:style w:type="paragraph" w:styleId="657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  <w:lang w:eastAsia="zh-CN"/>
    </w:rPr>
  </w:style>
  <w:style w:type="paragraph" w:styleId="658">
    <w:name w:val="Heading 7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  <w:lang w:eastAsia="zh-CN"/>
    </w:rPr>
  </w:style>
  <w:style w:type="paragraph" w:styleId="659">
    <w:name w:val="Heading 8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  <w:lang w:eastAsia="zh-CN"/>
    </w:rPr>
  </w:style>
  <w:style w:type="paragraph" w:styleId="660">
    <w:name w:val="Heading 9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  <w:lang w:eastAsia="zh-CN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link w:val="652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74">
    <w:name w:val="No Spacing"/>
    <w:uiPriority w:val="1"/>
    <w:qFormat/>
    <w:rPr>
      <w:lang w:eastAsia="zh-CN"/>
    </w:rPr>
  </w:style>
  <w:style w:type="paragraph" w:styleId="675">
    <w:name w:val="Title"/>
    <w:link w:val="676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link w:val="67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link w:val="680"/>
    <w:uiPriority w:val="29"/>
    <w:qFormat/>
    <w:pPr>
      <w:ind w:left="720" w:right="720"/>
    </w:pPr>
    <w:rPr>
      <w:i/>
      <w:lang w:eastAsia="zh-CN"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link w:val="68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link w:val="688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86" w:customStyle="1">
    <w:name w:val="Footer Char"/>
    <w:uiPriority w:val="99"/>
  </w:style>
  <w:style w:type="paragraph" w:styleId="687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5">
    <w:name w:val="Hyperlink"/>
    <w:uiPriority w:val="99"/>
    <w:unhideWhenUsed/>
    <w:rPr>
      <w:color w:val="0000FF"/>
      <w:u w:val="single"/>
    </w:rPr>
  </w:style>
  <w:style w:type="paragraph" w:styleId="816">
    <w:name w:val="footnote text"/>
    <w:link w:val="817"/>
    <w:uiPriority w:val="99"/>
    <w:semiHidden/>
    <w:unhideWhenUsed/>
    <w:pPr>
      <w:spacing w:after="40"/>
    </w:pPr>
    <w:rPr>
      <w:sz w:val="18"/>
      <w:lang w:eastAsia="zh-CN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link w:val="820"/>
    <w:uiPriority w:val="99"/>
    <w:semiHidden/>
    <w:unhideWhenUsed/>
    <w:rPr>
      <w:lang w:eastAsia="zh-CN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uiPriority w:val="39"/>
    <w:unhideWhenUsed/>
    <w:pPr>
      <w:spacing w:after="57"/>
    </w:pPr>
    <w:rPr>
      <w:lang w:eastAsia="zh-CN"/>
    </w:rPr>
  </w:style>
  <w:style w:type="paragraph" w:styleId="82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2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2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2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2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2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2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1">
    <w:name w:val="TOC Heading"/>
    <w:uiPriority w:val="39"/>
    <w:unhideWhenUsed/>
    <w:rPr>
      <w:lang w:eastAsia="zh-CN"/>
    </w:rPr>
  </w:style>
  <w:style w:type="paragraph" w:styleId="832">
    <w:name w:val="table of figures"/>
    <w:uiPriority w:val="99"/>
    <w:unhideWhenUsed/>
    <w:rPr>
      <w:lang w:eastAsia="zh-CN"/>
    </w:rPr>
  </w:style>
  <w:style w:type="paragraph" w:styleId="833">
    <w:name w:val="Balloon Text"/>
    <w:basedOn w:val="651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2022-05-16T08:14:00Z</dcterms:created>
  <dcterms:modified xsi:type="dcterms:W3CDTF">2023-06-16T08:27:48Z</dcterms:modified>
</cp:coreProperties>
</file>