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6B48" w14:textId="77777777" w:rsidR="00E57CE1" w:rsidRDefault="00000000">
      <w:pPr>
        <w:ind w:right="2"/>
        <w:jc w:val="center"/>
      </w:pPr>
      <w:r>
        <w:rPr>
          <w:b/>
          <w:sz w:val="28"/>
          <w:szCs w:val="28"/>
        </w:rPr>
        <w:t xml:space="preserve"> БЕЛГОРОДСКАЯ ОБЛАСТЬ </w:t>
      </w:r>
    </w:p>
    <w:p w14:paraId="70FC7FC5" w14:textId="77777777" w:rsidR="00E57CE1" w:rsidRDefault="00000000">
      <w:pPr>
        <w:ind w:right="2"/>
        <w:jc w:val="center"/>
        <w:rPr>
          <w:bCs/>
        </w:rPr>
      </w:pPr>
      <w:r>
        <w:rPr>
          <w:b/>
          <w:sz w:val="28"/>
          <w:szCs w:val="28"/>
        </w:rPr>
        <w:t>ЧЕРНЯНСКИЙ РАЙОН</w:t>
      </w:r>
    </w:p>
    <w:p w14:paraId="21BEA7DF" w14:textId="0EE9F7A3" w:rsidR="00E57CE1" w:rsidRDefault="00E57CE1">
      <w:pPr>
        <w:jc w:val="center"/>
        <w:rPr>
          <w:bCs/>
          <w:i/>
          <w:sz w:val="28"/>
          <w:szCs w:val="28"/>
        </w:rPr>
      </w:pPr>
    </w:p>
    <w:p w14:paraId="2A3AE0DE" w14:textId="77777777" w:rsidR="00E57CE1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14:paraId="2FD169BC" w14:textId="33F7DB5F" w:rsidR="00E57CE1" w:rsidRDefault="00942CF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ОЛЬШАНСКОГО СЕЛЬСКОГО ПОСЕЛЕНИЯ</w:t>
      </w:r>
    </w:p>
    <w:p w14:paraId="0FD216E9" w14:textId="77777777" w:rsidR="00E57CE1" w:rsidRDefault="0000000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</w:p>
    <w:p w14:paraId="09C5924F" w14:textId="77777777" w:rsidR="00E57CE1" w:rsidRDefault="0000000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14:paraId="7B8A93DF" w14:textId="77777777" w:rsidR="00E57CE1" w:rsidRDefault="00E57CE1">
      <w:pPr>
        <w:ind w:firstLine="709"/>
        <w:jc w:val="center"/>
        <w:rPr>
          <w:b/>
          <w:sz w:val="28"/>
          <w:szCs w:val="28"/>
        </w:rPr>
      </w:pPr>
    </w:p>
    <w:p w14:paraId="0E57D48A" w14:textId="77777777" w:rsidR="00E57CE1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РЕШЕНИЕ</w:t>
      </w:r>
    </w:p>
    <w:p w14:paraId="5A8175CB" w14:textId="60CAD05D" w:rsidR="00E57CE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с. </w:t>
      </w:r>
      <w:r w:rsidR="00942CFB">
        <w:rPr>
          <w:b/>
          <w:bCs/>
          <w:sz w:val="24"/>
          <w:szCs w:val="24"/>
        </w:rPr>
        <w:t>Ольшанка</w:t>
      </w:r>
    </w:p>
    <w:p w14:paraId="3390C769" w14:textId="77777777" w:rsidR="00E57CE1" w:rsidRDefault="00E57CE1">
      <w:pPr>
        <w:jc w:val="center"/>
        <w:rPr>
          <w:b/>
          <w:sz w:val="32"/>
          <w:szCs w:val="32"/>
        </w:rPr>
      </w:pPr>
    </w:p>
    <w:p w14:paraId="543ED8BE" w14:textId="77777777" w:rsidR="00E57CE1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0A0DC373" w14:textId="49D34267" w:rsidR="00E57CE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942CF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  января</w:t>
      </w:r>
      <w:proofErr w:type="gramEnd"/>
      <w:r>
        <w:rPr>
          <w:b/>
          <w:sz w:val="28"/>
          <w:szCs w:val="28"/>
        </w:rPr>
        <w:t xml:space="preserve">   2024 года                       </w:t>
      </w:r>
      <w:r>
        <w:rPr>
          <w:b/>
          <w:sz w:val="28"/>
          <w:szCs w:val="28"/>
        </w:rPr>
        <w:tab/>
        <w:t xml:space="preserve">                                                  № </w:t>
      </w:r>
      <w:r w:rsidR="00942CFB">
        <w:rPr>
          <w:b/>
          <w:sz w:val="28"/>
          <w:szCs w:val="28"/>
        </w:rPr>
        <w:t>7/28</w:t>
      </w:r>
    </w:p>
    <w:p w14:paraId="4D0FBEC3" w14:textId="77777777" w:rsidR="00E57CE1" w:rsidRDefault="00E57CE1"/>
    <w:p w14:paraId="70160A37" w14:textId="77777777" w:rsidR="00E57CE1" w:rsidRDefault="00E57CE1"/>
    <w:p w14:paraId="1892D5D8" w14:textId="77777777" w:rsidR="00E57CE1" w:rsidRDefault="00E57CE1"/>
    <w:p w14:paraId="54228EAB" w14:textId="77777777" w:rsidR="00E57CE1" w:rsidRPr="00942CFB" w:rsidRDefault="00000000">
      <w:pPr>
        <w:ind w:right="850"/>
        <w:jc w:val="center"/>
        <w:rPr>
          <w:b/>
          <w:bCs/>
          <w:sz w:val="28"/>
          <w:szCs w:val="28"/>
        </w:rPr>
      </w:pPr>
      <w:r w:rsidRPr="00942CFB">
        <w:rPr>
          <w:b/>
          <w:bCs/>
          <w:sz w:val="28"/>
        </w:rPr>
        <w:t>О внесении изменений в</w:t>
      </w:r>
    </w:p>
    <w:p w14:paraId="4CC80FBC" w14:textId="159139F8" w:rsidR="00E57CE1" w:rsidRPr="00942CFB" w:rsidRDefault="00000000">
      <w:pPr>
        <w:ind w:right="141"/>
        <w:jc w:val="center"/>
        <w:rPr>
          <w:b/>
          <w:bCs/>
          <w:sz w:val="28"/>
          <w:szCs w:val="28"/>
        </w:rPr>
      </w:pPr>
      <w:r w:rsidRPr="00942CFB">
        <w:rPr>
          <w:b/>
          <w:bCs/>
          <w:sz w:val="28"/>
        </w:rPr>
        <w:t xml:space="preserve">решение Земского собрания </w:t>
      </w:r>
      <w:r w:rsidR="00942CFB" w:rsidRPr="00942CFB">
        <w:rPr>
          <w:b/>
          <w:bCs/>
          <w:sz w:val="28"/>
        </w:rPr>
        <w:t>Ольшанского</w:t>
      </w:r>
      <w:r w:rsidRPr="00942CFB">
        <w:rPr>
          <w:b/>
          <w:bCs/>
          <w:sz w:val="28"/>
        </w:rPr>
        <w:t xml:space="preserve"> сельского поселения муниципального района «Чернянский район» Белгородской области от 1</w:t>
      </w:r>
      <w:r w:rsidR="00942CFB" w:rsidRPr="00942CFB">
        <w:rPr>
          <w:b/>
          <w:bCs/>
          <w:sz w:val="28"/>
        </w:rPr>
        <w:t>6</w:t>
      </w:r>
      <w:r w:rsidRPr="00942CFB">
        <w:rPr>
          <w:b/>
          <w:bCs/>
          <w:sz w:val="28"/>
        </w:rPr>
        <w:t xml:space="preserve">.11.2021 г. № </w:t>
      </w:r>
      <w:r w:rsidR="00942CFB" w:rsidRPr="00942CFB">
        <w:rPr>
          <w:b/>
          <w:bCs/>
          <w:sz w:val="28"/>
        </w:rPr>
        <w:t>47/98</w:t>
      </w:r>
      <w:r w:rsidRPr="00942CFB">
        <w:rPr>
          <w:b/>
          <w:bCs/>
          <w:sz w:val="28"/>
        </w:rPr>
        <w:t xml:space="preserve"> «О передаче полномочий по внешнему муниципальному финансовому контролю» </w:t>
      </w:r>
    </w:p>
    <w:p w14:paraId="3210826E" w14:textId="77777777" w:rsidR="00E57CE1" w:rsidRPr="00942CFB" w:rsidRDefault="00E57CE1"/>
    <w:p w14:paraId="486ACACC" w14:textId="30293D3F" w:rsidR="00E57CE1" w:rsidRPr="00942CFB" w:rsidRDefault="00000000" w:rsidP="00957DA8">
      <w:pPr>
        <w:spacing w:before="240"/>
        <w:ind w:right="-2" w:firstLine="709"/>
        <w:jc w:val="both"/>
      </w:pPr>
      <w:r w:rsidRPr="00942CFB">
        <w:rPr>
          <w:sz w:val="28"/>
          <w:szCs w:val="28"/>
        </w:rPr>
        <w:t xml:space="preserve">Руководствуясь 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942CFB">
          <w:rPr>
            <w:sz w:val="28"/>
            <w:szCs w:val="28"/>
          </w:rPr>
          <w:t>частью 11 статьи 3</w:t>
        </w:r>
      </w:hyperlink>
      <w:r w:rsidRPr="00942CFB">
        <w:rPr>
          <w:sz w:val="28"/>
          <w:szCs w:val="28"/>
        </w:rPr>
        <w:t xml:space="preserve">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 Уставом </w:t>
      </w:r>
      <w:r w:rsidR="00942CFB" w:rsidRPr="00942CFB">
        <w:rPr>
          <w:sz w:val="28"/>
          <w:szCs w:val="28"/>
        </w:rPr>
        <w:t>Ольшанского</w:t>
      </w:r>
      <w:r w:rsidRPr="00942CFB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</w:t>
      </w:r>
      <w:r w:rsidRPr="00942CFB">
        <w:t xml:space="preserve"> </w:t>
      </w:r>
      <w:r w:rsidRPr="00942CFB">
        <w:rPr>
          <w:bCs/>
          <w:sz w:val="28"/>
          <w:szCs w:val="28"/>
        </w:rPr>
        <w:t xml:space="preserve">земское собрание </w:t>
      </w:r>
      <w:r w:rsidR="00942CFB" w:rsidRPr="00942CFB">
        <w:rPr>
          <w:bCs/>
          <w:sz w:val="28"/>
          <w:szCs w:val="28"/>
        </w:rPr>
        <w:t>Ольшанского</w:t>
      </w:r>
      <w:r w:rsidRPr="00942CFB">
        <w:rPr>
          <w:bCs/>
          <w:sz w:val="28"/>
          <w:szCs w:val="28"/>
        </w:rPr>
        <w:t xml:space="preserve"> сельского поселения</w:t>
      </w:r>
      <w:r w:rsidR="00957DA8">
        <w:t xml:space="preserve">   </w:t>
      </w:r>
      <w:r w:rsidRPr="00942CFB">
        <w:rPr>
          <w:b/>
          <w:bCs/>
          <w:sz w:val="28"/>
          <w:szCs w:val="28"/>
        </w:rPr>
        <w:t>решило:</w:t>
      </w:r>
    </w:p>
    <w:p w14:paraId="43F2CA6D" w14:textId="31D72FC8" w:rsidR="00E57CE1" w:rsidRPr="00942CFB" w:rsidRDefault="00000000">
      <w:pPr>
        <w:pStyle w:val="ConsPlusNormal"/>
        <w:spacing w:line="283" w:lineRule="atLeast"/>
        <w:ind w:firstLine="709"/>
        <w:jc w:val="both"/>
      </w:pPr>
      <w:r w:rsidRPr="00942CFB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942CFB" w:rsidRPr="00942CFB">
        <w:rPr>
          <w:rFonts w:ascii="Times New Roman" w:hAnsi="Times New Roman" w:cs="Times New Roman"/>
          <w:sz w:val="28"/>
          <w:szCs w:val="28"/>
        </w:rPr>
        <w:t>Ольшанского</w:t>
      </w:r>
      <w:r w:rsidRPr="00942CFB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957DA8">
        <w:rPr>
          <w:rFonts w:ascii="Times New Roman" w:hAnsi="Times New Roman" w:cs="Times New Roman"/>
          <w:sz w:val="28"/>
          <w:szCs w:val="28"/>
        </w:rPr>
        <w:t>6</w:t>
      </w:r>
      <w:r w:rsidRPr="00942CFB">
        <w:rPr>
          <w:rFonts w:ascii="Times New Roman" w:hAnsi="Times New Roman" w:cs="Times New Roman"/>
          <w:sz w:val="28"/>
          <w:szCs w:val="28"/>
        </w:rPr>
        <w:t xml:space="preserve"> ноября 2021 г. № </w:t>
      </w:r>
      <w:r w:rsidR="00957DA8">
        <w:rPr>
          <w:rFonts w:ascii="Times New Roman" w:hAnsi="Times New Roman" w:cs="Times New Roman"/>
          <w:sz w:val="28"/>
          <w:szCs w:val="28"/>
        </w:rPr>
        <w:t>47/98</w:t>
      </w:r>
      <w:r w:rsidRPr="00942CFB">
        <w:rPr>
          <w:rFonts w:ascii="Times New Roman" w:hAnsi="Times New Roman" w:cs="Times New Roman"/>
          <w:sz w:val="28"/>
          <w:szCs w:val="28"/>
        </w:rPr>
        <w:t xml:space="preserve"> «О передаче полномочий по внешнему муниципальному финансовому контролю» следующие изменения:</w:t>
      </w:r>
    </w:p>
    <w:p w14:paraId="544C9B07" w14:textId="77777777" w:rsidR="00E57CE1" w:rsidRPr="00942CFB" w:rsidRDefault="00000000">
      <w:pPr>
        <w:spacing w:line="360" w:lineRule="auto"/>
        <w:ind w:right="-1" w:firstLine="709"/>
        <w:jc w:val="both"/>
        <w:rPr>
          <w:spacing w:val="4"/>
          <w:sz w:val="28"/>
          <w:szCs w:val="28"/>
        </w:rPr>
      </w:pPr>
      <w:r w:rsidRPr="00942CFB">
        <w:rPr>
          <w:sz w:val="28"/>
          <w:szCs w:val="28"/>
        </w:rPr>
        <w:t xml:space="preserve"> 1.1. </w:t>
      </w:r>
      <w:r w:rsidRPr="00942CFB">
        <w:rPr>
          <w:spacing w:val="4"/>
          <w:sz w:val="28"/>
          <w:szCs w:val="28"/>
        </w:rPr>
        <w:t>Часть 2 решения изложить в следующей редакции:</w:t>
      </w:r>
    </w:p>
    <w:p w14:paraId="19E436CF" w14:textId="695FD2E2" w:rsidR="00E57CE1" w:rsidRPr="00942CFB" w:rsidRDefault="00000000">
      <w:pPr>
        <w:pStyle w:val="ConsPlusNormal"/>
        <w:spacing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FB">
        <w:rPr>
          <w:rFonts w:ascii="Times New Roman" w:hAnsi="Times New Roman" w:cs="Times New Roman"/>
          <w:spacing w:val="4"/>
          <w:sz w:val="28"/>
          <w:szCs w:val="28"/>
        </w:rPr>
        <w:t xml:space="preserve">«2. </w:t>
      </w:r>
      <w:r w:rsidRPr="00942CFB">
        <w:rPr>
          <w:rFonts w:ascii="Times New Roman" w:eastAsia="Arial" w:hAnsi="Times New Roman" w:cs="Times New Roman"/>
          <w:sz w:val="28"/>
          <w:szCs w:val="28"/>
        </w:rPr>
        <w:t xml:space="preserve">Согласовать проект соглашения о передаче Контрольно-счетной комиссии муниципального района «Чернянский район» Белгородской области в части передачи полномочий контрольно-счетного органа </w:t>
      </w:r>
      <w:r w:rsidR="00957DA8">
        <w:rPr>
          <w:rFonts w:ascii="Times New Roman" w:eastAsia="Arial" w:hAnsi="Times New Roman" w:cs="Times New Roman"/>
          <w:sz w:val="28"/>
          <w:szCs w:val="28"/>
        </w:rPr>
        <w:t>Ольшанского</w:t>
      </w:r>
      <w:r w:rsidRPr="00942CFB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 района «Чернянский район» Белгородской области по осуществлению внешнего муниципального финансового контроля (прилагается)</w:t>
      </w:r>
      <w:r w:rsidRPr="00942CFB">
        <w:rPr>
          <w:rFonts w:ascii="Times New Roman" w:hAnsi="Times New Roman" w:cs="Times New Roman"/>
          <w:sz w:val="28"/>
          <w:szCs w:val="28"/>
        </w:rPr>
        <w:t>.».</w:t>
      </w:r>
    </w:p>
    <w:p w14:paraId="63175FD0" w14:textId="77777777" w:rsidR="00E57CE1" w:rsidRPr="00942CFB" w:rsidRDefault="00000000">
      <w:pPr>
        <w:pStyle w:val="ConsPlusNormal"/>
        <w:spacing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FB">
        <w:rPr>
          <w:rFonts w:ascii="Times New Roman" w:hAnsi="Times New Roman" w:cs="Times New Roman"/>
          <w:sz w:val="28"/>
          <w:szCs w:val="28"/>
        </w:rPr>
        <w:t>1.2. Приложение к решению изложить в прилагаемой редакции (прилагается).</w:t>
      </w:r>
    </w:p>
    <w:p w14:paraId="12C3ACBF" w14:textId="77777777" w:rsidR="00E57CE1" w:rsidRPr="00942CFB" w:rsidRDefault="00000000">
      <w:pPr>
        <w:widowControl w:val="0"/>
        <w:jc w:val="both"/>
        <w:rPr>
          <w:sz w:val="28"/>
          <w:szCs w:val="28"/>
        </w:rPr>
      </w:pPr>
      <w:r w:rsidRPr="00942CFB">
        <w:rPr>
          <w:sz w:val="28"/>
          <w:szCs w:val="28"/>
        </w:rPr>
        <w:t xml:space="preserve">          2.Направить настоящее решение в Муниципальный совет Чернянского района.</w:t>
      </w:r>
    </w:p>
    <w:p w14:paraId="77C6CA5D" w14:textId="03A29E53" w:rsidR="00E57CE1" w:rsidRPr="00942CFB" w:rsidRDefault="00000000">
      <w:pPr>
        <w:ind w:right="-2" w:firstLine="709"/>
        <w:jc w:val="both"/>
        <w:rPr>
          <w:sz w:val="28"/>
          <w:szCs w:val="28"/>
        </w:rPr>
      </w:pPr>
      <w:r w:rsidRPr="00942CFB">
        <w:rPr>
          <w:bCs/>
          <w:sz w:val="28"/>
          <w:szCs w:val="28"/>
        </w:rPr>
        <w:lastRenderedPageBreak/>
        <w:t>3.</w:t>
      </w:r>
      <w:r w:rsidRPr="00942CFB">
        <w:rPr>
          <w:sz w:val="28"/>
          <w:szCs w:val="28"/>
        </w:rPr>
        <w:t xml:space="preserve">Обнародовать настоящее решение путем вывешивания в общедоступных местах, определенных решением земского собрания </w:t>
      </w:r>
      <w:r w:rsidR="00942CFB" w:rsidRPr="00942CFB">
        <w:rPr>
          <w:sz w:val="28"/>
          <w:szCs w:val="28"/>
        </w:rPr>
        <w:t>Ольшанского</w:t>
      </w:r>
      <w:r w:rsidRPr="00942CFB">
        <w:rPr>
          <w:sz w:val="28"/>
          <w:szCs w:val="28"/>
        </w:rPr>
        <w:t xml:space="preserve"> сельского поселения</w:t>
      </w:r>
      <w:r w:rsidRPr="00942CFB">
        <w:rPr>
          <w:bCs/>
          <w:sz w:val="28"/>
          <w:szCs w:val="28"/>
        </w:rPr>
        <w:t xml:space="preserve"> муниципального района  «Чернянский район» Белгородской области</w:t>
      </w:r>
      <w:r w:rsidRPr="00942CFB">
        <w:rPr>
          <w:sz w:val="28"/>
          <w:szCs w:val="28"/>
        </w:rPr>
        <w:t xml:space="preserve">, разместить на официальном сайте органов местного самоуправления </w:t>
      </w:r>
      <w:r w:rsidR="00942CFB" w:rsidRPr="00942CFB">
        <w:rPr>
          <w:sz w:val="28"/>
          <w:szCs w:val="28"/>
        </w:rPr>
        <w:t>Ольшанского</w:t>
      </w:r>
      <w:r w:rsidRPr="00942CFB">
        <w:rPr>
          <w:sz w:val="28"/>
          <w:szCs w:val="28"/>
        </w:rPr>
        <w:t xml:space="preserve"> сельского поселения в сети Интернет  (</w:t>
      </w:r>
      <w:r w:rsidR="00942CFB" w:rsidRPr="00942CFB">
        <w:rPr>
          <w:sz w:val="28"/>
          <w:szCs w:val="28"/>
        </w:rPr>
        <w:t xml:space="preserve">(адрес сайта: http:// </w:t>
      </w:r>
      <w:hyperlink r:id="rId8" w:history="1">
        <w:proofErr w:type="spellStart"/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  <w:lang w:val="en-US"/>
          </w:rPr>
          <w:t>ol</w:t>
        </w:r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</w:rPr>
          <w:t>shank</w:t>
        </w:r>
        <w:proofErr w:type="spellEnd"/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  <w:lang w:val="en-US"/>
          </w:rPr>
          <w:t>a</w:t>
        </w:r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</w:rPr>
          <w:t>-</w:t>
        </w:r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  <w:lang w:val="en-US"/>
          </w:rPr>
          <w:t>r</w:t>
        </w:r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</w:rPr>
          <w:t>31.</w:t>
        </w:r>
        <w:proofErr w:type="spellStart"/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  <w:lang w:val="en-US"/>
          </w:rPr>
          <w:t>gosweb</w:t>
        </w:r>
        <w:proofErr w:type="spellEnd"/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</w:rPr>
          <w:t>.</w:t>
        </w:r>
        <w:proofErr w:type="spellStart"/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  <w:lang w:val="en-US"/>
          </w:rPr>
          <w:t>gosuslugi</w:t>
        </w:r>
        <w:proofErr w:type="spellEnd"/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</w:rPr>
          <w:t>.</w:t>
        </w:r>
        <w:proofErr w:type="spellStart"/>
        <w:r w:rsidR="00942CFB" w:rsidRPr="00942CFB">
          <w:rPr>
            <w:rStyle w:val="af1"/>
            <w:rFonts w:eastAsia="Arial"/>
            <w:bCs/>
            <w:color w:val="auto"/>
            <w:sz w:val="28"/>
            <w:szCs w:val="28"/>
          </w:rPr>
          <w:t>ru</w:t>
        </w:r>
        <w:proofErr w:type="spellEnd"/>
      </w:hyperlink>
      <w:r w:rsidRPr="00942CFB">
        <w:rPr>
          <w:sz w:val="28"/>
          <w:szCs w:val="28"/>
        </w:rPr>
        <w:t>).</w:t>
      </w:r>
    </w:p>
    <w:p w14:paraId="204E4DB8" w14:textId="3628C645" w:rsidR="00E57CE1" w:rsidRDefault="00000000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 за</w:t>
      </w:r>
      <w:proofErr w:type="gramEnd"/>
      <w:r>
        <w:rPr>
          <w:bCs/>
          <w:sz w:val="28"/>
          <w:szCs w:val="28"/>
        </w:rPr>
        <w:t xml:space="preserve"> </w:t>
      </w:r>
      <w:r w:rsidR="00942CFB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настоящего решения</w:t>
      </w:r>
      <w:r w:rsidR="00942CFB">
        <w:rPr>
          <w:bCs/>
          <w:sz w:val="28"/>
          <w:szCs w:val="28"/>
        </w:rPr>
        <w:t xml:space="preserve"> оставляю за собой.</w:t>
      </w:r>
    </w:p>
    <w:p w14:paraId="7708501A" w14:textId="77777777" w:rsidR="00E57CE1" w:rsidRDefault="00E57CE1">
      <w:pPr>
        <w:ind w:right="-2"/>
        <w:jc w:val="both"/>
        <w:rPr>
          <w:bCs/>
          <w:sz w:val="28"/>
          <w:szCs w:val="28"/>
        </w:rPr>
      </w:pPr>
    </w:p>
    <w:p w14:paraId="14F5E17F" w14:textId="77777777" w:rsidR="00E57CE1" w:rsidRDefault="00E57CE1">
      <w:pPr>
        <w:ind w:right="-2"/>
        <w:jc w:val="both"/>
        <w:rPr>
          <w:bCs/>
          <w:sz w:val="28"/>
          <w:szCs w:val="28"/>
        </w:rPr>
      </w:pPr>
    </w:p>
    <w:p w14:paraId="37D875EA" w14:textId="057F31B4" w:rsidR="00E57CE1" w:rsidRPr="00942CFB" w:rsidRDefault="00000000">
      <w:pPr>
        <w:rPr>
          <w:b/>
          <w:bCs/>
          <w:sz w:val="28"/>
          <w:szCs w:val="28"/>
        </w:rPr>
      </w:pPr>
      <w:r w:rsidRPr="00942CFB">
        <w:rPr>
          <w:b/>
          <w:bCs/>
          <w:sz w:val="28"/>
          <w:szCs w:val="28"/>
        </w:rPr>
        <w:t xml:space="preserve">Глава </w:t>
      </w:r>
      <w:r w:rsidR="00942CFB" w:rsidRPr="00942CFB">
        <w:rPr>
          <w:b/>
          <w:bCs/>
          <w:sz w:val="28"/>
          <w:szCs w:val="28"/>
        </w:rPr>
        <w:t>Ольшанского</w:t>
      </w:r>
    </w:p>
    <w:p w14:paraId="0630755E" w14:textId="5271AADB" w:rsidR="00E57CE1" w:rsidRDefault="00000000">
      <w:pPr>
        <w:ind w:right="-2"/>
        <w:jc w:val="both"/>
        <w:rPr>
          <w:b/>
          <w:bCs/>
          <w:sz w:val="28"/>
          <w:szCs w:val="28"/>
        </w:rPr>
      </w:pPr>
      <w:r w:rsidRPr="00942CFB">
        <w:rPr>
          <w:b/>
          <w:bCs/>
          <w:sz w:val="28"/>
          <w:szCs w:val="28"/>
        </w:rPr>
        <w:t xml:space="preserve">сельского поселения                                                              </w:t>
      </w:r>
      <w:r w:rsidR="00942CFB">
        <w:rPr>
          <w:b/>
          <w:bCs/>
          <w:sz w:val="28"/>
          <w:szCs w:val="28"/>
        </w:rPr>
        <w:t>Е.В. Пономарева</w:t>
      </w:r>
    </w:p>
    <w:p w14:paraId="0C134515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5A4DF75E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7C17A896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32AB81B9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789C5A2A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213BF3CC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14049A60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0FA3105F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7DB7C887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0E94CFD8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7DF63B0D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6A445AA8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5B56BF76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29FC094E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44FDBD58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5555A1CC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512CFE3A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4621DF38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1C7D539E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0EFD99EF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32072EE1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589E4B66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4BBF63D7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08661C81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50603BD5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16E43259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4B6C3D40" w14:textId="554B06E4" w:rsidR="00E57CE1" w:rsidRDefault="00942CFB" w:rsidP="00942CFB">
      <w:pPr>
        <w:tabs>
          <w:tab w:val="left" w:pos="7395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B92F702" w14:textId="77777777" w:rsidR="00942CFB" w:rsidRDefault="00942CFB" w:rsidP="00942CFB">
      <w:pPr>
        <w:tabs>
          <w:tab w:val="left" w:pos="7395"/>
        </w:tabs>
        <w:ind w:right="-2"/>
        <w:jc w:val="both"/>
        <w:rPr>
          <w:b/>
          <w:bCs/>
          <w:sz w:val="28"/>
          <w:szCs w:val="28"/>
        </w:rPr>
      </w:pPr>
    </w:p>
    <w:p w14:paraId="02606872" w14:textId="77777777" w:rsidR="00942CFB" w:rsidRDefault="00942CFB" w:rsidP="00942CFB">
      <w:pPr>
        <w:tabs>
          <w:tab w:val="left" w:pos="7395"/>
        </w:tabs>
        <w:ind w:right="-2"/>
        <w:jc w:val="both"/>
        <w:rPr>
          <w:b/>
          <w:bCs/>
          <w:sz w:val="28"/>
          <w:szCs w:val="28"/>
        </w:rPr>
      </w:pPr>
    </w:p>
    <w:p w14:paraId="12768D94" w14:textId="77777777" w:rsidR="00E57CE1" w:rsidRDefault="00E57CE1">
      <w:pPr>
        <w:ind w:right="-2"/>
        <w:jc w:val="both"/>
        <w:rPr>
          <w:b/>
          <w:bCs/>
          <w:sz w:val="28"/>
          <w:szCs w:val="28"/>
        </w:rPr>
      </w:pPr>
    </w:p>
    <w:p w14:paraId="34ED816A" w14:textId="77777777" w:rsidR="00912BE4" w:rsidRDefault="00912BE4">
      <w:pPr>
        <w:ind w:right="-2"/>
        <w:jc w:val="both"/>
        <w:rPr>
          <w:b/>
          <w:bCs/>
          <w:sz w:val="28"/>
          <w:szCs w:val="28"/>
        </w:rPr>
      </w:pPr>
    </w:p>
    <w:p w14:paraId="5A8946C6" w14:textId="77777777" w:rsidR="00912BE4" w:rsidRDefault="00912BE4">
      <w:pPr>
        <w:ind w:right="-2"/>
        <w:jc w:val="both"/>
        <w:rPr>
          <w:b/>
          <w:bCs/>
          <w:sz w:val="28"/>
          <w:szCs w:val="28"/>
        </w:rPr>
      </w:pPr>
    </w:p>
    <w:p w14:paraId="75C190D8" w14:textId="77777777" w:rsidR="00912BE4" w:rsidRDefault="00912BE4">
      <w:pPr>
        <w:ind w:right="-2"/>
        <w:jc w:val="both"/>
        <w:rPr>
          <w:b/>
          <w:bCs/>
          <w:sz w:val="28"/>
          <w:szCs w:val="28"/>
        </w:rPr>
      </w:pPr>
    </w:p>
    <w:p w14:paraId="64F991D1" w14:textId="77777777" w:rsidR="00957DA8" w:rsidRDefault="00957DA8">
      <w:pPr>
        <w:ind w:right="-2"/>
        <w:jc w:val="both"/>
        <w:rPr>
          <w:b/>
          <w:bCs/>
          <w:sz w:val="28"/>
          <w:szCs w:val="28"/>
        </w:rPr>
      </w:pPr>
    </w:p>
    <w:p w14:paraId="69222B9F" w14:textId="77777777" w:rsidR="00E57CE1" w:rsidRDefault="00000000">
      <w:pPr>
        <w:widowControl w:val="0"/>
        <w:ind w:left="5529" w:right="-28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EF07031" w14:textId="3390E8AC" w:rsidR="00E57CE1" w:rsidRPr="00C42B0A" w:rsidRDefault="00000000">
      <w:pPr>
        <w:widowControl w:val="0"/>
        <w:ind w:left="5529" w:right="-28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к решению земского собрания </w:t>
      </w:r>
      <w:r w:rsidR="00942CFB" w:rsidRPr="00C42B0A">
        <w:rPr>
          <w:sz w:val="28"/>
          <w:szCs w:val="28"/>
        </w:rPr>
        <w:t>Ольшанского</w:t>
      </w:r>
      <w:r w:rsidRPr="00C42B0A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14:paraId="490CE430" w14:textId="0CD1BE42" w:rsidR="00E57CE1" w:rsidRPr="00C42B0A" w:rsidRDefault="00000000">
      <w:pPr>
        <w:widowControl w:val="0"/>
        <w:ind w:left="5670" w:right="-285"/>
        <w:jc w:val="center"/>
        <w:rPr>
          <w:sz w:val="28"/>
          <w:szCs w:val="28"/>
        </w:rPr>
      </w:pPr>
      <w:r w:rsidRPr="00C42B0A">
        <w:rPr>
          <w:sz w:val="28"/>
          <w:szCs w:val="28"/>
        </w:rPr>
        <w:t xml:space="preserve">   от «1</w:t>
      </w:r>
      <w:r w:rsidR="00942CFB" w:rsidRPr="00C42B0A">
        <w:rPr>
          <w:sz w:val="28"/>
          <w:szCs w:val="28"/>
        </w:rPr>
        <w:t>6</w:t>
      </w:r>
      <w:r w:rsidRPr="00C42B0A">
        <w:rPr>
          <w:sz w:val="28"/>
          <w:szCs w:val="28"/>
        </w:rPr>
        <w:t xml:space="preserve">» ноября 2021 г. № </w:t>
      </w:r>
      <w:r w:rsidR="00942CFB" w:rsidRPr="00C42B0A">
        <w:rPr>
          <w:sz w:val="28"/>
          <w:szCs w:val="28"/>
        </w:rPr>
        <w:t>47/98</w:t>
      </w:r>
    </w:p>
    <w:p w14:paraId="0E9ADDDB" w14:textId="77777777" w:rsidR="00E57CE1" w:rsidRPr="00C42B0A" w:rsidRDefault="00000000">
      <w:pPr>
        <w:shd w:val="clear" w:color="auto" w:fill="FFFFFF"/>
        <w:spacing w:line="326" w:lineRule="exact"/>
        <w:ind w:left="5670"/>
        <w:jc w:val="center"/>
      </w:pPr>
      <w:r w:rsidRPr="00C42B0A">
        <w:rPr>
          <w:spacing w:val="-1"/>
          <w:sz w:val="28"/>
          <w:szCs w:val="28"/>
        </w:rPr>
        <w:t xml:space="preserve">в редакции решения </w:t>
      </w:r>
    </w:p>
    <w:p w14:paraId="663DDAEC" w14:textId="06B489C8" w:rsidR="00E57CE1" w:rsidRDefault="00000000">
      <w:pPr>
        <w:widowControl w:val="0"/>
        <w:ind w:firstLine="540"/>
        <w:jc w:val="right"/>
      </w:pPr>
      <w:proofErr w:type="gramStart"/>
      <w:r>
        <w:rPr>
          <w:spacing w:val="-1"/>
          <w:sz w:val="28"/>
          <w:szCs w:val="28"/>
        </w:rPr>
        <w:t xml:space="preserve">от  </w:t>
      </w:r>
      <w:r>
        <w:rPr>
          <w:sz w:val="28"/>
          <w:szCs w:val="28"/>
        </w:rPr>
        <w:t>«</w:t>
      </w:r>
      <w:proofErr w:type="gramEnd"/>
      <w:r w:rsidR="00957DA8">
        <w:rPr>
          <w:sz w:val="28"/>
          <w:szCs w:val="28"/>
        </w:rPr>
        <w:t>30</w:t>
      </w:r>
      <w:r>
        <w:rPr>
          <w:sz w:val="28"/>
          <w:szCs w:val="28"/>
        </w:rPr>
        <w:t xml:space="preserve">» января 2024 г. № </w:t>
      </w:r>
      <w:r w:rsidR="00957DA8">
        <w:rPr>
          <w:sz w:val="28"/>
          <w:szCs w:val="28"/>
        </w:rPr>
        <w:t>7/28</w:t>
      </w:r>
    </w:p>
    <w:p w14:paraId="6E046AB2" w14:textId="77777777" w:rsidR="00E57CE1" w:rsidRDefault="00000000">
      <w:pPr>
        <w:widowControl w:val="0"/>
        <w:jc w:val="right"/>
      </w:pPr>
      <w:r>
        <w:t xml:space="preserve">                                                                                                                                  </w:t>
      </w:r>
    </w:p>
    <w:p w14:paraId="3A7E1C23" w14:textId="77777777" w:rsidR="00E57CE1" w:rsidRDefault="00000000">
      <w:pPr>
        <w:widowControl w:val="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Проект</w:t>
      </w:r>
    </w:p>
    <w:p w14:paraId="130A2CBB" w14:textId="77777777" w:rsidR="00E57CE1" w:rsidRDefault="00E57CE1">
      <w:pPr>
        <w:widowControl w:val="0"/>
        <w:jc w:val="center"/>
        <w:rPr>
          <w:b/>
        </w:rPr>
      </w:pPr>
      <w:bookmarkStart w:id="0" w:name="Par46"/>
      <w:bookmarkEnd w:id="0"/>
    </w:p>
    <w:p w14:paraId="0862B663" w14:textId="77777777" w:rsidR="00E57CE1" w:rsidRDefault="00000000">
      <w:pPr>
        <w:widowControl w:val="0"/>
        <w:ind w:left="5812" w:hanging="5954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4DFBAD22" w14:textId="77777777" w:rsidR="00E57CE1" w:rsidRDefault="00000000">
      <w:pPr>
        <w:widowControl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Соглашение</w:t>
      </w:r>
    </w:p>
    <w:p w14:paraId="4B2DE1E5" w14:textId="77777777" w:rsidR="00E57CE1" w:rsidRDefault="00000000">
      <w:pPr>
        <w:pStyle w:val="ConsPlusNonformat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 Муниципальным советом Чернянского района </w:t>
      </w:r>
    </w:p>
    <w:p w14:paraId="3A3FE14A" w14:textId="77777777" w:rsidR="00E57CE1" w:rsidRDefault="00000000">
      <w:pPr>
        <w:pStyle w:val="ConsPlusNonformat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представительными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органами местного самоуправления городского и сельских поселений </w:t>
      </w:r>
      <w:r>
        <w:rPr>
          <w:rStyle w:val="afb"/>
          <w:b/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передаче осуществления части полномочий </w:t>
      </w:r>
    </w:p>
    <w:p w14:paraId="3FB29838" w14:textId="77777777" w:rsidR="00E57CE1" w:rsidRDefault="00000000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решению вопросов местного значения</w:t>
      </w:r>
    </w:p>
    <w:p w14:paraId="418668FF" w14:textId="77777777" w:rsidR="00E57CE1" w:rsidRDefault="00E57CE1">
      <w:pPr>
        <w:pStyle w:val="ConsPlusNonformat"/>
        <w:ind w:firstLine="709"/>
        <w:jc w:val="both"/>
        <w:rPr>
          <w:color w:val="000000"/>
          <w:sz w:val="28"/>
          <w:szCs w:val="28"/>
        </w:rPr>
      </w:pPr>
    </w:p>
    <w:p w14:paraId="5C76D182" w14:textId="77777777" w:rsidR="00E57CE1" w:rsidRDefault="00000000">
      <w:pPr>
        <w:pStyle w:val="ConsPlusNonformat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№ ________________                          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___» ________________ 20__ г.     </w:t>
      </w:r>
    </w:p>
    <w:p w14:paraId="55503E05" w14:textId="77777777" w:rsidR="00E57CE1" w:rsidRDefault="00000000">
      <w:pPr>
        <w:pStyle w:val="ConsPlusNonforma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02681ED6" w14:textId="77777777" w:rsidR="00E57CE1" w:rsidRDefault="00000000">
      <w:pPr>
        <w:pStyle w:val="ConsPlusNonforma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п. Чернянка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14:paraId="6F73A320" w14:textId="77777777" w:rsidR="00E57CE1" w:rsidRDefault="0000000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14:paraId="4245E2FC" w14:textId="77777777" w:rsidR="00E57CE1" w:rsidRDefault="0000000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14:paraId="0E21BEBB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совет Чернянского района, в лице председателя Муниципального совета Чернянского района Чуб М.В., действующего на основании Устава муниципального района «Чернянский район» Белгородской области, с одной стороны, именуемый в дальнейшем также «Муниципальный совет», и поселковое (земское) собрание ________________ городского (сельского) поселения муниципального района «Чернянский район» Белгородской области, в лице главы поселения ________________, действующего на основании Устава поселения и решения поселкового (земского) собрания от «__»___________2013 г. №___ «________» (далее – поселения), с другой стороны, вместе именуемые «Стороны»,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«Чернянский район» Белгородской области, Уставом поселения, решениями Муниципального совета от 10.12.2014 г. № 152 «О Порядке заключения соглашений с органами местного самоуправления поселений, входящих в состав Чернянского района, о передаче (принятии) осуществления части полномочий по решению вопросов местного значения», от 24.11.2021 г. № 378 «О передаче Контрольно-счетной комиссии муниципального района «Чернянский район» Белгородской области полномочий контрольно-счетных </w:t>
      </w:r>
      <w:r>
        <w:rPr>
          <w:sz w:val="28"/>
          <w:szCs w:val="28"/>
        </w:rPr>
        <w:lastRenderedPageBreak/>
        <w:t xml:space="preserve">органов городского и сельских поселений по осуществлению внешнего муниципального финансового контроля», заключили настоящее Соглашение о нижеследующем:  </w:t>
      </w:r>
    </w:p>
    <w:p w14:paraId="3F9ED5F7" w14:textId="77777777" w:rsidR="00E57CE1" w:rsidRDefault="00E57CE1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14:paraId="4B8329E4" w14:textId="77777777" w:rsidR="00E57CE1" w:rsidRDefault="00000000">
      <w:pPr>
        <w:widowControl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Предмет Соглашения </w:t>
      </w:r>
    </w:p>
    <w:p w14:paraId="01EADC69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Предметом настоящего Соглашения является определение порядка взаимоотношений Сторон в связи с передачей Контрольно-счетной комиссии муниципального района «Чернянский район» Белгородской области (далее - Контрольно-счетная комиссия Чернянского района) от поселений полномочий по осуществлению внешнего муниципального финансового контроля и их реализации. </w:t>
      </w:r>
    </w:p>
    <w:p w14:paraId="2A164DAF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Внешний муниципальный финансовый контроль, выполняемый Контрольно-счетной комиссией Чернянского района в порядке передачи от поселений полномочий, осуществляется в соответствии с Положением о Контрольно-счетной комиссии Чернянского района, утвержденным решением Муниципального совета от 29.09.2021 г. № 356 и настоящим Соглашением. </w:t>
      </w:r>
    </w:p>
    <w:p w14:paraId="34AF0C7E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3.Контрольно</w:t>
      </w:r>
      <w:proofErr w:type="gramEnd"/>
      <w:r>
        <w:rPr>
          <w:sz w:val="28"/>
          <w:szCs w:val="28"/>
        </w:rPr>
        <w:t xml:space="preserve">-счетной комиссией Чернянского района осуществляются следующие полномочия контрольно-счетных органов поселений: </w:t>
      </w:r>
    </w:p>
    <w:p w14:paraId="3A7F070E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внешняя проверка годовых отчетов об исполнении бюджетов поселений; </w:t>
      </w:r>
    </w:p>
    <w:p w14:paraId="363E704A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экспертиза проектов бюджетов поселений; </w:t>
      </w:r>
    </w:p>
    <w:p w14:paraId="1466964F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полномочия контрольно-счетных органов поселений, установленные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законами Белгородской области, Уставами поселений и нормативными правовыми актами поселений. </w:t>
      </w:r>
    </w:p>
    <w:p w14:paraId="3EA11CDB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Вопросы проведения внешней проверки годовых отчетов об исполнении бюджетов поселений и экспертизы проектов бюджетов поселений ежегодно включаются в планы работы Контрольно-счетной комиссии Чернянского района. </w:t>
      </w:r>
    </w:p>
    <w:p w14:paraId="45DCD453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Вопросы проведения контрольных и экспертно-аналитических мероприятий по предложениям поселкового и (или) земских собраний поселений или глав поселений включаются в планы работы Контрольно-счетной комиссии Чернянского района с ее согласия. </w:t>
      </w:r>
    </w:p>
    <w:p w14:paraId="43CA5B07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Поручения поселкового и (или) земских собраний поселений подлежат обязательному включению в планы работы Контрольно-счетной комиссии Чернянского района при условии предоставления достаточных ресурсов для их исполнения. </w:t>
      </w:r>
    </w:p>
    <w:p w14:paraId="45130471" w14:textId="77777777" w:rsidR="00E57CE1" w:rsidRDefault="00E57CE1">
      <w:pPr>
        <w:widowControl w:val="0"/>
        <w:ind w:firstLine="540"/>
        <w:jc w:val="both"/>
        <w:rPr>
          <w:sz w:val="28"/>
          <w:szCs w:val="28"/>
        </w:rPr>
      </w:pPr>
    </w:p>
    <w:p w14:paraId="059E4848" w14:textId="77777777" w:rsidR="00E57CE1" w:rsidRDefault="00000000">
      <w:pPr>
        <w:widowControl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Права и обязанности Сторон </w:t>
      </w:r>
    </w:p>
    <w:p w14:paraId="2447B4D8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Полномочия Контрольно-счетной комиссии Чернянского района по осуществлению предусмотренных настоящим Соглашением полномочий устанавливаются решениями Муниципального совета. </w:t>
      </w:r>
    </w:p>
    <w:p w14:paraId="6DF18F45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Контрольно-счетная комиссия Чернянского района: </w:t>
      </w:r>
    </w:p>
    <w:p w14:paraId="67122ADF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ежегодно включает в планы своей работы внешнюю проверку годового отчета об исполнении бюджетов поселений и экспертизу проектов бюджетов поселений; </w:t>
      </w:r>
    </w:p>
    <w:p w14:paraId="3F03A0ED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включает в планы своей работы контрольные и экспертно-аналитические мероприятия, предусмотренные поручениями поселкового и (или) земских собраний поселений, при условии предоставления достаточных ресурсов для их исполнения; </w:t>
      </w:r>
    </w:p>
    <w:p w14:paraId="09417DDE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включает в планы своей работы контрольные и экспертно-аналитические мероприятия, предложенные поселковым (или) земскими собраниями поселений или главами поселений; </w:t>
      </w:r>
    </w:p>
    <w:p w14:paraId="308651FD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 </w:t>
      </w:r>
    </w:p>
    <w:p w14:paraId="2C04346C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для подготовки к внешней проверке годовых отчетов об исполнении бюджетов поселений имеет право в течение соответствующего года осуществлять контроль за исполнением бюджетов поселений и использованием средств бюджетов поселений; </w:t>
      </w:r>
    </w:p>
    <w:p w14:paraId="385BE116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 </w:t>
      </w:r>
    </w:p>
    <w:p w14:paraId="37D6D844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 </w:t>
      </w:r>
    </w:p>
    <w:p w14:paraId="48338949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направляет акты и заключения по результатам проведенных мероприятий в поселковое и (или) земские собрания поселений и главам поселений; </w:t>
      </w:r>
    </w:p>
    <w:p w14:paraId="7C269486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направляет представления и предписания администрациям поселений, проверяемым органам и организациям, принимает предусмотренные законодательством меры по устранению и предотвращению выявляемых нарушений; </w:t>
      </w:r>
    </w:p>
    <w:p w14:paraId="6F1CE52B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при выявлении возможностей по совершенствованию бюджетного процесса, системы управления и распоряжения имуществом, находящимся в </w:t>
      </w:r>
      <w:proofErr w:type="gramStart"/>
      <w:r>
        <w:rPr>
          <w:sz w:val="28"/>
          <w:szCs w:val="28"/>
        </w:rPr>
        <w:t>собственности  поселения</w:t>
      </w:r>
      <w:proofErr w:type="gramEnd"/>
      <w:r>
        <w:rPr>
          <w:sz w:val="28"/>
          <w:szCs w:val="28"/>
        </w:rPr>
        <w:t xml:space="preserve">, направляет главе соответствующего поселения соответствующие предложения; </w:t>
      </w:r>
    </w:p>
    <w:p w14:paraId="429092A4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в случае возникновения препятствий для осуществления предусмотренных настоящим Соглашением полномочий обращается в соответствующее поселковое (земское) собрание поселения с предложениями по их устранению; </w:t>
      </w:r>
    </w:p>
    <w:p w14:paraId="3F566655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2.2.12. сообщает поселковому и земским собраниям поселений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30 рабочих дней при получении решения поселкового </w:t>
      </w:r>
      <w:r>
        <w:rPr>
          <w:sz w:val="28"/>
          <w:szCs w:val="28"/>
        </w:rPr>
        <w:lastRenderedPageBreak/>
        <w:t xml:space="preserve">и земских собраний поселений об устранении допущенных нарушений. </w:t>
      </w:r>
    </w:p>
    <w:p w14:paraId="70A0B307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Поселковое и земские собрания поселений: </w:t>
      </w:r>
    </w:p>
    <w:p w14:paraId="6000FFD0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1.передают</w:t>
      </w:r>
      <w:proofErr w:type="gramEnd"/>
      <w:r>
        <w:rPr>
          <w:sz w:val="28"/>
          <w:szCs w:val="28"/>
        </w:rPr>
        <w:t xml:space="preserve"> Контрольно-счетной комиссии Чернянского района полномочия по осуществлению внешнего муниципального финансового контроля; </w:t>
      </w:r>
    </w:p>
    <w:p w14:paraId="2162BA89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имеют право направлять в Контрольно-счетную комиссию Чернянского района предложения о проведении контрольных и экспертно-аналитических мероприятий и поручать проведение соответствующих мероприятий; </w:t>
      </w:r>
    </w:p>
    <w:p w14:paraId="639AE9CB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 рассматривают отчеты и заключения, а также предложения Контрольно-счетной комиссии Чернянского района по результатам проведения контрольных и экспертно-аналитических мероприятий.</w:t>
      </w:r>
    </w:p>
    <w:p w14:paraId="4907EA49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Стороны принимают меры в соответствии с подпунктами 2.2.1 – 2.2.13, 2.3.1 – 2.3.3, необходимые для реализации настоящего Соглашения. </w:t>
      </w:r>
    </w:p>
    <w:p w14:paraId="4FB3CEAE" w14:textId="77777777" w:rsidR="00E57CE1" w:rsidRDefault="00E57CE1">
      <w:pPr>
        <w:widowControl w:val="0"/>
        <w:ind w:firstLine="540"/>
        <w:jc w:val="both"/>
        <w:rPr>
          <w:sz w:val="28"/>
          <w:szCs w:val="28"/>
        </w:rPr>
      </w:pPr>
    </w:p>
    <w:p w14:paraId="400CD316" w14:textId="77777777" w:rsidR="00E57CE1" w:rsidRDefault="00000000">
      <w:pPr>
        <w:widowControl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определения ежегодного объема финансовых средств (межбюджетных трансфертов) </w:t>
      </w:r>
    </w:p>
    <w:p w14:paraId="470ABFB8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связи с отсутствием финансирования полномочий по осуществлению внешнего муниципального финансового контроля в поселениях ранее объем межбюджетных трансфертов, передаваемых в Чернянский районный бюджет из бюджетов поселений на реализацию полномочий, предусмотренных пунктами 1.3, 1.6 настоящего Соглашения, устанавливается в размере 0 рублей. </w:t>
      </w:r>
    </w:p>
    <w:p w14:paraId="0269CFB0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Определить, что финансирование деятельности Контрольно-счетной комиссии Чернянского района, в том числе по осуществлению внешнего муниципального финансового контроля в поселениях, осуществляется за счет финансовых средств, предусмотренных в смете расходов на обеспечение деятельности Контрольно-счетной комиссии Чернянского района. </w:t>
      </w:r>
    </w:p>
    <w:p w14:paraId="30513E3F" w14:textId="77777777" w:rsidR="00E57CE1" w:rsidRDefault="00E57CE1">
      <w:pPr>
        <w:widowControl w:val="0"/>
        <w:ind w:firstLine="540"/>
        <w:jc w:val="both"/>
        <w:rPr>
          <w:sz w:val="28"/>
          <w:szCs w:val="28"/>
        </w:rPr>
      </w:pPr>
    </w:p>
    <w:p w14:paraId="37CDD048" w14:textId="77777777" w:rsidR="00E57CE1" w:rsidRDefault="00000000">
      <w:pPr>
        <w:widowControl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Контроль за исполнением полномочий </w:t>
      </w:r>
    </w:p>
    <w:p w14:paraId="6DBC1905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Контроль за исполнением Контрольно-счетной комиссией Чернянского района полномочий, предусмотренных частью 1 настоящего Соглашения, осуществляется путем предоставления главам поселений и председателю Муниципального совета годовых отчетов об осуществлении полномочий. </w:t>
      </w:r>
    </w:p>
    <w:p w14:paraId="6418BDDD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Отчеты, указанные в пункте 4.1 настоящего Соглашения, предоставляются главе поселения и председателю Муниципального совета в срок до 01 февраля года, следующего за отчетным. </w:t>
      </w:r>
    </w:p>
    <w:p w14:paraId="2438BA9A" w14:textId="77777777" w:rsidR="00E57CE1" w:rsidRDefault="00E57CE1">
      <w:pPr>
        <w:widowControl w:val="0"/>
        <w:ind w:firstLine="540"/>
        <w:jc w:val="both"/>
        <w:rPr>
          <w:sz w:val="28"/>
          <w:szCs w:val="28"/>
        </w:rPr>
      </w:pPr>
    </w:p>
    <w:p w14:paraId="2F5B6E54" w14:textId="77777777" w:rsidR="00E57CE1" w:rsidRDefault="00000000">
      <w:pPr>
        <w:widowControl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Срок действия Соглашения </w:t>
      </w:r>
    </w:p>
    <w:p w14:paraId="61A451D3" w14:textId="77777777" w:rsidR="00E57CE1" w:rsidRDefault="00000000">
      <w:pPr>
        <w:pStyle w:val="ConsPlusNormal"/>
        <w:spacing w:line="283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1.Соглашение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заключено на срок 5 лет с даты его официального опубликования.</w:t>
      </w:r>
    </w:p>
    <w:p w14:paraId="77E3E62A" w14:textId="77777777" w:rsidR="00E57CE1" w:rsidRDefault="00000000">
      <w:pPr>
        <w:widowControl w:val="0"/>
        <w:tabs>
          <w:tab w:val="left" w:pos="344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2.При</w:t>
      </w:r>
      <w:proofErr w:type="gramEnd"/>
      <w:r>
        <w:rPr>
          <w:sz w:val="28"/>
          <w:szCs w:val="28"/>
        </w:rPr>
        <w:t xml:space="preserve"> досрочном расторжении Соглашения Сторона, то есть Муниципальный совет, представительные органы одного или несколько (или всех) поселений, обязана письменно уведомить другую Сторону, то есть </w:t>
      </w:r>
      <w:r>
        <w:rPr>
          <w:sz w:val="28"/>
          <w:szCs w:val="28"/>
        </w:rPr>
        <w:lastRenderedPageBreak/>
        <w:t>Сторону, в отношении которой Соглашение расторгается досрочно, не позднее чем за 1 (один) месяц до расторжения настоящего Соглашения.</w:t>
      </w:r>
    </w:p>
    <w:p w14:paraId="7D01C347" w14:textId="77777777" w:rsidR="00E57CE1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Расторжение настоящего Соглашения оформляется Сторонами, то есть Муниципальным советом, представительными органами одного или нескольких (или всех) </w:t>
      </w:r>
      <w:proofErr w:type="gramStart"/>
      <w:r>
        <w:rPr>
          <w:sz w:val="28"/>
          <w:szCs w:val="28"/>
        </w:rPr>
        <w:t>поселений,  путем</w:t>
      </w:r>
      <w:proofErr w:type="gramEnd"/>
      <w:r>
        <w:rPr>
          <w:sz w:val="28"/>
          <w:szCs w:val="28"/>
        </w:rPr>
        <w:t xml:space="preserve"> подписания соответствующего Соглашения о расторжении.</w:t>
      </w:r>
    </w:p>
    <w:p w14:paraId="47AD7BE5" w14:textId="77777777" w:rsidR="00E57CE1" w:rsidRDefault="00000000">
      <w:pPr>
        <w:pStyle w:val="ConsPlusNormal"/>
        <w:spacing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Настоящее Соглашение вступает в силу со дня его официального опубликования и применяется к правоотношениям,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возникшим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с 01.11.2023 г.</w:t>
      </w:r>
    </w:p>
    <w:p w14:paraId="6576D8D4" w14:textId="77777777" w:rsidR="00E57CE1" w:rsidRDefault="00E57CE1">
      <w:pPr>
        <w:widowControl w:val="0"/>
        <w:ind w:firstLine="540"/>
        <w:jc w:val="center"/>
        <w:rPr>
          <w:sz w:val="28"/>
          <w:szCs w:val="28"/>
        </w:rPr>
      </w:pPr>
    </w:p>
    <w:p w14:paraId="1B6938A6" w14:textId="77777777" w:rsidR="00E57CE1" w:rsidRDefault="00000000">
      <w:pPr>
        <w:widowControl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Изменение и расторжение Соглашения </w:t>
      </w:r>
    </w:p>
    <w:p w14:paraId="2EAF06E8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Внесение изменений в настоящее Соглашение осуществляется путем заключения Сторонами соответствующих дополнительных Соглашений между Муниципальным советом и одним или несколькими (или всеми) представительными органами поселений, являющихся неотъемлемой частью настоящего Соглашения. </w:t>
      </w:r>
    </w:p>
    <w:p w14:paraId="0BA8BA84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Настоящее Соглашение может быть расторгнуто в отношении Муниципального совета, одного или нескольких (или всех) представительных органов поселений, в т.ч. досрочно, в случаях: </w:t>
      </w:r>
    </w:p>
    <w:p w14:paraId="63081153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взаимному соглашению Сторон, выраженному в оформленном надлежащим образом Соглашении о расторжении настоящего Соглашения; </w:t>
      </w:r>
    </w:p>
    <w:p w14:paraId="478D7FE8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одностороннем порядке настоящее Соглашения расторгается в случае:            </w:t>
      </w:r>
    </w:p>
    <w:p w14:paraId="1A70D08F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 или нецелесообразным;        </w:t>
      </w:r>
    </w:p>
    <w:p w14:paraId="74FDB94A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неисполнения или ненадлежащего исполнения одной из Сторон своих обязательств в соответствии с настоящим Соглашением; </w:t>
      </w:r>
    </w:p>
    <w:p w14:paraId="44BA46B1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 </w:t>
      </w:r>
    </w:p>
    <w:p w14:paraId="3936C30D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порядке на основании решения суда. </w:t>
      </w:r>
    </w:p>
    <w:p w14:paraId="04E59FE5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3.Уведомление</w:t>
      </w:r>
      <w:proofErr w:type="gramEnd"/>
      <w:r>
        <w:rPr>
          <w:sz w:val="28"/>
          <w:szCs w:val="28"/>
        </w:rPr>
        <w:t xml:space="preserve"> о расторжении настоящего Соглашения в  одностороннем порядке направляется соответствующей Стороной другой Стороне, то есть Муниципальному совету, одному или нескольким (или всем) представительным органам поселений, не менее чем за 30 дней. </w:t>
      </w:r>
    </w:p>
    <w:p w14:paraId="7833C351" w14:textId="77777777" w:rsidR="00E57CE1" w:rsidRDefault="00E57CE1">
      <w:pPr>
        <w:widowControl w:val="0"/>
        <w:ind w:firstLine="540"/>
        <w:jc w:val="both"/>
        <w:rPr>
          <w:sz w:val="28"/>
          <w:szCs w:val="28"/>
        </w:rPr>
      </w:pPr>
    </w:p>
    <w:p w14:paraId="74D9044A" w14:textId="77777777" w:rsidR="00E57CE1" w:rsidRDefault="00E57CE1">
      <w:pPr>
        <w:widowControl w:val="0"/>
        <w:ind w:firstLine="540"/>
        <w:jc w:val="center"/>
        <w:rPr>
          <w:b/>
          <w:bCs/>
          <w:sz w:val="28"/>
          <w:szCs w:val="28"/>
        </w:rPr>
      </w:pPr>
    </w:p>
    <w:p w14:paraId="4486937A" w14:textId="77777777" w:rsidR="00E57CE1" w:rsidRDefault="00000000">
      <w:pPr>
        <w:widowControl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Ответственность Сторон </w:t>
      </w:r>
    </w:p>
    <w:p w14:paraId="79D48E40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Стороны и должностные лица Контрольно-счетной комиссии Чернянского района и поселений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Федерации. </w:t>
      </w:r>
    </w:p>
    <w:p w14:paraId="6A6232C5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Установление факта ненадлежащего осуществления Контрольно-счетной комиссией Чернянского района переданных ей полномочий является </w:t>
      </w:r>
      <w:r>
        <w:rPr>
          <w:sz w:val="28"/>
          <w:szCs w:val="28"/>
        </w:rPr>
        <w:lastRenderedPageBreak/>
        <w:t xml:space="preserve">основанием для одностороннего расторжения данного Соглашения. </w:t>
      </w:r>
    </w:p>
    <w:p w14:paraId="5442A3C7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Контрольно-счетная комиссия Чернянского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14:paraId="1B91FEEF" w14:textId="77777777" w:rsidR="00E57CE1" w:rsidRDefault="00E57CE1">
      <w:pPr>
        <w:widowControl w:val="0"/>
        <w:ind w:firstLine="540"/>
        <w:jc w:val="both"/>
        <w:rPr>
          <w:sz w:val="28"/>
          <w:szCs w:val="28"/>
        </w:rPr>
      </w:pPr>
    </w:p>
    <w:p w14:paraId="4AEDD10B" w14:textId="77777777" w:rsidR="00E57CE1" w:rsidRDefault="00000000">
      <w:pPr>
        <w:widowControl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Заключительные положения </w:t>
      </w:r>
    </w:p>
    <w:p w14:paraId="20797202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 </w:t>
      </w:r>
    </w:p>
    <w:p w14:paraId="6E17767D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споры и разногласия, которые могут возникнуть между Сторонами </w:t>
      </w:r>
      <w:proofErr w:type="gramStart"/>
      <w:r>
        <w:rPr>
          <w:sz w:val="28"/>
          <w:szCs w:val="28"/>
        </w:rPr>
        <w:t>по  настоящему</w:t>
      </w:r>
      <w:proofErr w:type="gramEnd"/>
      <w:r>
        <w:rPr>
          <w:sz w:val="28"/>
          <w:szCs w:val="28"/>
        </w:rPr>
        <w:t xml:space="preserve">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 </w:t>
      </w:r>
    </w:p>
    <w:p w14:paraId="1529895B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Все уведомления, заявления и сообщения направляются Сторонами в письменной форме. </w:t>
      </w:r>
    </w:p>
    <w:p w14:paraId="758729EB" w14:textId="77777777" w:rsidR="00E57CE1" w:rsidRDefault="0000000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Настоящее Соглашение составлено в восемнадцати экземплярах, имеющих одинаковую юридическую силу, по одному экземпляру для каждой из Сторон и для Контрольно-счетной комиссии Чернянского района. </w:t>
      </w:r>
    </w:p>
    <w:p w14:paraId="5D600F9C" w14:textId="77777777" w:rsidR="00E57CE1" w:rsidRDefault="00E57CE1">
      <w:pPr>
        <w:widowControl w:val="0"/>
        <w:ind w:firstLine="540"/>
        <w:jc w:val="both"/>
        <w:rPr>
          <w:sz w:val="28"/>
          <w:szCs w:val="28"/>
        </w:rPr>
      </w:pPr>
    </w:p>
    <w:p w14:paraId="4943BB99" w14:textId="77777777" w:rsidR="00E57CE1" w:rsidRDefault="00000000">
      <w:pPr>
        <w:widowControl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Реквизиты и подписи Сторон </w:t>
      </w:r>
    </w:p>
    <w:p w14:paraId="4680B3F3" w14:textId="77777777" w:rsidR="00E57CE1" w:rsidRDefault="00E57CE1">
      <w:pPr>
        <w:widowControl w:val="0"/>
        <w:jc w:val="center"/>
        <w:rPr>
          <w:color w:val="000000"/>
          <w:sz w:val="28"/>
          <w:szCs w:val="28"/>
        </w:rPr>
      </w:pPr>
    </w:p>
    <w:p w14:paraId="5284432C" w14:textId="77777777" w:rsidR="00E57CE1" w:rsidRDefault="00E57CE1">
      <w:pPr>
        <w:widowControl w:val="0"/>
        <w:jc w:val="center"/>
        <w:rPr>
          <w:color w:val="000000"/>
          <w:sz w:val="28"/>
          <w:szCs w:val="28"/>
        </w:rPr>
      </w:pPr>
    </w:p>
    <w:p w14:paraId="3711DD48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совет Чернянского района             Поселковое (земское) собрание                                      </w:t>
      </w:r>
    </w:p>
    <w:p w14:paraId="4362D505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     поселения</w:t>
      </w:r>
    </w:p>
    <w:p w14:paraId="4192EDB1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(указать 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нахождения)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(указать адрес места нахождения)</w:t>
      </w:r>
    </w:p>
    <w:p w14:paraId="3CB58714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________________________________</w:t>
      </w:r>
    </w:p>
    <w:p w14:paraId="1B0BD3B3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(указать реквизиты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счёта)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(указать реквизиты счёта)</w:t>
      </w:r>
    </w:p>
    <w:p w14:paraId="2FC52DCE" w14:textId="77777777" w:rsidR="00E57CE1" w:rsidRDefault="00E57CE1">
      <w:pPr>
        <w:pStyle w:val="ConsPlusNonformat"/>
      </w:pPr>
    </w:p>
    <w:p w14:paraId="3A7AFF05" w14:textId="77777777" w:rsidR="00E57CE1" w:rsidRDefault="00000000">
      <w:pPr>
        <w:pStyle w:val="ConsPlusNonformat"/>
        <w:tabs>
          <w:tab w:val="center" w:pos="4677"/>
        </w:tabs>
      </w:pPr>
      <w:r>
        <w:rPr>
          <w:rFonts w:ascii="Times New Roman" w:hAnsi="Times New Roman" w:cs="Times New Roman"/>
          <w:sz w:val="24"/>
          <w:szCs w:val="24"/>
        </w:rPr>
        <w:t>Председатель Муниципального 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Председатель поселкового собрания         </w:t>
      </w:r>
    </w:p>
    <w:p w14:paraId="1B962BB9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Чернянского района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Глава)________________сельского            ___________      ____________________                     поселения)</w:t>
      </w:r>
    </w:p>
    <w:p w14:paraId="6B1827EE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     __________________   </w:t>
      </w:r>
    </w:p>
    <w:p w14:paraId="18C0B97E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М.П.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</w:p>
    <w:p w14:paraId="3498DD22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М.П. </w:t>
      </w:r>
    </w:p>
    <w:p w14:paraId="67682A54" w14:textId="77777777" w:rsidR="00E57CE1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_________2024 г.                                                  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_________2024 г.   </w:t>
      </w:r>
    </w:p>
    <w:sectPr w:rsidR="00E57CE1">
      <w:headerReference w:type="default" r:id="rId9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901A" w14:textId="77777777" w:rsidR="00B258E3" w:rsidRDefault="00B258E3">
      <w:r>
        <w:separator/>
      </w:r>
    </w:p>
  </w:endnote>
  <w:endnote w:type="continuationSeparator" w:id="0">
    <w:p w14:paraId="14FA2081" w14:textId="77777777" w:rsidR="00B258E3" w:rsidRDefault="00B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D49B" w14:textId="77777777" w:rsidR="00B258E3" w:rsidRDefault="00B258E3">
      <w:r>
        <w:separator/>
      </w:r>
    </w:p>
  </w:footnote>
  <w:footnote w:type="continuationSeparator" w:id="0">
    <w:p w14:paraId="0A68F3FB" w14:textId="77777777" w:rsidR="00B258E3" w:rsidRDefault="00B2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9048" w14:textId="77777777" w:rsidR="00E57CE1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181AF7D2" w14:textId="77777777" w:rsidR="00E57CE1" w:rsidRDefault="00E57C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52645"/>
    <w:multiLevelType w:val="multilevel"/>
    <w:tmpl w:val="22FC74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2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CE1"/>
    <w:rsid w:val="00024F8B"/>
    <w:rsid w:val="00912BE4"/>
    <w:rsid w:val="00942CFB"/>
    <w:rsid w:val="00957DA8"/>
    <w:rsid w:val="00B258E3"/>
    <w:rsid w:val="00B326F8"/>
    <w:rsid w:val="00C42B0A"/>
    <w:rsid w:val="00E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2B3"/>
  <w15:docId w15:val="{6DE21576-C2CC-4CAB-B8D8-715E23BF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styleId="afa">
    <w:name w:val="Body Text"/>
    <w:basedOn w:val="a"/>
    <w:link w:val="afb"/>
    <w:uiPriority w:val="99"/>
    <w:semiHidden/>
    <w:unhideWhenUsed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link w:val="afa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469&amp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Uprd</cp:lastModifiedBy>
  <cp:revision>22</cp:revision>
  <cp:lastPrinted>2024-02-05T06:28:00Z</cp:lastPrinted>
  <dcterms:created xsi:type="dcterms:W3CDTF">2021-11-10T07:11:00Z</dcterms:created>
  <dcterms:modified xsi:type="dcterms:W3CDTF">2024-02-05T06:41:00Z</dcterms:modified>
  <cp:version>917504</cp:version>
</cp:coreProperties>
</file>