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9177" w14:textId="77777777" w:rsidR="003F62A9" w:rsidRDefault="00000000">
      <w:pPr>
        <w:pStyle w:val="ConsTitle"/>
        <w:widowControl/>
        <w:ind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БЕЛГОРОДСКАЯ ОБЛАСТЬ</w:t>
      </w:r>
    </w:p>
    <w:p w14:paraId="0D225840" w14:textId="77777777" w:rsidR="003F62A9" w:rsidRDefault="00000000">
      <w:pPr>
        <w:pStyle w:val="aff2"/>
        <w:jc w:val="center"/>
      </w:pPr>
      <w:r>
        <w:t>ЧЕРНЯНСКИЙ РАЙОН</w:t>
      </w:r>
    </w:p>
    <w:p w14:paraId="79A056CE" w14:textId="77777777" w:rsidR="003F62A9" w:rsidRDefault="00000000">
      <w:pPr>
        <w:pStyle w:val="aff2"/>
        <w:jc w:val="center"/>
      </w:pPr>
      <w:r>
        <w:rPr>
          <w:noProof/>
        </w:rPr>
        <w:drawing>
          <wp:inline distT="0" distB="0" distL="0" distR="0" wp14:anchorId="16FBB580" wp14:editId="516EA61F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60425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0896" w14:textId="77777777" w:rsidR="003F62A9" w:rsidRDefault="00000000">
      <w:pPr>
        <w:pStyle w:val="aff2"/>
        <w:jc w:val="center"/>
      </w:pPr>
      <w:r>
        <w:rPr>
          <w:szCs w:val="24"/>
        </w:rPr>
        <w:t xml:space="preserve">ЗЕМСКОЕ СОБРАНИЕ </w:t>
      </w:r>
    </w:p>
    <w:p w14:paraId="02691DC4" w14:textId="3F062070" w:rsidR="003F62A9" w:rsidRDefault="00334302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ОЛЬШАНСКОГО СЕЛЬСКОГО ПОСЕЛЕНИЯ </w:t>
      </w:r>
    </w:p>
    <w:p w14:paraId="15A78F52" w14:textId="77777777" w:rsidR="003F62A9" w:rsidRDefault="00000000">
      <w:pPr>
        <w:pStyle w:val="aff1"/>
        <w:spacing w:line="240" w:lineRule="auto"/>
        <w:ind w:left="0"/>
        <w:jc w:val="center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МУНИЦИПАЛЬНОГО РАЙОНА </w:t>
      </w:r>
    </w:p>
    <w:p w14:paraId="5831E939" w14:textId="77777777" w:rsidR="003F62A9" w:rsidRDefault="00000000">
      <w:pPr>
        <w:pStyle w:val="aff1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8"/>
          <w:szCs w:val="24"/>
        </w:rPr>
        <w:t>«ЧЕРНЯНСКИЙ РАЙОН» БЕЛГОРОДСКОЙ ОБЛАСТИ</w:t>
      </w:r>
    </w:p>
    <w:p w14:paraId="0DCD158A" w14:textId="77777777" w:rsidR="003F62A9" w:rsidRDefault="003F62A9">
      <w:pPr>
        <w:pStyle w:val="aff2"/>
        <w:jc w:val="center"/>
        <w:rPr>
          <w:sz w:val="24"/>
          <w:szCs w:val="24"/>
        </w:rPr>
      </w:pPr>
    </w:p>
    <w:p w14:paraId="0FBFFCD8" w14:textId="77777777" w:rsidR="003F62A9" w:rsidRDefault="003F62A9">
      <w:pPr>
        <w:pStyle w:val="aff2"/>
        <w:jc w:val="center"/>
        <w:rPr>
          <w:sz w:val="24"/>
          <w:szCs w:val="24"/>
        </w:rPr>
      </w:pPr>
    </w:p>
    <w:p w14:paraId="5353964D" w14:textId="77777777" w:rsidR="003F62A9" w:rsidRDefault="00000000">
      <w:pPr>
        <w:pStyle w:val="aff2"/>
        <w:jc w:val="center"/>
      </w:pPr>
      <w:r>
        <w:t>Р Е Ш Е Н И Е</w:t>
      </w:r>
    </w:p>
    <w:p w14:paraId="48B9EBC7" w14:textId="21898D11" w:rsidR="003F62A9" w:rsidRPr="00334302" w:rsidRDefault="00000000">
      <w:pPr>
        <w:spacing w:after="0" w:line="240" w:lineRule="auto"/>
        <w:ind w:firstLine="0"/>
        <w:jc w:val="center"/>
        <w:rPr>
          <w:color w:val="000000"/>
        </w:rPr>
      </w:pPr>
      <w:r w:rsidRPr="00334302">
        <w:rPr>
          <w:b/>
          <w:color w:val="000000" w:themeColor="text1"/>
          <w:sz w:val="20"/>
          <w:szCs w:val="20"/>
        </w:rPr>
        <w:t xml:space="preserve">с. </w:t>
      </w:r>
      <w:r w:rsidR="00334302" w:rsidRPr="00334302">
        <w:rPr>
          <w:b/>
          <w:color w:val="000000" w:themeColor="text1"/>
          <w:sz w:val="20"/>
          <w:szCs w:val="20"/>
        </w:rPr>
        <w:t>Ольшанка</w:t>
      </w:r>
    </w:p>
    <w:p w14:paraId="1F970909" w14:textId="77777777" w:rsidR="003F62A9" w:rsidRDefault="003F62A9">
      <w:pPr>
        <w:pStyle w:val="aff2"/>
        <w:jc w:val="center"/>
      </w:pPr>
    </w:p>
    <w:p w14:paraId="00426CA6" w14:textId="77777777" w:rsidR="003F62A9" w:rsidRDefault="003F62A9">
      <w:pPr>
        <w:pStyle w:val="aff2"/>
        <w:jc w:val="center"/>
      </w:pPr>
    </w:p>
    <w:p w14:paraId="0F4ECFA2" w14:textId="6EEB73A3" w:rsidR="003F62A9" w:rsidRDefault="00983E60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07</w:t>
      </w:r>
      <w:r w:rsidR="00000000">
        <w:rPr>
          <w:b/>
          <w:szCs w:val="28"/>
        </w:rPr>
        <w:t xml:space="preserve"> </w:t>
      </w:r>
      <w:r>
        <w:rPr>
          <w:b/>
          <w:szCs w:val="28"/>
        </w:rPr>
        <w:t xml:space="preserve">августа </w:t>
      </w:r>
      <w:r w:rsidR="00000000">
        <w:rPr>
          <w:b/>
          <w:szCs w:val="28"/>
        </w:rPr>
        <w:t>2023 год</w:t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 w:rsidR="00000000">
        <w:rPr>
          <w:b/>
          <w:szCs w:val="28"/>
        </w:rPr>
        <w:tab/>
      </w:r>
      <w:r>
        <w:rPr>
          <w:b/>
          <w:szCs w:val="28"/>
        </w:rPr>
        <w:t xml:space="preserve">             </w:t>
      </w:r>
      <w:r w:rsidR="00000000">
        <w:rPr>
          <w:b/>
          <w:szCs w:val="28"/>
        </w:rPr>
        <w:t xml:space="preserve">№ </w:t>
      </w:r>
      <w:r>
        <w:rPr>
          <w:b/>
          <w:szCs w:val="28"/>
        </w:rPr>
        <w:t>78/160</w:t>
      </w:r>
    </w:p>
    <w:p w14:paraId="5D803D96" w14:textId="77777777" w:rsidR="003F62A9" w:rsidRDefault="003F62A9">
      <w:pPr>
        <w:pStyle w:val="aff2"/>
      </w:pPr>
    </w:p>
    <w:p w14:paraId="1BC7937E" w14:textId="77777777" w:rsidR="003F62A9" w:rsidRDefault="003F62A9">
      <w:pPr>
        <w:pStyle w:val="aff2"/>
      </w:pPr>
    </w:p>
    <w:p w14:paraId="52721952" w14:textId="334AF8A3" w:rsidR="003F62A9" w:rsidRDefault="00000000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bCs/>
          <w:szCs w:val="28"/>
          <w:lang w:eastAsia="ru-RU"/>
        </w:rPr>
      </w:pPr>
      <w:r>
        <w:rPr>
          <w:b/>
          <w:iCs/>
          <w:szCs w:val="28"/>
        </w:rPr>
        <w:t>Об утверждении П</w:t>
      </w:r>
      <w:r>
        <w:rPr>
          <w:rFonts w:eastAsia="Times New Roman"/>
          <w:b/>
          <w:szCs w:val="28"/>
          <w:lang w:eastAsia="ru-RU"/>
        </w:rPr>
        <w:t xml:space="preserve">орядка проведения осмотров зданий, сооружений, расположенных на территории </w:t>
      </w:r>
      <w:r w:rsidR="00334302">
        <w:rPr>
          <w:rFonts w:eastAsia="Times New Roman"/>
          <w:b/>
          <w:szCs w:val="28"/>
          <w:lang w:eastAsia="ru-RU"/>
        </w:rPr>
        <w:t>Ольшанского</w:t>
      </w:r>
      <w:r>
        <w:rPr>
          <w:rFonts w:eastAsia="Times New Roman"/>
          <w:b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14:paraId="7E4242BD" w14:textId="77777777"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4F0758B3" w14:textId="77777777" w:rsidR="003F62A9" w:rsidRDefault="003F62A9">
      <w:pPr>
        <w:shd w:val="clear" w:color="auto" w:fill="FFFFFF"/>
        <w:spacing w:after="0" w:line="240" w:lineRule="auto"/>
        <w:ind w:right="1" w:firstLine="0"/>
        <w:jc w:val="center"/>
        <w:outlineLvl w:val="0"/>
        <w:rPr>
          <w:rFonts w:eastAsia="Times New Roman"/>
          <w:b/>
          <w:szCs w:val="28"/>
          <w:lang w:eastAsia="ru-RU"/>
        </w:rPr>
      </w:pPr>
    </w:p>
    <w:p w14:paraId="67E2B799" w14:textId="58C50241" w:rsidR="003F62A9" w:rsidRDefault="00000000">
      <w:pPr>
        <w:spacing w:after="0"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пунктом 7 части 1 статьи 8 и частью 11 статьи 55.24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334302">
        <w:rPr>
          <w:rFonts w:eastAsia="Times New Roman"/>
          <w:szCs w:val="28"/>
          <w:lang w:eastAsia="ru-RU"/>
        </w:rPr>
        <w:t>Ольшанского</w:t>
      </w:r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области, земское собрание </w:t>
      </w:r>
      <w:r w:rsidR="00334302">
        <w:rPr>
          <w:rFonts w:eastAsia="Times New Roman"/>
          <w:szCs w:val="28"/>
          <w:lang w:eastAsia="ru-RU"/>
        </w:rPr>
        <w:t>Ольшанского</w:t>
      </w:r>
      <w:r>
        <w:rPr>
          <w:rFonts w:eastAsia="Times New Roman"/>
          <w:szCs w:val="28"/>
          <w:lang w:eastAsia="ru-RU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eastAsia="Times New Roman"/>
          <w:b/>
          <w:szCs w:val="28"/>
          <w:lang w:eastAsia="ru-RU"/>
        </w:rPr>
        <w:t>решило:</w:t>
      </w:r>
    </w:p>
    <w:p w14:paraId="7FAA49FC" w14:textId="0A7A30AD" w:rsidR="003F62A9" w:rsidRDefault="00000000">
      <w:pPr>
        <w:shd w:val="clear" w:color="auto" w:fill="FFFFFF"/>
        <w:spacing w:after="0" w:line="240" w:lineRule="auto"/>
        <w:ind w:firstLine="567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Утвердить Порядок проведения осмотра зданий, сооружений, расположенных на территории </w:t>
      </w:r>
      <w:r w:rsidR="00334302">
        <w:rPr>
          <w:rFonts w:eastAsia="Times New Roman"/>
          <w:szCs w:val="28"/>
          <w:lang w:eastAsia="ru-RU"/>
        </w:rPr>
        <w:t>Ольшанского</w:t>
      </w:r>
      <w:r>
        <w:rPr>
          <w:rFonts w:eastAsia="Times New Roman"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(прилагается).</w:t>
      </w:r>
    </w:p>
    <w:p w14:paraId="42E54DD8" w14:textId="0932CE49" w:rsidR="003F62A9" w:rsidRPr="00334302" w:rsidRDefault="00000000">
      <w:pPr>
        <w:pStyle w:val="aff2"/>
        <w:ind w:firstLine="567"/>
        <w:jc w:val="both"/>
        <w:rPr>
          <w:b w:val="0"/>
          <w:bCs/>
        </w:rPr>
      </w:pPr>
      <w:r>
        <w:rPr>
          <w:b w:val="0"/>
        </w:rPr>
        <w:t xml:space="preserve">2. Обнародовать настоящее решение в порядке, предусмотренном Уставом </w:t>
      </w:r>
      <w:r w:rsidR="00334302">
        <w:rPr>
          <w:b w:val="0"/>
        </w:rPr>
        <w:t>Ольшанского</w:t>
      </w:r>
      <w:r>
        <w:rPr>
          <w:b w:val="0"/>
        </w:rPr>
        <w:t xml:space="preserve"> сельского поселения и разместить на официальном сайте органов местного самоуправления </w:t>
      </w:r>
      <w:r w:rsidR="00334302">
        <w:rPr>
          <w:b w:val="0"/>
        </w:rPr>
        <w:t>Ольшанского</w:t>
      </w:r>
      <w:r>
        <w:rPr>
          <w:b w:val="0"/>
        </w:rPr>
        <w:t xml:space="preserve"> сельского поселения Чернянского района Белгородской области в сети Интернет (адрес сайта: </w:t>
      </w:r>
      <w:r w:rsidR="00334302" w:rsidRPr="00334302">
        <w:rPr>
          <w:b w:val="0"/>
          <w:bCs/>
        </w:rPr>
        <w:t>http://</w:t>
      </w:r>
      <w:hyperlink r:id="rId9" w:history="1">
        <w:r w:rsidR="00334302" w:rsidRPr="00334302">
          <w:rPr>
            <w:rStyle w:val="af2"/>
            <w:rFonts w:eastAsia="Arial"/>
            <w:b w:val="0"/>
            <w:bCs/>
            <w:color w:val="000000"/>
            <w:lang w:val="en-US"/>
          </w:rPr>
          <w:t>ol</w:t>
        </w:r>
        <w:r w:rsidR="00334302" w:rsidRPr="00334302">
          <w:rPr>
            <w:rStyle w:val="af2"/>
            <w:rFonts w:eastAsia="Arial"/>
            <w:b w:val="0"/>
            <w:bCs/>
            <w:color w:val="000000"/>
          </w:rPr>
          <w:t>shank</w:t>
        </w:r>
        <w:r w:rsidR="00334302" w:rsidRPr="00334302">
          <w:rPr>
            <w:rStyle w:val="af2"/>
            <w:rFonts w:eastAsia="Arial"/>
            <w:b w:val="0"/>
            <w:bCs/>
            <w:color w:val="000000"/>
            <w:lang w:val="en-US"/>
          </w:rPr>
          <w:t>a</w:t>
        </w:r>
        <w:r w:rsidR="00334302" w:rsidRPr="00334302">
          <w:rPr>
            <w:rStyle w:val="af2"/>
            <w:rFonts w:eastAsia="Arial"/>
            <w:b w:val="0"/>
            <w:bCs/>
            <w:color w:val="000000"/>
          </w:rPr>
          <w:t>-</w:t>
        </w:r>
        <w:r w:rsidR="00334302" w:rsidRPr="00334302">
          <w:rPr>
            <w:rStyle w:val="af2"/>
            <w:rFonts w:eastAsia="Arial"/>
            <w:b w:val="0"/>
            <w:bCs/>
            <w:color w:val="000000"/>
            <w:lang w:val="en-US"/>
          </w:rPr>
          <w:t>r</w:t>
        </w:r>
        <w:r w:rsidR="00334302" w:rsidRPr="00334302">
          <w:rPr>
            <w:rStyle w:val="af2"/>
            <w:rFonts w:eastAsia="Arial"/>
            <w:b w:val="0"/>
            <w:bCs/>
            <w:color w:val="000000"/>
          </w:rPr>
          <w:t>31.</w:t>
        </w:r>
        <w:r w:rsidR="00334302" w:rsidRPr="00334302">
          <w:rPr>
            <w:rStyle w:val="af2"/>
            <w:rFonts w:eastAsia="Arial"/>
            <w:b w:val="0"/>
            <w:bCs/>
            <w:color w:val="000000"/>
            <w:lang w:val="en-US"/>
          </w:rPr>
          <w:t>gosweb</w:t>
        </w:r>
        <w:r w:rsidR="00334302" w:rsidRPr="00334302">
          <w:rPr>
            <w:rStyle w:val="af2"/>
            <w:rFonts w:eastAsia="Arial"/>
            <w:b w:val="0"/>
            <w:bCs/>
            <w:color w:val="000000"/>
          </w:rPr>
          <w:t>.</w:t>
        </w:r>
        <w:r w:rsidR="00334302" w:rsidRPr="00334302">
          <w:rPr>
            <w:rStyle w:val="af2"/>
            <w:rFonts w:eastAsia="Arial"/>
            <w:b w:val="0"/>
            <w:bCs/>
            <w:color w:val="000000"/>
            <w:lang w:val="en-US"/>
          </w:rPr>
          <w:t>gosuslugi</w:t>
        </w:r>
        <w:r w:rsidR="00334302" w:rsidRPr="00334302">
          <w:rPr>
            <w:rStyle w:val="af2"/>
            <w:rFonts w:eastAsia="Arial"/>
            <w:b w:val="0"/>
            <w:bCs/>
            <w:color w:val="000000"/>
          </w:rPr>
          <w:t>.ru</w:t>
        </w:r>
      </w:hyperlink>
      <w:r w:rsidRPr="00334302">
        <w:rPr>
          <w:b w:val="0"/>
          <w:bCs/>
        </w:rPr>
        <w:t xml:space="preserve">). </w:t>
      </w:r>
    </w:p>
    <w:p w14:paraId="71E836B3" w14:textId="1B482A48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</w:rPr>
        <w:lastRenderedPageBreak/>
        <w:t xml:space="preserve">3. Контроль исполнения настоящего решения возложить на главу администрации </w:t>
      </w:r>
      <w:r w:rsidR="00334302">
        <w:rPr>
          <w:b w:val="0"/>
        </w:rPr>
        <w:t>Ольшанского</w:t>
      </w:r>
      <w:r>
        <w:t xml:space="preserve"> </w:t>
      </w:r>
      <w:r>
        <w:rPr>
          <w:b w:val="0"/>
        </w:rPr>
        <w:t>сельского поселения (</w:t>
      </w:r>
      <w:r w:rsidR="00334302">
        <w:rPr>
          <w:b w:val="0"/>
        </w:rPr>
        <w:t>Мельникова С.Г.)</w:t>
      </w:r>
    </w:p>
    <w:p w14:paraId="74876C0F" w14:textId="77777777" w:rsidR="003F62A9" w:rsidRDefault="003F62A9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14:paraId="0A495F2F" w14:textId="77777777" w:rsidR="003F62A9" w:rsidRDefault="003F62A9">
      <w:pPr>
        <w:pStyle w:val="Textbody"/>
        <w:spacing w:after="0" w:line="240" w:lineRule="auto"/>
        <w:ind w:left="142" w:firstLine="425"/>
        <w:rPr>
          <w:rFonts w:ascii="Times New Roman" w:hAnsi="Times New Roman" w:cs="Times New Roman"/>
          <w:sz w:val="28"/>
          <w:szCs w:val="28"/>
        </w:rPr>
      </w:pPr>
    </w:p>
    <w:p w14:paraId="3BD5388F" w14:textId="1D51110A" w:rsidR="003F62A9" w:rsidRDefault="00000000">
      <w:pPr>
        <w:spacing w:after="0" w:line="24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Глава </w:t>
      </w:r>
      <w:r w:rsidR="00334302">
        <w:rPr>
          <w:b/>
          <w:szCs w:val="28"/>
        </w:rPr>
        <w:t>Ольшанского</w:t>
      </w:r>
    </w:p>
    <w:p w14:paraId="39DB7AB4" w14:textId="40B08EB5" w:rsidR="003F62A9" w:rsidRPr="00334302" w:rsidRDefault="00000000" w:rsidP="00334302">
      <w:pPr>
        <w:spacing w:after="0" w:line="240" w:lineRule="auto"/>
        <w:rPr>
          <w:szCs w:val="28"/>
        </w:rPr>
        <w:sectPr w:rsidR="003F62A9" w:rsidRPr="00334302">
          <w:pgSz w:w="11906" w:h="16838"/>
          <w:pgMar w:top="992" w:right="707" w:bottom="993" w:left="1418" w:header="708" w:footer="708" w:gutter="0"/>
          <w:cols w:space="708"/>
          <w:titlePg/>
          <w:docGrid w:linePitch="360"/>
        </w:sectPr>
      </w:pPr>
      <w:r>
        <w:rPr>
          <w:b/>
          <w:bCs/>
          <w:szCs w:val="28"/>
        </w:rPr>
        <w:t>сельского поселения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334302">
        <w:rPr>
          <w:b/>
          <w:bCs/>
          <w:szCs w:val="28"/>
        </w:rPr>
        <w:t xml:space="preserve">                            Е.В. Пономарева</w:t>
      </w:r>
    </w:p>
    <w:p w14:paraId="33FF1319" w14:textId="77777777" w:rsidR="003F62A9" w:rsidRDefault="00000000">
      <w:pPr>
        <w:shd w:val="clear" w:color="auto" w:fill="FFFFFF"/>
        <w:spacing w:after="0" w:line="240" w:lineRule="auto"/>
        <w:ind w:left="5670" w:firstLine="142"/>
        <w:jc w:val="right"/>
        <w:rPr>
          <w:rFonts w:eastAsia="Times New Roman"/>
          <w:sz w:val="24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lastRenderedPageBreak/>
        <w:t>Приложение</w:t>
      </w:r>
    </w:p>
    <w:p w14:paraId="5B8C7967" w14:textId="77777777" w:rsidR="003F62A9" w:rsidRDefault="00000000">
      <w:pPr>
        <w:shd w:val="clear" w:color="auto" w:fill="FFFFFF"/>
        <w:spacing w:after="0" w:line="240" w:lineRule="auto"/>
        <w:ind w:left="5102" w:firstLine="142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к решению земского собрания</w:t>
      </w:r>
    </w:p>
    <w:p w14:paraId="371A3DA9" w14:textId="0C007065" w:rsidR="003F62A9" w:rsidRDefault="00334302">
      <w:pPr>
        <w:shd w:val="clear" w:color="auto" w:fill="FFFFFF"/>
        <w:spacing w:after="0" w:line="240" w:lineRule="auto"/>
        <w:ind w:left="4535" w:firstLine="0"/>
        <w:jc w:val="right"/>
        <w:rPr>
          <w:rFonts w:eastAsia="Times New Roman"/>
          <w:sz w:val="24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t>Ольшанского сельского поселения муниципального района «Чернянский район»</w:t>
      </w:r>
    </w:p>
    <w:p w14:paraId="04BC3CB0" w14:textId="77777777" w:rsidR="003F62A9" w:rsidRDefault="00000000">
      <w:pPr>
        <w:shd w:val="clear" w:color="auto" w:fill="FFFFFF"/>
        <w:spacing w:after="0" w:line="240" w:lineRule="auto"/>
        <w:ind w:left="4961" w:firstLine="0"/>
        <w:jc w:val="right"/>
        <w:rPr>
          <w:rFonts w:eastAsia="Times New Roman"/>
          <w:sz w:val="24"/>
          <w:szCs w:val="18"/>
        </w:rPr>
      </w:pPr>
      <w:r>
        <w:rPr>
          <w:rFonts w:eastAsia="Times New Roman"/>
          <w:sz w:val="24"/>
          <w:szCs w:val="18"/>
          <w:lang w:eastAsia="ru-RU"/>
        </w:rPr>
        <w:t>Белгородской области</w:t>
      </w:r>
    </w:p>
    <w:p w14:paraId="4470D992" w14:textId="335B7482" w:rsidR="003F62A9" w:rsidRDefault="00000000">
      <w:pPr>
        <w:shd w:val="clear" w:color="auto" w:fill="FFFFFF"/>
        <w:spacing w:after="0" w:line="240" w:lineRule="auto"/>
        <w:ind w:left="5670"/>
        <w:jc w:val="right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4"/>
          <w:szCs w:val="18"/>
          <w:lang w:eastAsia="ru-RU"/>
        </w:rPr>
        <w:t xml:space="preserve">от </w:t>
      </w:r>
      <w:r w:rsidR="00983E60">
        <w:rPr>
          <w:rFonts w:eastAsia="Times New Roman"/>
          <w:sz w:val="24"/>
          <w:szCs w:val="18"/>
          <w:lang w:eastAsia="ru-RU"/>
        </w:rPr>
        <w:t>07 августа</w:t>
      </w:r>
      <w:r>
        <w:rPr>
          <w:rFonts w:eastAsia="Times New Roman"/>
          <w:sz w:val="24"/>
          <w:szCs w:val="18"/>
          <w:lang w:eastAsia="ru-RU"/>
        </w:rPr>
        <w:t xml:space="preserve"> 2023 года № </w:t>
      </w:r>
      <w:r w:rsidR="00983E60">
        <w:rPr>
          <w:rFonts w:eastAsia="Times New Roman"/>
          <w:sz w:val="24"/>
          <w:szCs w:val="18"/>
          <w:lang w:eastAsia="ru-RU"/>
        </w:rPr>
        <w:t>78/160</w:t>
      </w:r>
    </w:p>
    <w:p w14:paraId="38578145" w14:textId="77777777" w:rsidR="003F62A9" w:rsidRDefault="003F62A9">
      <w:pPr>
        <w:shd w:val="clear" w:color="auto" w:fill="FFFFFF"/>
        <w:spacing w:after="0" w:line="240" w:lineRule="auto"/>
        <w:ind w:left="5812"/>
        <w:jc w:val="right"/>
        <w:rPr>
          <w:rFonts w:eastAsia="Times New Roman"/>
          <w:szCs w:val="28"/>
          <w:lang w:eastAsia="ru-RU"/>
        </w:rPr>
      </w:pPr>
    </w:p>
    <w:p w14:paraId="1006F5A2" w14:textId="77777777" w:rsidR="003F62A9" w:rsidRDefault="003F62A9">
      <w:pPr>
        <w:shd w:val="clear" w:color="auto" w:fill="FFFFFF"/>
        <w:spacing w:after="0" w:line="240" w:lineRule="auto"/>
        <w:jc w:val="center"/>
        <w:rPr>
          <w:rFonts w:eastAsia="Times New Roman"/>
          <w:b/>
          <w:szCs w:val="28"/>
        </w:rPr>
      </w:pPr>
    </w:p>
    <w:p w14:paraId="7609F8DA" w14:textId="77777777" w:rsidR="003F62A9" w:rsidRDefault="00000000">
      <w:pPr>
        <w:shd w:val="clear" w:color="auto" w:fill="FFFFFF"/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ПОРЯДОК</w:t>
      </w:r>
    </w:p>
    <w:p w14:paraId="779CBB74" w14:textId="3AA8322C" w:rsidR="003F62A9" w:rsidRDefault="0000000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 xml:space="preserve">проведения осмотра зданий, сооружений, расположенных на территории </w:t>
      </w:r>
      <w:r w:rsidR="004835F3">
        <w:rPr>
          <w:rFonts w:eastAsia="Times New Roman"/>
          <w:b/>
          <w:bCs/>
          <w:szCs w:val="28"/>
          <w:lang w:eastAsia="ru-RU"/>
        </w:rPr>
        <w:t>Ольшанского</w:t>
      </w:r>
      <w:r>
        <w:rPr>
          <w:rFonts w:eastAsia="Times New Roman"/>
          <w:b/>
          <w:bCs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</w:p>
    <w:p w14:paraId="52D03F82" w14:textId="77777777" w:rsidR="003F62A9" w:rsidRDefault="003F62A9">
      <w:pPr>
        <w:shd w:val="clear" w:color="auto" w:fill="FFFFFF"/>
        <w:spacing w:after="0" w:line="240" w:lineRule="auto"/>
        <w:jc w:val="center"/>
      </w:pPr>
    </w:p>
    <w:p w14:paraId="1A214D7F" w14:textId="77777777" w:rsidR="003F62A9" w:rsidRDefault="00000000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rFonts w:eastAsia="Times New Roman"/>
          <w:b/>
          <w:bCs/>
          <w:szCs w:val="28"/>
          <w:lang w:eastAsia="ru-RU"/>
        </w:rPr>
        <w:t>1. Общие положения</w:t>
      </w:r>
    </w:p>
    <w:p w14:paraId="0AA6D0DD" w14:textId="77777777" w:rsidR="003F62A9" w:rsidRDefault="003F62A9">
      <w:pPr>
        <w:shd w:val="clear" w:color="auto" w:fill="FFFFFF"/>
        <w:spacing w:after="0" w:line="240" w:lineRule="auto"/>
        <w:jc w:val="center"/>
      </w:pPr>
    </w:p>
    <w:p w14:paraId="3CA76BF4" w14:textId="27F7C75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1.1. Настоящий Порядок проведения осмотра зданий, сооружений, расположенных на территории </w:t>
      </w:r>
      <w:r w:rsidR="004835F3">
        <w:rPr>
          <w:rFonts w:eastAsia="Times New Roman"/>
          <w:bCs/>
          <w:szCs w:val="28"/>
          <w:lang w:eastAsia="ru-RU"/>
        </w:rPr>
        <w:t>Ольшанского</w:t>
      </w:r>
      <w:r>
        <w:rPr>
          <w:rFonts w:eastAsia="Times New Roman"/>
          <w:bCs/>
          <w:szCs w:val="28"/>
          <w:lang w:eastAsia="ru-RU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Порядок) разработан в соответствии со статьей 8, статьей 55.24 Градостроительного кодекса Российской Федерации, с Федеральным законом от 06.10.2003 № 131-ФЗ «Об общих принципах организации местного самоуправления в Российской Федерации».</w:t>
      </w:r>
    </w:p>
    <w:p w14:paraId="7DE535EB" w14:textId="3D8B50E3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1.2. Настоящий Порядок устанавливает процедуру организации и проведения осмотра зданий, сооружений, расположенных на территории </w:t>
      </w:r>
      <w:r w:rsidR="004835F3">
        <w:rPr>
          <w:rFonts w:eastAsia="Times New Roman"/>
          <w:bCs/>
          <w:szCs w:val="28"/>
          <w:lang w:eastAsia="ru-RU"/>
        </w:rPr>
        <w:t xml:space="preserve">Ольшанского </w:t>
      </w:r>
      <w:r>
        <w:rPr>
          <w:rFonts w:eastAsia="Times New Roman"/>
          <w:bCs/>
          <w:szCs w:val="28"/>
          <w:lang w:eastAsia="ru-RU"/>
        </w:rPr>
        <w:t>сельского поселения (далее – сельское поселение)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 указанных объектов (далее - осмотр зданий, сооружений).</w:t>
      </w:r>
    </w:p>
    <w:p w14:paraId="5D52871C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1.3. Настоящий Порядок не применяется в случае,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14:paraId="4216180F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1.4. Настоящий Порядок распространяется на здания, сооружения любой формы собственности, расположенные на территории сельского поселения.</w:t>
      </w:r>
    </w:p>
    <w:p w14:paraId="64A5DDF3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1.5. Предметом осмотра зданий, сооружений является оценка технического состояния зданий, сооружений и их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указанных объектов.</w:t>
      </w:r>
    </w:p>
    <w:p w14:paraId="4A409FB3" w14:textId="77777777" w:rsidR="003F62A9" w:rsidRDefault="00000000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lastRenderedPageBreak/>
        <w:t>1.6. Основанием для проведения осмотров зданий, сооружений является поступление в администрацию сельского поселения заявлений физических или юридических лиц (далее также – заявление, заявитель) о:</w:t>
      </w:r>
    </w:p>
    <w:p w14:paraId="2C3B6980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нарушении требований законодательства Российской Федерации к эксплуатации зданий, сооружений;</w:t>
      </w:r>
    </w:p>
    <w:p w14:paraId="7E4B144F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возникновении аварийных ситуаций в зданиях, сооружениях или возникновении угрозы разрушения зданий, сооружений.</w:t>
      </w:r>
    </w:p>
    <w:p w14:paraId="21571F79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 заявлению могут быть приложены сведения и документы, подтверждающие нарушение требований законодательства Российской Федерации к эксплуатации зданий, сооружений,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таких объектов либо информацию о возникновении аварийных ситуаций в зданиях, сооружениях или о возникновении угрозы разрушения зданий, сооружений.</w:t>
      </w:r>
    </w:p>
    <w:p w14:paraId="265F39B4" w14:textId="77777777" w:rsidR="003F62A9" w:rsidRDefault="00000000">
      <w:pPr>
        <w:shd w:val="clear" w:color="auto" w:fill="FFFFFF"/>
        <w:spacing w:after="0" w:line="240" w:lineRule="auto"/>
        <w:ind w:firstLine="567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>1.7. Администрация сельского поселения не позднее следующего рабочего дня после дня регистрации заявления, а в случае поступления заявления о возникновении аварийной ситуации в здании, сооружении или возникновении угрозы разрушения здания, сооружения, - в день его регистрации, создает комиссию по проведению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 указанных объектов(далее – Комиссия) путем издания распоряжения о проведении осмотра здания, сооружения. Комиссия может быть межведомственной.</w:t>
      </w:r>
    </w:p>
    <w:p w14:paraId="2E357294" w14:textId="77777777" w:rsidR="003F62A9" w:rsidRDefault="003F62A9">
      <w:pPr>
        <w:shd w:val="clear" w:color="auto" w:fill="FFFFFF"/>
        <w:spacing w:after="0" w:line="240" w:lineRule="auto"/>
        <w:ind w:firstLine="567"/>
      </w:pPr>
    </w:p>
    <w:p w14:paraId="5379567B" w14:textId="77777777" w:rsidR="003F62A9" w:rsidRDefault="00000000">
      <w:pPr>
        <w:shd w:val="clear" w:color="auto" w:fill="FFFFFF"/>
        <w:spacing w:after="0" w:line="240" w:lineRule="auto"/>
        <w:ind w:firstLine="567"/>
        <w:jc w:val="center"/>
      </w:pPr>
      <w:r>
        <w:rPr>
          <w:rFonts w:eastAsia="Times New Roman"/>
          <w:b/>
          <w:bCs/>
          <w:szCs w:val="28"/>
          <w:lang w:eastAsia="ru-RU"/>
        </w:rPr>
        <w:t>2. Организация осмотра зданий, сооружений</w:t>
      </w:r>
    </w:p>
    <w:p w14:paraId="70F787CB" w14:textId="77777777" w:rsidR="003F62A9" w:rsidRDefault="003F62A9">
      <w:pPr>
        <w:shd w:val="clear" w:color="auto" w:fill="FFFFFF"/>
        <w:spacing w:after="0" w:line="240" w:lineRule="auto"/>
        <w:ind w:firstLine="567"/>
      </w:pPr>
    </w:p>
    <w:p w14:paraId="63217227" w14:textId="24AAF413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2.1. К участию в осмотре зданий,</w:t>
      </w:r>
      <w:r w:rsidR="004835F3">
        <w:rPr>
          <w:rFonts w:eastAsia="Times New Roman"/>
          <w:bCs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сооружений привлекаются:</w:t>
      </w:r>
    </w:p>
    <w:p w14:paraId="1525224E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физическое или юридическое лицо, обратившееся с заявлением, указанным в пункте 1.6 настоящего Порядка (далее - заявитель);</w:t>
      </w:r>
    </w:p>
    <w:p w14:paraId="4CA1BF89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собственники зданий, сооружений (помещений в здании, сооружении);</w:t>
      </w:r>
    </w:p>
    <w:p w14:paraId="743DC342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лица, владеющие зданием, сооружением (помещениями в здании, сооружении) на праве оперативного управления или хозяйственного ведения;</w:t>
      </w:r>
    </w:p>
    <w:p w14:paraId="0078A8AD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пользователи зданий, сооружений (помещений в здании, сооружении) на основании договоров (аренда, безвозмездное пользование и другие);</w:t>
      </w:r>
    </w:p>
    <w:p w14:paraId="2FEBA554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5) лицо, ответственное за эксплуатацию здания, сооружения (при наличии сведений о лице, ответственном за эксплуатацию здания, сооружения);</w:t>
      </w:r>
    </w:p>
    <w:p w14:paraId="7E324EFF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Комиссия может привлекать к проведению осмотра зданий, сооружений экспертов, специализированные организации, не состоящие в гражданско-правовых и трудовых отношениях с лицами, указанными в подпунктах 2-5 настоящего пункта, и не являющиеся их аффилированными лицами.</w:t>
      </w:r>
    </w:p>
    <w:p w14:paraId="6B0D7CEA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2.3. Лица, указанные в пункте 2.2 настоящего Порядка, извещаются Комиссией о дате и времени проведения осмотра зданий, сооружений не позднее чем за три рабочих дня до даты проведения осмотра.</w:t>
      </w:r>
    </w:p>
    <w:p w14:paraId="7F7E115E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lastRenderedPageBreak/>
        <w:t>В случае проведения осмотра зданий, сооружений на основании заявления о возникновении аварийных ситуаций в зданиях, сооружениях или возникновении угрозы разрушения зданий, сооружений извещение лиц, указанных в пункте 2.2 настоящего Порядка, осуществляется не позднее чем за один рабочий день до дня проведения осмотра.</w:t>
      </w:r>
    </w:p>
    <w:p w14:paraId="226D46CD" w14:textId="77777777" w:rsidR="003F62A9" w:rsidRDefault="00000000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>2.4. Срок проведения осмотра здания, сооружения не может превышать двадцати рабочих дней с даты поступления в администрацию сельского поселения заявления физического или юридического лица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аварийной ситуаций в здании, сооружении или возникновении угрозы разрушения здания, сооружения, - осмотр должен быть проведен не позднее двух рабочих дней, следующих за днем поступления указанного заявления.</w:t>
      </w:r>
    </w:p>
    <w:p w14:paraId="5541DF7E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2.5. В случае поступления заявления о нарушении требований законодательства Российской Федерации к эксплуатации зданий, сооружений в отношении здания, сооружения, при эксплуатации которых осуществляется государственный контроль (надзор) в соответствии с федеральными законами, указанное Заявление в течение трех рабочих дней со дня его поступления в администрацию сельского поселения, а в случае поступления Заявления о возникновении аварийных ситуаций в зданиях, сооружениях или возникновении угрозы разрушения зданий, сооружений в отношении зданий, сооружений – не позднее чем на следующий день направляется в орган, осуществляющий государственный контроль (надзор) в соответствии с федеральными законами при эксплуатации указанных зданий, сооружений.</w:t>
      </w:r>
    </w:p>
    <w:p w14:paraId="5B27C761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Администрация сельского поселения в день направления заявления в орган, осуществляющий государственный контроль (надзор) в соответствии с федеральными законами при эксплуатации зданий, сооружений, направляет заявителю письменное уведомление об отказе в проведении осмотра зданий, сооружений, которое содержит информацию о направлении заявления для рассмотрения в указанный орган.</w:t>
      </w:r>
    </w:p>
    <w:p w14:paraId="2018AF94" w14:textId="77777777" w:rsidR="003F62A9" w:rsidRDefault="003F62A9">
      <w:pPr>
        <w:shd w:val="clear" w:color="auto" w:fill="FFFFFF"/>
        <w:spacing w:after="0" w:line="240" w:lineRule="auto"/>
        <w:ind w:firstLine="567"/>
      </w:pPr>
    </w:p>
    <w:p w14:paraId="6E148459" w14:textId="77777777" w:rsidR="003F62A9" w:rsidRDefault="00000000">
      <w:pPr>
        <w:shd w:val="clear" w:color="auto" w:fill="FFFFFF"/>
        <w:spacing w:after="0" w:line="240" w:lineRule="auto"/>
        <w:ind w:firstLine="567"/>
        <w:jc w:val="center"/>
      </w:pPr>
      <w:r>
        <w:rPr>
          <w:rFonts w:eastAsia="Times New Roman"/>
          <w:b/>
          <w:bCs/>
          <w:szCs w:val="28"/>
          <w:lang w:eastAsia="ru-RU"/>
        </w:rPr>
        <w:t>3. Проведение и оформление результатов осмотра зданий, сооружений</w:t>
      </w:r>
    </w:p>
    <w:p w14:paraId="24264464" w14:textId="77777777" w:rsidR="003F62A9" w:rsidRDefault="003F62A9">
      <w:pPr>
        <w:shd w:val="clear" w:color="auto" w:fill="FFFFFF"/>
        <w:spacing w:after="0" w:line="240" w:lineRule="auto"/>
        <w:ind w:firstLine="567"/>
      </w:pPr>
    </w:p>
    <w:p w14:paraId="6B1A861E" w14:textId="77777777" w:rsidR="003F62A9" w:rsidRDefault="00000000">
      <w:pPr>
        <w:shd w:val="clear" w:color="auto" w:fill="FFFFFF"/>
        <w:spacing w:after="0" w:line="240" w:lineRule="auto"/>
        <w:ind w:firstLine="567"/>
        <w:rPr>
          <w:rFonts w:eastAsia="Times New Roman"/>
          <w:lang w:eastAsia="ru-RU"/>
        </w:rPr>
      </w:pPr>
      <w:r>
        <w:rPr>
          <w:rFonts w:eastAsia="Times New Roman"/>
          <w:bCs/>
          <w:szCs w:val="28"/>
          <w:lang w:eastAsia="ru-RU"/>
        </w:rPr>
        <w:t>3.1. Проведение осмотра здания, сооружения включает в себя следующие мероприятия:</w:t>
      </w:r>
    </w:p>
    <w:p w14:paraId="73982C46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3.1.1. Ознакомление со следующими документами и материалами:</w:t>
      </w:r>
    </w:p>
    <w:p w14:paraId="2FE7718B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результатами инженерных изысканий, проектной документацией, актами освидетельствования работ, строительных конструкций, систем инженерно-технического обеспечения и сетей инженерно-технического обеспечения здания, сооружения (при наличии таких документов);</w:t>
      </w:r>
    </w:p>
    <w:p w14:paraId="5CFB9B90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2)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</w:t>
      </w:r>
      <w:r>
        <w:rPr>
          <w:rFonts w:eastAsia="Times New Roman"/>
          <w:bCs/>
          <w:szCs w:val="28"/>
          <w:lang w:eastAsia="ru-RU"/>
        </w:rPr>
        <w:lastRenderedPageBreak/>
        <w:t>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нарушений, и ведение которого предусмотрено Градостроительным кодексом Российской Федерации;</w:t>
      </w:r>
    </w:p>
    <w:p w14:paraId="3B8BDAC0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договорами, на основании которых лицо, ответственное за эксплуатацию здания, сооружения, привлекает иных физических или юридических лиц в целях обеспечения безопасной эксплуатации здания, сооружения (при наличии);</w:t>
      </w:r>
    </w:p>
    <w:p w14:paraId="7F53BFC1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правилами безопасной эксплуатации зданий, сооружений в случае, если в отношении таких зданий, сооружений отсутствует раздел проектной документации, устанавливающий требования к обеспечению безопасной эксплуатации объектов капитального строительства, и, если их разработка требуется в соответствии с законодательством Российской Федерации.</w:t>
      </w:r>
    </w:p>
    <w:p w14:paraId="4AF03E4E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3.1.2. Обследование здания, сооружения на соответствие требованиям Федерального закона от 30.12.2009 г.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 и соответствия указанных характеристик требованиям технических регламентов, проектной документации (при ее наличии), в том числе проведение:</w:t>
      </w:r>
    </w:p>
    <w:p w14:paraId="7D932573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визуального осмотра здания, сооружения (включая лестничные клетки, чердаки, подвалы и иные места общего пользования здания, сооружения (при их наличии, при обеспечении доступа) с использованием приборов, инструментов и специального оборудования (при необходимости);</w:t>
      </w:r>
    </w:p>
    <w:p w14:paraId="1110BB4B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фотофиксации фасада здания, сооружения и его частей, а также видимых дефектов;</w:t>
      </w:r>
    </w:p>
    <w:p w14:paraId="49EDF24E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обмерочных работ и иных мероприятий, необходимых для оценки технического состояния здания, сооружения.</w:t>
      </w:r>
    </w:p>
    <w:p w14:paraId="48756DCE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highlight w:val="white"/>
          <w:lang w:eastAsia="ru-RU"/>
        </w:rPr>
        <w:t xml:space="preserve">3.2. По результатам </w:t>
      </w:r>
      <w:r>
        <w:rPr>
          <w:rFonts w:eastAsia="Times New Roman"/>
          <w:bCs/>
          <w:szCs w:val="28"/>
          <w:lang w:eastAsia="ru-RU"/>
        </w:rPr>
        <w:t>проведения осмотра зданий, сооружений составляется акт осмотра здания, сооружения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Акт) по форме согласно приложению к настоящему Порядку. Акт составляется в день проведения осмотра здания, сооружения. К Акту прикладываются материалы фотофиксации осматриваемых зданий, сооружений, оформленные в ходе осмотра.</w:t>
      </w:r>
    </w:p>
    <w:p w14:paraId="5C025F03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При отсутствии доступа внутрь здания, сооружения в Акте делается соответствующая отметка.</w:t>
      </w:r>
    </w:p>
    <w:p w14:paraId="6203D47F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 xml:space="preserve">В случае выявления при проведении осмотра здания, сооружения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 в Акте излагаются рекомендации о мерах по устранению выявленных нарушений (в том числе о </w:t>
      </w:r>
      <w:r>
        <w:rPr>
          <w:rFonts w:eastAsia="Times New Roman"/>
          <w:bCs/>
          <w:szCs w:val="28"/>
          <w:lang w:eastAsia="ru-RU"/>
        </w:rPr>
        <w:lastRenderedPageBreak/>
        <w:t>необходимости проведения инструментального обследования специализированной организацией, если такая необходимость установлена в ходе осмотра).</w:t>
      </w:r>
    </w:p>
    <w:p w14:paraId="47FC073E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Акт составляется в одном экземпляре и подписывается членами Комиссии и участвующими в осмотре здания, сооружения лицами, указанными в пункте 2.2 настоящего Порядка.</w:t>
      </w:r>
    </w:p>
    <w:p w14:paraId="2AAEC013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Копии Акта направляются администрацией сельского поселения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в течение трех рабочих дней со дня его составления заказным почтовым отправлением с уведомлением о вручении либо вручаются указанным лицам под подпись.</w:t>
      </w:r>
    </w:p>
    <w:p w14:paraId="0D0B579F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копии Акта вручаются Заявителю, правообладателю здания, сооружения, лицу, ответственному за эксплуатацию зданий, сооружений (при наличии сведений о лице, ответственном за эксплуатацию здания, сооружения), не позднее дня, следующего за днем проведения осмотра здания, сооружения любым доступным способом, в том числе с использованием средств связи.</w:t>
      </w:r>
    </w:p>
    <w:p w14:paraId="072D2384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3.3. В случае выявления административного правонарушения, а также действия (бездействия), содержащего признаки состава преступления, администрация сельского поселения в течение трех рабочих дней направляет материалы проверки в уполномоченные контролирующие и правоохранительные органы.</w:t>
      </w:r>
    </w:p>
    <w:p w14:paraId="69B82DA2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3.4. Сведения о проведенном Комиссией осмотре зданий, сооружений подлежат внесению в журнал учета осмотров, который ведется администрацией сельского поселения по форме, включающей следующие данные:</w:t>
      </w:r>
    </w:p>
    <w:p w14:paraId="59BB7FE9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1) порядковый номер осмотра здания, сооружения;</w:t>
      </w:r>
    </w:p>
    <w:p w14:paraId="0926E23E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2) дата проведения осмотра здания, сооружения;</w:t>
      </w:r>
    </w:p>
    <w:p w14:paraId="33C21AC6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3) наименование и место нахождения осматриваемых зданий, сооружений;</w:t>
      </w:r>
    </w:p>
    <w:p w14:paraId="3889E4E3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4) отметка о выявлении (не выявлении) нарушений требований технических регламентов, предъявляемых к конструктивным и другим характеристикам надежности и безопасности указанных объектов, требований проектной документации указанных объектов.</w:t>
      </w:r>
    </w:p>
    <w:p w14:paraId="1D1EB2D5" w14:textId="77777777" w:rsidR="003F62A9" w:rsidRDefault="00000000">
      <w:pPr>
        <w:shd w:val="clear" w:color="auto" w:fill="FFFFFF"/>
        <w:spacing w:after="0" w:line="240" w:lineRule="auto"/>
        <w:ind w:firstLine="567"/>
      </w:pPr>
      <w:r>
        <w:rPr>
          <w:rFonts w:eastAsia="Times New Roman"/>
          <w:bCs/>
          <w:szCs w:val="28"/>
          <w:lang w:eastAsia="ru-RU"/>
        </w:rPr>
        <w:t>Журнал учета осмотров зданий, сооружений должен быть прошит и пронумерован.</w:t>
      </w:r>
    </w:p>
    <w:p w14:paraId="3DBF4B1A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6EB10759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1873D88C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2F472609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578B036E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0B0F7CD7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6C34EA77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4513D76F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253C8F13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1F4985E6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62A292A8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11E12986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szCs w:val="28"/>
        </w:rPr>
      </w:pPr>
    </w:p>
    <w:p w14:paraId="0602C224" w14:textId="77777777" w:rsidR="003F62A9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Приложение</w:t>
      </w:r>
    </w:p>
    <w:p w14:paraId="32DE84FE" w14:textId="77777777" w:rsidR="003F62A9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к Порядку осмотра зданий, сооружений</w:t>
      </w:r>
      <w:r>
        <w:rPr>
          <w:b w:val="0"/>
          <w:sz w:val="22"/>
        </w:rPr>
        <w:t>, расположенных</w:t>
      </w:r>
    </w:p>
    <w:p w14:paraId="1DA0DAAB" w14:textId="70D04255" w:rsidR="003F62A9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sz w:val="22"/>
        </w:rPr>
        <w:t xml:space="preserve">на территории </w:t>
      </w:r>
      <w:r w:rsidR="004835F3">
        <w:rPr>
          <w:b w:val="0"/>
          <w:sz w:val="22"/>
        </w:rPr>
        <w:t>Ольшанского</w:t>
      </w:r>
      <w:r>
        <w:rPr>
          <w:b w:val="0"/>
          <w:sz w:val="22"/>
        </w:rPr>
        <w:t xml:space="preserve"> сельского поселения</w:t>
      </w:r>
    </w:p>
    <w:p w14:paraId="3EF19628" w14:textId="77777777" w:rsidR="003F62A9" w:rsidRDefault="00000000">
      <w:pPr>
        <w:pStyle w:val="aff2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в целях оценки их технического состояния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и надлежащего</w:t>
      </w:r>
    </w:p>
    <w:p w14:paraId="551A53AC" w14:textId="77777777" w:rsidR="003F62A9" w:rsidRDefault="00000000">
      <w:pPr>
        <w:pStyle w:val="aff2"/>
        <w:ind w:firstLine="567"/>
        <w:jc w:val="right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технического обслуживания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в соответствии с требованиями</w:t>
      </w:r>
    </w:p>
    <w:p w14:paraId="6E08D0D6" w14:textId="77777777" w:rsidR="003F62A9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технических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регламентов к конструктивным и другим</w:t>
      </w:r>
    </w:p>
    <w:p w14:paraId="63409C66" w14:textId="77777777" w:rsidR="003F62A9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характеристикам надежности и безопасности</w:t>
      </w:r>
    </w:p>
    <w:p w14:paraId="40BCDC3B" w14:textId="77777777" w:rsidR="003F62A9" w:rsidRDefault="00000000">
      <w:pPr>
        <w:pStyle w:val="aff2"/>
        <w:ind w:firstLine="567"/>
        <w:jc w:val="right"/>
        <w:rPr>
          <w:b w:val="0"/>
          <w:sz w:val="22"/>
        </w:rPr>
      </w:pPr>
      <w:r>
        <w:rPr>
          <w:b w:val="0"/>
          <w:color w:val="000000"/>
          <w:sz w:val="22"/>
        </w:rPr>
        <w:t>объектов, требованиями проектной</w:t>
      </w:r>
      <w:r>
        <w:rPr>
          <w:b w:val="0"/>
          <w:sz w:val="22"/>
        </w:rPr>
        <w:t xml:space="preserve"> </w:t>
      </w:r>
      <w:r>
        <w:rPr>
          <w:b w:val="0"/>
          <w:color w:val="000000"/>
          <w:sz w:val="22"/>
        </w:rPr>
        <w:t>документации указанных объектов</w:t>
      </w:r>
    </w:p>
    <w:p w14:paraId="2859A1D8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11A2B037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294EF22B" w14:textId="77777777" w:rsidR="003F62A9" w:rsidRDefault="00000000">
      <w:pPr>
        <w:pStyle w:val="aff2"/>
        <w:ind w:firstLine="567"/>
        <w:jc w:val="right"/>
        <w:rPr>
          <w:b w:val="0"/>
        </w:rPr>
      </w:pPr>
      <w:r>
        <w:rPr>
          <w:color w:val="000000"/>
        </w:rPr>
        <w:t>УТВЕРЖДАЮ</w:t>
      </w:r>
    </w:p>
    <w:p w14:paraId="54AD1A56" w14:textId="77777777" w:rsidR="003F62A9" w:rsidRDefault="00000000">
      <w:pPr>
        <w:pStyle w:val="aff2"/>
        <w:ind w:firstLine="567"/>
        <w:jc w:val="right"/>
        <w:rPr>
          <w:b w:val="0"/>
        </w:rPr>
      </w:pPr>
      <w:r>
        <w:rPr>
          <w:b w:val="0"/>
          <w:color w:val="000000"/>
        </w:rPr>
        <w:t>_______________________________</w:t>
      </w:r>
    </w:p>
    <w:p w14:paraId="0FD8305C" w14:textId="77777777" w:rsidR="003F62A9" w:rsidRDefault="00000000">
      <w:pPr>
        <w:pStyle w:val="aff2"/>
        <w:ind w:firstLine="567"/>
        <w:jc w:val="right"/>
        <w:rPr>
          <w:b w:val="0"/>
        </w:rPr>
      </w:pPr>
      <w:r>
        <w:rPr>
          <w:b w:val="0"/>
          <w:sz w:val="20"/>
        </w:rPr>
        <w:t>(подпись председателя комиссии</w:t>
      </w:r>
      <w:r>
        <w:rPr>
          <w:b w:val="0"/>
          <w:color w:val="000000"/>
        </w:rPr>
        <w:t>)</w:t>
      </w:r>
    </w:p>
    <w:p w14:paraId="73C3E819" w14:textId="77777777" w:rsidR="003F62A9" w:rsidRDefault="00000000">
      <w:pPr>
        <w:pStyle w:val="aff2"/>
        <w:ind w:firstLine="567"/>
        <w:jc w:val="right"/>
        <w:rPr>
          <w:b w:val="0"/>
        </w:rPr>
      </w:pPr>
      <w:r>
        <w:rPr>
          <w:b w:val="0"/>
          <w:color w:val="000000"/>
        </w:rPr>
        <w:t>"___" _____________ 20__ г.</w:t>
      </w:r>
    </w:p>
    <w:p w14:paraId="3DAC0D81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0C8EE29C" w14:textId="77777777" w:rsidR="003F62A9" w:rsidRDefault="00000000">
      <w:pPr>
        <w:pStyle w:val="aff2"/>
        <w:ind w:firstLine="567"/>
        <w:jc w:val="center"/>
      </w:pPr>
      <w:r>
        <w:rPr>
          <w:color w:val="000000"/>
        </w:rPr>
        <w:t>АКТ</w:t>
      </w:r>
    </w:p>
    <w:p w14:paraId="60983EDB" w14:textId="7BBD314F" w:rsidR="003F62A9" w:rsidRDefault="00000000">
      <w:pPr>
        <w:pStyle w:val="aff2"/>
        <w:ind w:firstLine="567"/>
        <w:jc w:val="center"/>
        <w:rPr>
          <w:color w:val="000000"/>
        </w:rPr>
      </w:pPr>
      <w:r>
        <w:rPr>
          <w:color w:val="000000"/>
        </w:rPr>
        <w:t xml:space="preserve">осмотра здания, сооружения, расположенных на территории </w:t>
      </w:r>
      <w:r w:rsidR="004835F3">
        <w:rPr>
          <w:color w:val="000000"/>
        </w:rPr>
        <w:t>Ольшанского</w:t>
      </w:r>
      <w:r>
        <w:rPr>
          <w:color w:val="000000"/>
        </w:rPr>
        <w:t xml:space="preserve"> сельского поселения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</w:t>
      </w:r>
    </w:p>
    <w:p w14:paraId="4BB03CA3" w14:textId="77777777" w:rsidR="003F62A9" w:rsidRDefault="00000000">
      <w:pPr>
        <w:pStyle w:val="aff2"/>
        <w:ind w:firstLine="567"/>
        <w:jc w:val="center"/>
      </w:pPr>
      <w:r>
        <w:rPr>
          <w:color w:val="000000"/>
        </w:rPr>
        <w:t>характеристикам надежности и безопасности объектов, требованиями проектной документации указанных объектов</w:t>
      </w:r>
    </w:p>
    <w:p w14:paraId="43131454" w14:textId="77777777" w:rsidR="003F62A9" w:rsidRDefault="003F62A9">
      <w:pPr>
        <w:pStyle w:val="aff2"/>
        <w:ind w:firstLine="567"/>
        <w:jc w:val="both"/>
        <w:rPr>
          <w:b w:val="0"/>
          <w:color w:val="000000"/>
        </w:rPr>
      </w:pPr>
    </w:p>
    <w:p w14:paraId="4DFFAF8F" w14:textId="77777777" w:rsidR="003F62A9" w:rsidRDefault="00000000">
      <w:pPr>
        <w:pStyle w:val="aff2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>"___" ___________ 20__ г.</w:t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</w:r>
      <w:r>
        <w:rPr>
          <w:b w:val="0"/>
          <w:color w:val="000000"/>
        </w:rPr>
        <w:tab/>
        <w:t>__________________</w:t>
      </w:r>
    </w:p>
    <w:p w14:paraId="64FEE101" w14:textId="77777777" w:rsidR="003F62A9" w:rsidRDefault="00000000">
      <w:pPr>
        <w:pStyle w:val="aff2"/>
        <w:ind w:left="7080" w:firstLine="708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населенный пункт</w:t>
      </w:r>
    </w:p>
    <w:p w14:paraId="210ADE53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38FFCC67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Настоящий акт составлен Комиссией в составе</w:t>
      </w:r>
    </w:p>
    <w:p w14:paraId="48515260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</w:t>
      </w:r>
    </w:p>
    <w:p w14:paraId="72D2073C" w14:textId="77777777" w:rsidR="003F62A9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(Ф.И.О., должности лиц, составивших акт осмотра здания, сооружения)</w:t>
      </w:r>
    </w:p>
    <w:p w14:paraId="7E6C8B3E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____________________________________________________________________________________________________________________________________________</w:t>
      </w:r>
    </w:p>
    <w:p w14:paraId="2526D2DE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14:paraId="5D74668A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по результатам проведения осмотра здания, сооружения в целях оценки их</w:t>
      </w:r>
      <w:r>
        <w:rPr>
          <w:b w:val="0"/>
        </w:rPr>
        <w:t xml:space="preserve"> </w:t>
      </w:r>
      <w:r>
        <w:rPr>
          <w:b w:val="0"/>
          <w:color w:val="000000"/>
        </w:rPr>
        <w:t>технического состояния и надлежащего технического обслуживания в</w:t>
      </w:r>
      <w:r>
        <w:rPr>
          <w:b w:val="0"/>
        </w:rPr>
        <w:t xml:space="preserve"> </w:t>
      </w:r>
      <w:r>
        <w:rPr>
          <w:b w:val="0"/>
          <w:color w:val="000000"/>
        </w:rPr>
        <w:t>соответствии с требованиями технических регламентов, предъявляемыми к конструктивным и другим характеристикам надежности и безопасности объектов, требованиями проектной документации указанных объектов (далее - осмотр), с участием иных лиц и организаций, привлеченных к проведению осмотра и участвующих в осмотре:</w:t>
      </w:r>
    </w:p>
    <w:p w14:paraId="558E9872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14:paraId="5A7B1EDC" w14:textId="77777777" w:rsidR="003F62A9" w:rsidRDefault="00000000">
      <w:pPr>
        <w:pStyle w:val="aff2"/>
        <w:ind w:firstLine="567"/>
        <w:jc w:val="both"/>
        <w:rPr>
          <w:b w:val="0"/>
          <w:sz w:val="20"/>
        </w:rPr>
      </w:pPr>
      <w:r>
        <w:rPr>
          <w:b w:val="0"/>
          <w:color w:val="000000"/>
          <w:sz w:val="20"/>
        </w:rPr>
        <w:t>(Ф.И.О., должности, место работы, лиц, привлеченных к проведению осмотра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и участвующих в осмотре)</w:t>
      </w:r>
    </w:p>
    <w:p w14:paraId="405BC8C5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14:paraId="1C320828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______________________________________________________________________,</w:t>
      </w:r>
    </w:p>
    <w:p w14:paraId="466FB129" w14:textId="77777777" w:rsidR="003F62A9" w:rsidRDefault="00000000">
      <w:pPr>
        <w:pStyle w:val="aff2"/>
        <w:ind w:firstLine="567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на основании заявления </w:t>
      </w:r>
    </w:p>
    <w:p w14:paraId="45EC4870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__________________________________________________________________,</w:t>
      </w:r>
    </w:p>
    <w:p w14:paraId="14A3C2A9" w14:textId="77777777" w:rsidR="003F62A9" w:rsidRDefault="00000000">
      <w:pPr>
        <w:pStyle w:val="aff2"/>
        <w:ind w:left="4248" w:firstLine="708"/>
        <w:jc w:val="both"/>
        <w:rPr>
          <w:b w:val="0"/>
        </w:rPr>
      </w:pPr>
      <w:r>
        <w:rPr>
          <w:b w:val="0"/>
          <w:color w:val="000000"/>
          <w:sz w:val="20"/>
        </w:rPr>
        <w:t>(Ф.И.О. заявителя)</w:t>
      </w:r>
    </w:p>
    <w:p w14:paraId="696F9C4B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lastRenderedPageBreak/>
        <w:t>поступившего в Комиссию ____ ____________.20__ г.</w:t>
      </w:r>
    </w:p>
    <w:p w14:paraId="79CBCD59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1A91C2F3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в присутствии</w:t>
      </w:r>
    </w:p>
    <w:p w14:paraId="64F0A23E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14:paraId="7E8D06AD" w14:textId="77777777" w:rsidR="003F62A9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(Ф.И.О. правообладателя здания, лица, ответственного за эксплуатацию здания сооружения (при наличии сведений о лице, ответственном за эксплуатацию здания, сооружения))</w:t>
      </w:r>
    </w:p>
    <w:p w14:paraId="0346191B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333DD6D5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осмотра:</w:t>
      </w:r>
    </w:p>
    <w:p w14:paraId="666781CB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</w:t>
      </w:r>
    </w:p>
    <w:p w14:paraId="2BEB467A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____________________________________________________________________________________________________________________________________________</w:t>
      </w:r>
    </w:p>
    <w:p w14:paraId="7BFB8837" w14:textId="77777777" w:rsidR="003F62A9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(наименование здания, сооружения, его местонахождение)</w:t>
      </w:r>
    </w:p>
    <w:p w14:paraId="7BA59446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1A3629A8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Объект осмотра имеет следующие характеристики (указываются при наличии сведений):</w:t>
      </w:r>
    </w:p>
    <w:p w14:paraId="2AE8DEFC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назначение: ________________________________________;</w:t>
      </w:r>
    </w:p>
    <w:p w14:paraId="42BF31EE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общая площадь: _____________________________________;</w:t>
      </w:r>
    </w:p>
    <w:p w14:paraId="3BEB3CC5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количество этажей: _________________________________;</w:t>
      </w:r>
    </w:p>
    <w:p w14:paraId="4A872C14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группа капитальности: ______________________________;</w:t>
      </w:r>
    </w:p>
    <w:p w14:paraId="3EB2E54A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год ввода в эксплуатацию: __________________________;</w:t>
      </w:r>
    </w:p>
    <w:p w14:paraId="7013228B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год выполненного последнего капитального ремонта или реконструкции: ___________.</w:t>
      </w:r>
    </w:p>
    <w:p w14:paraId="29212675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77CD28FF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Техническое состояние здания (сооружения): ____________________________________________________________________</w:t>
      </w:r>
    </w:p>
    <w:p w14:paraId="14AABE51" w14:textId="77777777" w:rsidR="003F62A9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(подробное описание данных, характеризующих</w:t>
      </w:r>
      <w:r>
        <w:rPr>
          <w:b w:val="0"/>
          <w:sz w:val="20"/>
        </w:rPr>
        <w:t xml:space="preserve"> </w:t>
      </w:r>
      <w:r>
        <w:rPr>
          <w:b w:val="0"/>
          <w:color w:val="000000"/>
          <w:sz w:val="20"/>
        </w:rPr>
        <w:t>состояние объекта осмотра)</w:t>
      </w:r>
    </w:p>
    <w:p w14:paraId="7553F0AE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30453973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6AB9BC87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72827961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Выявлены (не выявлены) нарушения:</w:t>
      </w:r>
    </w:p>
    <w:p w14:paraId="1277857D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0E48BAA5" w14:textId="77777777" w:rsidR="003F62A9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(в случае выявления указываются документы, требования которых нарушены)</w:t>
      </w:r>
    </w:p>
    <w:p w14:paraId="172D0231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34B9D8C2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58BD64D7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74D26830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Рекомендации о мерах по устранению выявленных нарушений:</w:t>
      </w:r>
    </w:p>
    <w:p w14:paraId="46F402B5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1A18AA9B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3F55AF69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55372456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Приложения к настоящему акту:</w:t>
      </w:r>
    </w:p>
    <w:p w14:paraId="3F79E53D" w14:textId="77777777" w:rsidR="003F62A9" w:rsidRDefault="00000000">
      <w:pPr>
        <w:pStyle w:val="aff2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____________________________________________________________________</w:t>
      </w:r>
    </w:p>
    <w:p w14:paraId="425C2183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_______________________________________________________________</w:t>
      </w:r>
    </w:p>
    <w:p w14:paraId="637E7BF3" w14:textId="77777777" w:rsidR="003F62A9" w:rsidRDefault="00000000">
      <w:pPr>
        <w:pStyle w:val="aff2"/>
        <w:ind w:firstLine="567"/>
        <w:jc w:val="center"/>
        <w:rPr>
          <w:b w:val="0"/>
        </w:rPr>
      </w:pPr>
      <w:r>
        <w:rPr>
          <w:b w:val="0"/>
          <w:color w:val="000000"/>
          <w:sz w:val="20"/>
        </w:rPr>
        <w:t>(материалы фотофиксации осматриваемого объекта, оформленные в ходе осмотра)</w:t>
      </w:r>
    </w:p>
    <w:p w14:paraId="0665FF8F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1209C21B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Подписи членов Комиссии, проводивших осмотр:</w:t>
      </w:r>
    </w:p>
    <w:p w14:paraId="1B683F48" w14:textId="77777777" w:rsidR="003F62A9" w:rsidRDefault="003F62A9">
      <w:pPr>
        <w:pStyle w:val="aff2"/>
        <w:ind w:firstLine="567"/>
        <w:jc w:val="both"/>
        <w:rPr>
          <w:b w:val="0"/>
        </w:rPr>
      </w:pPr>
    </w:p>
    <w:tbl>
      <w:tblPr>
        <w:tblStyle w:val="aff0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65"/>
        <w:gridCol w:w="5072"/>
      </w:tblGrid>
      <w:tr w:rsidR="003F62A9" w14:paraId="5F7D822D" w14:textId="77777777">
        <w:tc>
          <w:tcPr>
            <w:tcW w:w="5140" w:type="dxa"/>
          </w:tcPr>
          <w:p w14:paraId="09506CD9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6D6C8371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76FB723F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275ABFD1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3F62A9" w14:paraId="31D67203" w14:textId="77777777">
        <w:tc>
          <w:tcPr>
            <w:tcW w:w="5140" w:type="dxa"/>
          </w:tcPr>
          <w:p w14:paraId="6CF7DC99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7BD6DB21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(подпись)</w:t>
            </w:r>
          </w:p>
        </w:tc>
        <w:tc>
          <w:tcPr>
            <w:tcW w:w="5141" w:type="dxa"/>
          </w:tcPr>
          <w:p w14:paraId="7CA1836F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______________________</w:t>
            </w:r>
          </w:p>
          <w:p w14:paraId="5B3C42AB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(фамилия, инициалы)</w:t>
            </w:r>
          </w:p>
        </w:tc>
      </w:tr>
      <w:tr w:rsidR="003F62A9" w14:paraId="6ADF2C2D" w14:textId="77777777">
        <w:tc>
          <w:tcPr>
            <w:tcW w:w="5140" w:type="dxa"/>
          </w:tcPr>
          <w:p w14:paraId="0AE0B968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____________________</w:t>
            </w:r>
          </w:p>
          <w:p w14:paraId="6A3575DD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1FF78A23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767B14F0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0EAEB742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5FB90AA8" w14:textId="77777777" w:rsidR="003F62A9" w:rsidRDefault="00000000">
      <w:pPr>
        <w:pStyle w:val="aff2"/>
        <w:ind w:firstLine="567"/>
        <w:jc w:val="both"/>
        <w:rPr>
          <w:b w:val="0"/>
        </w:rPr>
      </w:pPr>
      <w:r>
        <w:rPr>
          <w:b w:val="0"/>
          <w:color w:val="000000"/>
        </w:rPr>
        <w:t>Подписи лиц, привлеченных к проведению осмотра и участвующих в осмотре:</w:t>
      </w:r>
    </w:p>
    <w:p w14:paraId="58DACB43" w14:textId="77777777" w:rsidR="003F62A9" w:rsidRDefault="003F62A9">
      <w:pPr>
        <w:pStyle w:val="aff2"/>
        <w:ind w:firstLine="567"/>
        <w:jc w:val="both"/>
        <w:rPr>
          <w:b w:val="0"/>
        </w:rPr>
      </w:pPr>
    </w:p>
    <w:tbl>
      <w:tblPr>
        <w:tblStyle w:val="aff0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65"/>
        <w:gridCol w:w="5072"/>
      </w:tblGrid>
      <w:tr w:rsidR="003F62A9" w14:paraId="69BA05A8" w14:textId="77777777">
        <w:tc>
          <w:tcPr>
            <w:tcW w:w="5140" w:type="dxa"/>
          </w:tcPr>
          <w:p w14:paraId="5CB4A952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19D0A2C8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74018D06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7A8C0C1F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3F62A9" w14:paraId="6A842E4D" w14:textId="77777777">
        <w:tc>
          <w:tcPr>
            <w:tcW w:w="5140" w:type="dxa"/>
          </w:tcPr>
          <w:p w14:paraId="2077FCBD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3627980E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2801302C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50A1CEB7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  <w:tr w:rsidR="003F62A9" w14:paraId="5E57885B" w14:textId="77777777">
        <w:tc>
          <w:tcPr>
            <w:tcW w:w="5140" w:type="dxa"/>
          </w:tcPr>
          <w:p w14:paraId="6BF1286C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</w:t>
            </w:r>
          </w:p>
          <w:p w14:paraId="1DA89905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141" w:type="dxa"/>
          </w:tcPr>
          <w:p w14:paraId="680309F0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______________________</w:t>
            </w:r>
          </w:p>
          <w:p w14:paraId="57A13412" w14:textId="77777777" w:rsidR="003F62A9" w:rsidRDefault="00000000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(фамилия, инициалы)</w:t>
            </w:r>
          </w:p>
        </w:tc>
      </w:tr>
    </w:tbl>
    <w:p w14:paraId="5F16E186" w14:textId="77777777" w:rsidR="003F62A9" w:rsidRDefault="003F62A9">
      <w:pPr>
        <w:pStyle w:val="aff2"/>
        <w:ind w:firstLine="567"/>
        <w:jc w:val="both"/>
        <w:rPr>
          <w:b w:val="0"/>
        </w:rPr>
      </w:pPr>
    </w:p>
    <w:p w14:paraId="0BD6C30D" w14:textId="77777777" w:rsidR="003F62A9" w:rsidRDefault="00000000">
      <w:pPr>
        <w:shd w:val="clear" w:color="auto" w:fill="FFFFFF"/>
        <w:spacing w:after="0" w:line="240" w:lineRule="auto"/>
        <w:rPr>
          <w:rFonts w:eastAsia="Times New Roman"/>
        </w:rPr>
      </w:pPr>
      <w:r>
        <w:rPr>
          <w:rFonts w:eastAsia="Times New Roman"/>
          <w:szCs w:val="24"/>
          <w:lang w:eastAsia="ru-RU"/>
        </w:rPr>
        <w:t>С актом осмотра здания, сооружения ознакомлен(ы), копию акта со всеми приложениями получил(и):</w:t>
      </w:r>
    </w:p>
    <w:p w14:paraId="49057661" w14:textId="77777777" w:rsidR="003F62A9" w:rsidRDefault="003F62A9">
      <w:pPr>
        <w:shd w:val="clear" w:color="auto" w:fill="FFFFFF"/>
        <w:spacing w:after="0" w:line="240" w:lineRule="auto"/>
        <w:rPr>
          <w:rFonts w:eastAsia="Times New Roman"/>
          <w:lang w:eastAsia="ru-RU"/>
        </w:rPr>
      </w:pPr>
    </w:p>
    <w:tbl>
      <w:tblPr>
        <w:tblStyle w:val="aff0"/>
        <w:tblW w:w="1002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2551"/>
        <w:gridCol w:w="5386"/>
      </w:tblGrid>
      <w:tr w:rsidR="003F62A9" w14:paraId="1DC8206C" w14:textId="77777777">
        <w:trPr>
          <w:trHeight w:val="864"/>
        </w:trPr>
        <w:tc>
          <w:tcPr>
            <w:tcW w:w="2091" w:type="dxa"/>
          </w:tcPr>
          <w:p w14:paraId="719B4AF7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14:paraId="6D97DCDD" w14:textId="7344DF72" w:rsidR="003F62A9" w:rsidRDefault="00F51E17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(дата)</w:t>
            </w:r>
          </w:p>
        </w:tc>
        <w:tc>
          <w:tcPr>
            <w:tcW w:w="2551" w:type="dxa"/>
          </w:tcPr>
          <w:p w14:paraId="7601034B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14:paraId="1FE83B93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14:paraId="2B423C76" w14:textId="77777777" w:rsidR="003F62A9" w:rsidRDefault="00000000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27164E57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3F62A9" w14:paraId="21A37572" w14:textId="77777777">
        <w:tc>
          <w:tcPr>
            <w:tcW w:w="2091" w:type="dxa"/>
          </w:tcPr>
          <w:p w14:paraId="21908748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14:paraId="40A2A9E7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</w:tcPr>
          <w:p w14:paraId="3B5CC71A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14:paraId="714F1585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14:paraId="01F990CC" w14:textId="77777777" w:rsidR="003F62A9" w:rsidRDefault="00000000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5E3490CA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</w:tc>
      </w:tr>
      <w:tr w:rsidR="003F62A9" w14:paraId="7767AFE2" w14:textId="77777777">
        <w:tc>
          <w:tcPr>
            <w:tcW w:w="2091" w:type="dxa"/>
          </w:tcPr>
          <w:p w14:paraId="16DD5BA7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</w:t>
            </w:r>
          </w:p>
          <w:p w14:paraId="4511C2DA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551" w:type="dxa"/>
          </w:tcPr>
          <w:p w14:paraId="556CECFA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</w:t>
            </w:r>
          </w:p>
          <w:p w14:paraId="4ECC0D1C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386" w:type="dxa"/>
          </w:tcPr>
          <w:p w14:paraId="051FC04B" w14:textId="77777777" w:rsidR="003F62A9" w:rsidRDefault="00000000">
            <w:pPr>
              <w:shd w:val="clear" w:color="auto" w:fill="FFFFFF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___________________________________________________</w:t>
            </w:r>
          </w:p>
          <w:p w14:paraId="2E20BDE9" w14:textId="77777777" w:rsidR="003F62A9" w:rsidRDefault="00000000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i/>
                <w:sz w:val="20"/>
                <w:szCs w:val="20"/>
                <w:lang w:eastAsia="ru-RU"/>
              </w:rPr>
              <w:t>(Ф.И.О. лица, ответственного за эксплуатацию здания, сооружения, или его уполномоченного представителя либо иного заинтересованного лица)</w:t>
            </w:r>
          </w:p>
          <w:p w14:paraId="3922641E" w14:textId="77777777" w:rsidR="003F62A9" w:rsidRDefault="003F62A9">
            <w:pPr>
              <w:shd w:val="clear" w:color="auto" w:fill="FFFFFF"/>
              <w:jc w:val="center"/>
              <w:rPr>
                <w:rFonts w:eastAsia="Times New Roman"/>
                <w:lang w:eastAsia="ru-RU"/>
              </w:rPr>
            </w:pPr>
          </w:p>
        </w:tc>
      </w:tr>
    </w:tbl>
    <w:p w14:paraId="5FD35AE6" w14:textId="77777777" w:rsidR="003F62A9" w:rsidRDefault="003F62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A5315AD" w14:textId="77777777" w:rsidR="003F62A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eastAsia="Times New Roman"/>
          <w:szCs w:val="24"/>
        </w:rPr>
      </w:pPr>
      <w:r>
        <w:rPr>
          <w:rFonts w:eastAsia="Times New Roman"/>
          <w:szCs w:val="24"/>
          <w:lang w:eastAsia="ru-RU"/>
        </w:rPr>
        <w:t>Отметка об отказе ознакомления с актом осмотра здания, сооружения (получения копии акта осмотра здания, сооружения):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____________________________________________________.</w:t>
      </w:r>
    </w:p>
    <w:p w14:paraId="70736BCE" w14:textId="77777777" w:rsidR="003F62A9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0"/>
          <w:szCs w:val="24"/>
          <w:lang w:eastAsia="ru-RU"/>
        </w:rPr>
        <w:t>(при необходимости)</w:t>
      </w:r>
    </w:p>
    <w:sectPr w:rsidR="003F62A9">
      <w:pgSz w:w="11906" w:h="16838"/>
      <w:pgMar w:top="678" w:right="709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A46B4" w14:textId="77777777" w:rsidR="00BC3EE1" w:rsidRDefault="00BC3EE1">
      <w:pPr>
        <w:spacing w:after="0" w:line="240" w:lineRule="auto"/>
      </w:pPr>
      <w:r>
        <w:separator/>
      </w:r>
    </w:p>
  </w:endnote>
  <w:endnote w:type="continuationSeparator" w:id="0">
    <w:p w14:paraId="43E6EBDE" w14:textId="77777777" w:rsidR="00BC3EE1" w:rsidRDefault="00BC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A38AB" w14:textId="77777777" w:rsidR="00BC3EE1" w:rsidRDefault="00BC3EE1">
      <w:pPr>
        <w:spacing w:after="0" w:line="240" w:lineRule="auto"/>
      </w:pPr>
      <w:r>
        <w:separator/>
      </w:r>
    </w:p>
  </w:footnote>
  <w:footnote w:type="continuationSeparator" w:id="0">
    <w:p w14:paraId="0222EC24" w14:textId="77777777" w:rsidR="00BC3EE1" w:rsidRDefault="00BC3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66B17"/>
    <w:multiLevelType w:val="hybridMultilevel"/>
    <w:tmpl w:val="32BEFE70"/>
    <w:lvl w:ilvl="0" w:tplc="BEE4A16A">
      <w:start w:val="1"/>
      <w:numFmt w:val="decimal"/>
      <w:lvlText w:val="%1)"/>
      <w:lvlJc w:val="left"/>
      <w:pPr>
        <w:ind w:left="1743" w:hanging="1035"/>
      </w:pPr>
      <w:rPr>
        <w:rFonts w:hint="default"/>
      </w:rPr>
    </w:lvl>
    <w:lvl w:ilvl="1" w:tplc="0FB25ACA">
      <w:start w:val="1"/>
      <w:numFmt w:val="lowerLetter"/>
      <w:lvlText w:val="%2."/>
      <w:lvlJc w:val="left"/>
      <w:pPr>
        <w:ind w:left="1788" w:hanging="360"/>
      </w:pPr>
    </w:lvl>
    <w:lvl w:ilvl="2" w:tplc="79E49586">
      <w:start w:val="1"/>
      <w:numFmt w:val="lowerRoman"/>
      <w:lvlText w:val="%3."/>
      <w:lvlJc w:val="right"/>
      <w:pPr>
        <w:ind w:left="2508" w:hanging="180"/>
      </w:pPr>
    </w:lvl>
    <w:lvl w:ilvl="3" w:tplc="D146FEB8">
      <w:start w:val="1"/>
      <w:numFmt w:val="decimal"/>
      <w:lvlText w:val="%4."/>
      <w:lvlJc w:val="left"/>
      <w:pPr>
        <w:ind w:left="3228" w:hanging="360"/>
      </w:pPr>
    </w:lvl>
    <w:lvl w:ilvl="4" w:tplc="6C103190">
      <w:start w:val="1"/>
      <w:numFmt w:val="lowerLetter"/>
      <w:lvlText w:val="%5."/>
      <w:lvlJc w:val="left"/>
      <w:pPr>
        <w:ind w:left="3948" w:hanging="360"/>
      </w:pPr>
    </w:lvl>
    <w:lvl w:ilvl="5" w:tplc="B0F41606">
      <w:start w:val="1"/>
      <w:numFmt w:val="lowerRoman"/>
      <w:lvlText w:val="%6."/>
      <w:lvlJc w:val="right"/>
      <w:pPr>
        <w:ind w:left="4668" w:hanging="180"/>
      </w:pPr>
    </w:lvl>
    <w:lvl w:ilvl="6" w:tplc="58DC5CF8">
      <w:start w:val="1"/>
      <w:numFmt w:val="decimal"/>
      <w:lvlText w:val="%7."/>
      <w:lvlJc w:val="left"/>
      <w:pPr>
        <w:ind w:left="5388" w:hanging="360"/>
      </w:pPr>
    </w:lvl>
    <w:lvl w:ilvl="7" w:tplc="F4CCCDF8">
      <w:start w:val="1"/>
      <w:numFmt w:val="lowerLetter"/>
      <w:lvlText w:val="%8."/>
      <w:lvlJc w:val="left"/>
      <w:pPr>
        <w:ind w:left="6108" w:hanging="360"/>
      </w:pPr>
    </w:lvl>
    <w:lvl w:ilvl="8" w:tplc="4F6A0ADA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2F41DF"/>
    <w:multiLevelType w:val="hybridMultilevel"/>
    <w:tmpl w:val="B264147A"/>
    <w:lvl w:ilvl="0" w:tplc="063C78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E44BDF2">
      <w:start w:val="1"/>
      <w:numFmt w:val="lowerLetter"/>
      <w:lvlText w:val="%2."/>
      <w:lvlJc w:val="left"/>
      <w:pPr>
        <w:ind w:left="1440" w:hanging="360"/>
      </w:pPr>
    </w:lvl>
    <w:lvl w:ilvl="2" w:tplc="A8229B0E">
      <w:start w:val="1"/>
      <w:numFmt w:val="lowerRoman"/>
      <w:lvlText w:val="%3."/>
      <w:lvlJc w:val="right"/>
      <w:pPr>
        <w:ind w:left="2160" w:hanging="180"/>
      </w:pPr>
    </w:lvl>
    <w:lvl w:ilvl="3" w:tplc="17D0D2AC">
      <w:start w:val="1"/>
      <w:numFmt w:val="decimal"/>
      <w:lvlText w:val="%4."/>
      <w:lvlJc w:val="left"/>
      <w:pPr>
        <w:ind w:left="2880" w:hanging="360"/>
      </w:pPr>
    </w:lvl>
    <w:lvl w:ilvl="4" w:tplc="AC0CE43A">
      <w:start w:val="1"/>
      <w:numFmt w:val="lowerLetter"/>
      <w:lvlText w:val="%5."/>
      <w:lvlJc w:val="left"/>
      <w:pPr>
        <w:ind w:left="3600" w:hanging="360"/>
      </w:pPr>
    </w:lvl>
    <w:lvl w:ilvl="5" w:tplc="0D70F6DC">
      <w:start w:val="1"/>
      <w:numFmt w:val="lowerRoman"/>
      <w:lvlText w:val="%6."/>
      <w:lvlJc w:val="right"/>
      <w:pPr>
        <w:ind w:left="4320" w:hanging="180"/>
      </w:pPr>
    </w:lvl>
    <w:lvl w:ilvl="6" w:tplc="FC4CA286">
      <w:start w:val="1"/>
      <w:numFmt w:val="decimal"/>
      <w:lvlText w:val="%7."/>
      <w:lvlJc w:val="left"/>
      <w:pPr>
        <w:ind w:left="5040" w:hanging="360"/>
      </w:pPr>
    </w:lvl>
    <w:lvl w:ilvl="7" w:tplc="56CC51EA">
      <w:start w:val="1"/>
      <w:numFmt w:val="lowerLetter"/>
      <w:lvlText w:val="%8."/>
      <w:lvlJc w:val="left"/>
      <w:pPr>
        <w:ind w:left="5760" w:hanging="360"/>
      </w:pPr>
    </w:lvl>
    <w:lvl w:ilvl="8" w:tplc="E132FD9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46C"/>
    <w:multiLevelType w:val="hybridMultilevel"/>
    <w:tmpl w:val="467C9572"/>
    <w:lvl w:ilvl="0" w:tplc="B5F8684A">
      <w:start w:val="1"/>
      <w:numFmt w:val="decimal"/>
      <w:lvlText w:val="%1)"/>
      <w:lvlJc w:val="left"/>
      <w:pPr>
        <w:ind w:left="1863" w:hanging="1155"/>
      </w:pPr>
      <w:rPr>
        <w:rFonts w:hint="default"/>
      </w:rPr>
    </w:lvl>
    <w:lvl w:ilvl="1" w:tplc="71786CB8">
      <w:start w:val="1"/>
      <w:numFmt w:val="lowerLetter"/>
      <w:lvlText w:val="%2."/>
      <w:lvlJc w:val="left"/>
      <w:pPr>
        <w:ind w:left="1788" w:hanging="360"/>
      </w:pPr>
    </w:lvl>
    <w:lvl w:ilvl="2" w:tplc="514641B4">
      <w:start w:val="1"/>
      <w:numFmt w:val="lowerRoman"/>
      <w:lvlText w:val="%3."/>
      <w:lvlJc w:val="right"/>
      <w:pPr>
        <w:ind w:left="2508" w:hanging="180"/>
      </w:pPr>
    </w:lvl>
    <w:lvl w:ilvl="3" w:tplc="EA96247E">
      <w:start w:val="1"/>
      <w:numFmt w:val="decimal"/>
      <w:lvlText w:val="%4."/>
      <w:lvlJc w:val="left"/>
      <w:pPr>
        <w:ind w:left="3228" w:hanging="360"/>
      </w:pPr>
    </w:lvl>
    <w:lvl w:ilvl="4" w:tplc="66B0E778">
      <w:start w:val="1"/>
      <w:numFmt w:val="lowerLetter"/>
      <w:lvlText w:val="%5."/>
      <w:lvlJc w:val="left"/>
      <w:pPr>
        <w:ind w:left="3948" w:hanging="360"/>
      </w:pPr>
    </w:lvl>
    <w:lvl w:ilvl="5" w:tplc="A70618A2">
      <w:start w:val="1"/>
      <w:numFmt w:val="lowerRoman"/>
      <w:lvlText w:val="%6."/>
      <w:lvlJc w:val="right"/>
      <w:pPr>
        <w:ind w:left="4668" w:hanging="180"/>
      </w:pPr>
    </w:lvl>
    <w:lvl w:ilvl="6" w:tplc="86447444">
      <w:start w:val="1"/>
      <w:numFmt w:val="decimal"/>
      <w:lvlText w:val="%7."/>
      <w:lvlJc w:val="left"/>
      <w:pPr>
        <w:ind w:left="5388" w:hanging="360"/>
      </w:pPr>
    </w:lvl>
    <w:lvl w:ilvl="7" w:tplc="E5687A88">
      <w:start w:val="1"/>
      <w:numFmt w:val="lowerLetter"/>
      <w:lvlText w:val="%8."/>
      <w:lvlJc w:val="left"/>
      <w:pPr>
        <w:ind w:left="6108" w:hanging="360"/>
      </w:pPr>
    </w:lvl>
    <w:lvl w:ilvl="8" w:tplc="3992E93E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D7F2680"/>
    <w:multiLevelType w:val="hybridMultilevel"/>
    <w:tmpl w:val="83249AF8"/>
    <w:lvl w:ilvl="0" w:tplc="C34271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8BA0F192">
      <w:start w:val="1"/>
      <w:numFmt w:val="lowerLetter"/>
      <w:lvlText w:val="%2."/>
      <w:lvlJc w:val="left"/>
      <w:pPr>
        <w:ind w:left="1788" w:hanging="360"/>
      </w:pPr>
    </w:lvl>
    <w:lvl w:ilvl="2" w:tplc="349CCE0E">
      <w:start w:val="1"/>
      <w:numFmt w:val="lowerRoman"/>
      <w:lvlText w:val="%3."/>
      <w:lvlJc w:val="right"/>
      <w:pPr>
        <w:ind w:left="2508" w:hanging="180"/>
      </w:pPr>
    </w:lvl>
    <w:lvl w:ilvl="3" w:tplc="A28EB266">
      <w:start w:val="1"/>
      <w:numFmt w:val="decimal"/>
      <w:lvlText w:val="%4."/>
      <w:lvlJc w:val="left"/>
      <w:pPr>
        <w:ind w:left="3228" w:hanging="360"/>
      </w:pPr>
    </w:lvl>
    <w:lvl w:ilvl="4" w:tplc="A7C2655C">
      <w:start w:val="1"/>
      <w:numFmt w:val="lowerLetter"/>
      <w:lvlText w:val="%5."/>
      <w:lvlJc w:val="left"/>
      <w:pPr>
        <w:ind w:left="3948" w:hanging="360"/>
      </w:pPr>
    </w:lvl>
    <w:lvl w:ilvl="5" w:tplc="0A9AFAAC">
      <w:start w:val="1"/>
      <w:numFmt w:val="lowerRoman"/>
      <w:lvlText w:val="%6."/>
      <w:lvlJc w:val="right"/>
      <w:pPr>
        <w:ind w:left="4668" w:hanging="180"/>
      </w:pPr>
    </w:lvl>
    <w:lvl w:ilvl="6" w:tplc="2954C56E">
      <w:start w:val="1"/>
      <w:numFmt w:val="decimal"/>
      <w:lvlText w:val="%7."/>
      <w:lvlJc w:val="left"/>
      <w:pPr>
        <w:ind w:left="5388" w:hanging="360"/>
      </w:pPr>
    </w:lvl>
    <w:lvl w:ilvl="7" w:tplc="97F2A7CE">
      <w:start w:val="1"/>
      <w:numFmt w:val="lowerLetter"/>
      <w:lvlText w:val="%8."/>
      <w:lvlJc w:val="left"/>
      <w:pPr>
        <w:ind w:left="6108" w:hanging="360"/>
      </w:pPr>
    </w:lvl>
    <w:lvl w:ilvl="8" w:tplc="07C46366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290A6F"/>
    <w:multiLevelType w:val="multilevel"/>
    <w:tmpl w:val="DC044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color w:val="auto"/>
      </w:rPr>
    </w:lvl>
  </w:abstractNum>
  <w:abstractNum w:abstractNumId="5" w15:restartNumberingAfterBreak="0">
    <w:nsid w:val="2EAB227D"/>
    <w:multiLevelType w:val="hybridMultilevel"/>
    <w:tmpl w:val="B7CEED54"/>
    <w:lvl w:ilvl="0" w:tplc="5FD29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936CFB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02E6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6E1B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460E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FAF2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EA34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3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C67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B4277B"/>
    <w:multiLevelType w:val="hybridMultilevel"/>
    <w:tmpl w:val="A1640020"/>
    <w:lvl w:ilvl="0" w:tplc="0B2CDDF0">
      <w:start w:val="1"/>
      <w:numFmt w:val="decimal"/>
      <w:lvlText w:val="%1)"/>
      <w:lvlJc w:val="left"/>
      <w:pPr>
        <w:ind w:left="1938" w:hanging="1230"/>
      </w:pPr>
      <w:rPr>
        <w:rFonts w:hint="default"/>
      </w:rPr>
    </w:lvl>
    <w:lvl w:ilvl="1" w:tplc="D6980096">
      <w:start w:val="1"/>
      <w:numFmt w:val="lowerLetter"/>
      <w:lvlText w:val="%2."/>
      <w:lvlJc w:val="left"/>
      <w:pPr>
        <w:ind w:left="1788" w:hanging="360"/>
      </w:pPr>
    </w:lvl>
    <w:lvl w:ilvl="2" w:tplc="BE60E260">
      <w:start w:val="1"/>
      <w:numFmt w:val="lowerRoman"/>
      <w:lvlText w:val="%3."/>
      <w:lvlJc w:val="right"/>
      <w:pPr>
        <w:ind w:left="2508" w:hanging="180"/>
      </w:pPr>
    </w:lvl>
    <w:lvl w:ilvl="3" w:tplc="0E566ECE">
      <w:start w:val="1"/>
      <w:numFmt w:val="decimal"/>
      <w:lvlText w:val="%4."/>
      <w:lvlJc w:val="left"/>
      <w:pPr>
        <w:ind w:left="3228" w:hanging="360"/>
      </w:pPr>
    </w:lvl>
    <w:lvl w:ilvl="4" w:tplc="4FB2D39A">
      <w:start w:val="1"/>
      <w:numFmt w:val="lowerLetter"/>
      <w:lvlText w:val="%5."/>
      <w:lvlJc w:val="left"/>
      <w:pPr>
        <w:ind w:left="3948" w:hanging="360"/>
      </w:pPr>
    </w:lvl>
    <w:lvl w:ilvl="5" w:tplc="598826C6">
      <w:start w:val="1"/>
      <w:numFmt w:val="lowerRoman"/>
      <w:lvlText w:val="%6."/>
      <w:lvlJc w:val="right"/>
      <w:pPr>
        <w:ind w:left="4668" w:hanging="180"/>
      </w:pPr>
    </w:lvl>
    <w:lvl w:ilvl="6" w:tplc="C094851A">
      <w:start w:val="1"/>
      <w:numFmt w:val="decimal"/>
      <w:lvlText w:val="%7."/>
      <w:lvlJc w:val="left"/>
      <w:pPr>
        <w:ind w:left="5388" w:hanging="360"/>
      </w:pPr>
    </w:lvl>
    <w:lvl w:ilvl="7" w:tplc="B100FCB4">
      <w:start w:val="1"/>
      <w:numFmt w:val="lowerLetter"/>
      <w:lvlText w:val="%8."/>
      <w:lvlJc w:val="left"/>
      <w:pPr>
        <w:ind w:left="6108" w:hanging="360"/>
      </w:pPr>
    </w:lvl>
    <w:lvl w:ilvl="8" w:tplc="34CE33C2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A772CD6"/>
    <w:multiLevelType w:val="hybridMultilevel"/>
    <w:tmpl w:val="79D083EA"/>
    <w:lvl w:ilvl="0" w:tplc="4CF6EB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F20AE72">
      <w:start w:val="1"/>
      <w:numFmt w:val="lowerLetter"/>
      <w:lvlText w:val="%2."/>
      <w:lvlJc w:val="left"/>
      <w:pPr>
        <w:ind w:left="1440" w:hanging="360"/>
      </w:pPr>
    </w:lvl>
    <w:lvl w:ilvl="2" w:tplc="CF36F674">
      <w:start w:val="1"/>
      <w:numFmt w:val="lowerRoman"/>
      <w:lvlText w:val="%3."/>
      <w:lvlJc w:val="right"/>
      <w:pPr>
        <w:ind w:left="2160" w:hanging="180"/>
      </w:pPr>
    </w:lvl>
    <w:lvl w:ilvl="3" w:tplc="6E5E8824">
      <w:start w:val="1"/>
      <w:numFmt w:val="decimal"/>
      <w:lvlText w:val="%4."/>
      <w:lvlJc w:val="left"/>
      <w:pPr>
        <w:ind w:left="2880" w:hanging="360"/>
      </w:pPr>
    </w:lvl>
    <w:lvl w:ilvl="4" w:tplc="77240FBA">
      <w:start w:val="1"/>
      <w:numFmt w:val="lowerLetter"/>
      <w:lvlText w:val="%5."/>
      <w:lvlJc w:val="left"/>
      <w:pPr>
        <w:ind w:left="3600" w:hanging="360"/>
      </w:pPr>
    </w:lvl>
    <w:lvl w:ilvl="5" w:tplc="AEA0CC10">
      <w:start w:val="1"/>
      <w:numFmt w:val="lowerRoman"/>
      <w:lvlText w:val="%6."/>
      <w:lvlJc w:val="right"/>
      <w:pPr>
        <w:ind w:left="4320" w:hanging="180"/>
      </w:pPr>
    </w:lvl>
    <w:lvl w:ilvl="6" w:tplc="1C8A5CF8">
      <w:start w:val="1"/>
      <w:numFmt w:val="decimal"/>
      <w:lvlText w:val="%7."/>
      <w:lvlJc w:val="left"/>
      <w:pPr>
        <w:ind w:left="5040" w:hanging="360"/>
      </w:pPr>
    </w:lvl>
    <w:lvl w:ilvl="7" w:tplc="01487F36">
      <w:start w:val="1"/>
      <w:numFmt w:val="lowerLetter"/>
      <w:lvlText w:val="%8."/>
      <w:lvlJc w:val="left"/>
      <w:pPr>
        <w:ind w:left="5760" w:hanging="360"/>
      </w:pPr>
    </w:lvl>
    <w:lvl w:ilvl="8" w:tplc="C404552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D02EC"/>
    <w:multiLevelType w:val="hybridMultilevel"/>
    <w:tmpl w:val="826ABAA6"/>
    <w:lvl w:ilvl="0" w:tplc="F6DCE1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CAE1DD4">
      <w:start w:val="1"/>
      <w:numFmt w:val="lowerLetter"/>
      <w:lvlText w:val="%2."/>
      <w:lvlJc w:val="left"/>
      <w:pPr>
        <w:ind w:left="1440" w:hanging="360"/>
      </w:pPr>
    </w:lvl>
    <w:lvl w:ilvl="2" w:tplc="CA48AF8C">
      <w:start w:val="1"/>
      <w:numFmt w:val="lowerRoman"/>
      <w:lvlText w:val="%3."/>
      <w:lvlJc w:val="right"/>
      <w:pPr>
        <w:ind w:left="2160" w:hanging="180"/>
      </w:pPr>
    </w:lvl>
    <w:lvl w:ilvl="3" w:tplc="040A3538">
      <w:start w:val="1"/>
      <w:numFmt w:val="decimal"/>
      <w:lvlText w:val="%4."/>
      <w:lvlJc w:val="left"/>
      <w:pPr>
        <w:ind w:left="2880" w:hanging="360"/>
      </w:pPr>
    </w:lvl>
    <w:lvl w:ilvl="4" w:tplc="0AB29E9A">
      <w:start w:val="1"/>
      <w:numFmt w:val="lowerLetter"/>
      <w:lvlText w:val="%5."/>
      <w:lvlJc w:val="left"/>
      <w:pPr>
        <w:ind w:left="3600" w:hanging="360"/>
      </w:pPr>
    </w:lvl>
    <w:lvl w:ilvl="5" w:tplc="F724CAF0">
      <w:start w:val="1"/>
      <w:numFmt w:val="lowerRoman"/>
      <w:lvlText w:val="%6."/>
      <w:lvlJc w:val="right"/>
      <w:pPr>
        <w:ind w:left="4320" w:hanging="180"/>
      </w:pPr>
    </w:lvl>
    <w:lvl w:ilvl="6" w:tplc="D68C4610">
      <w:start w:val="1"/>
      <w:numFmt w:val="decimal"/>
      <w:lvlText w:val="%7."/>
      <w:lvlJc w:val="left"/>
      <w:pPr>
        <w:ind w:left="5040" w:hanging="360"/>
      </w:pPr>
    </w:lvl>
    <w:lvl w:ilvl="7" w:tplc="4B22BF46">
      <w:start w:val="1"/>
      <w:numFmt w:val="lowerLetter"/>
      <w:lvlText w:val="%8."/>
      <w:lvlJc w:val="left"/>
      <w:pPr>
        <w:ind w:left="5760" w:hanging="360"/>
      </w:pPr>
    </w:lvl>
    <w:lvl w:ilvl="8" w:tplc="80A47DB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06B85"/>
    <w:multiLevelType w:val="hybridMultilevel"/>
    <w:tmpl w:val="366ADAC8"/>
    <w:lvl w:ilvl="0" w:tplc="BE60E3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1768F26">
      <w:start w:val="1"/>
      <w:numFmt w:val="lowerLetter"/>
      <w:lvlText w:val="%2."/>
      <w:lvlJc w:val="left"/>
      <w:pPr>
        <w:ind w:left="1788" w:hanging="360"/>
      </w:pPr>
    </w:lvl>
    <w:lvl w:ilvl="2" w:tplc="29D2D7C6">
      <w:start w:val="1"/>
      <w:numFmt w:val="lowerRoman"/>
      <w:lvlText w:val="%3."/>
      <w:lvlJc w:val="right"/>
      <w:pPr>
        <w:ind w:left="2508" w:hanging="180"/>
      </w:pPr>
    </w:lvl>
    <w:lvl w:ilvl="3" w:tplc="6A060004">
      <w:start w:val="1"/>
      <w:numFmt w:val="decimal"/>
      <w:lvlText w:val="%4."/>
      <w:lvlJc w:val="left"/>
      <w:pPr>
        <w:ind w:left="3228" w:hanging="360"/>
      </w:pPr>
    </w:lvl>
    <w:lvl w:ilvl="4" w:tplc="F06E3BF6">
      <w:start w:val="1"/>
      <w:numFmt w:val="lowerLetter"/>
      <w:lvlText w:val="%5."/>
      <w:lvlJc w:val="left"/>
      <w:pPr>
        <w:ind w:left="3948" w:hanging="360"/>
      </w:pPr>
    </w:lvl>
    <w:lvl w:ilvl="5" w:tplc="BA40DCB4">
      <w:start w:val="1"/>
      <w:numFmt w:val="lowerRoman"/>
      <w:lvlText w:val="%6."/>
      <w:lvlJc w:val="right"/>
      <w:pPr>
        <w:ind w:left="4668" w:hanging="180"/>
      </w:pPr>
    </w:lvl>
    <w:lvl w:ilvl="6" w:tplc="6354FF38">
      <w:start w:val="1"/>
      <w:numFmt w:val="decimal"/>
      <w:lvlText w:val="%7."/>
      <w:lvlJc w:val="left"/>
      <w:pPr>
        <w:ind w:left="5388" w:hanging="360"/>
      </w:pPr>
    </w:lvl>
    <w:lvl w:ilvl="7" w:tplc="9CFCE67E">
      <w:start w:val="1"/>
      <w:numFmt w:val="lowerLetter"/>
      <w:lvlText w:val="%8."/>
      <w:lvlJc w:val="left"/>
      <w:pPr>
        <w:ind w:left="6108" w:hanging="360"/>
      </w:pPr>
    </w:lvl>
    <w:lvl w:ilvl="8" w:tplc="1F50A5B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6CD630F"/>
    <w:multiLevelType w:val="hybridMultilevel"/>
    <w:tmpl w:val="27E87DB6"/>
    <w:lvl w:ilvl="0" w:tplc="3170EC04">
      <w:start w:val="1"/>
      <w:numFmt w:val="decimal"/>
      <w:lvlText w:val="%1."/>
      <w:lvlJc w:val="left"/>
      <w:pPr>
        <w:ind w:left="1428" w:hanging="360"/>
      </w:pPr>
    </w:lvl>
    <w:lvl w:ilvl="1" w:tplc="17C2AB7E">
      <w:start w:val="1"/>
      <w:numFmt w:val="lowerLetter"/>
      <w:lvlText w:val="%2."/>
      <w:lvlJc w:val="left"/>
      <w:pPr>
        <w:ind w:left="2148" w:hanging="360"/>
      </w:pPr>
    </w:lvl>
    <w:lvl w:ilvl="2" w:tplc="94B4457C">
      <w:start w:val="1"/>
      <w:numFmt w:val="lowerRoman"/>
      <w:lvlText w:val="%3."/>
      <w:lvlJc w:val="right"/>
      <w:pPr>
        <w:ind w:left="2868" w:hanging="180"/>
      </w:pPr>
    </w:lvl>
    <w:lvl w:ilvl="3" w:tplc="376812C2">
      <w:start w:val="1"/>
      <w:numFmt w:val="decimal"/>
      <w:lvlText w:val="%4."/>
      <w:lvlJc w:val="left"/>
      <w:pPr>
        <w:ind w:left="3588" w:hanging="360"/>
      </w:pPr>
    </w:lvl>
    <w:lvl w:ilvl="4" w:tplc="19E6F3E6">
      <w:start w:val="1"/>
      <w:numFmt w:val="lowerLetter"/>
      <w:lvlText w:val="%5."/>
      <w:lvlJc w:val="left"/>
      <w:pPr>
        <w:ind w:left="4308" w:hanging="360"/>
      </w:pPr>
    </w:lvl>
    <w:lvl w:ilvl="5" w:tplc="42D0B45A">
      <w:start w:val="1"/>
      <w:numFmt w:val="lowerRoman"/>
      <w:lvlText w:val="%6."/>
      <w:lvlJc w:val="right"/>
      <w:pPr>
        <w:ind w:left="5028" w:hanging="180"/>
      </w:pPr>
    </w:lvl>
    <w:lvl w:ilvl="6" w:tplc="94448DE0">
      <w:start w:val="1"/>
      <w:numFmt w:val="decimal"/>
      <w:lvlText w:val="%7."/>
      <w:lvlJc w:val="left"/>
      <w:pPr>
        <w:ind w:left="5748" w:hanging="360"/>
      </w:pPr>
    </w:lvl>
    <w:lvl w:ilvl="7" w:tplc="756A03E8">
      <w:start w:val="1"/>
      <w:numFmt w:val="lowerLetter"/>
      <w:lvlText w:val="%8."/>
      <w:lvlJc w:val="left"/>
      <w:pPr>
        <w:ind w:left="6468" w:hanging="360"/>
      </w:pPr>
    </w:lvl>
    <w:lvl w:ilvl="8" w:tplc="56543DFC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7C64380"/>
    <w:multiLevelType w:val="multilevel"/>
    <w:tmpl w:val="A58C5A46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319" w:hanging="120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4740" w:hanging="120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hint="default"/>
        <w:sz w:val="28"/>
      </w:rPr>
    </w:lvl>
  </w:abstractNum>
  <w:abstractNum w:abstractNumId="12" w15:restartNumberingAfterBreak="0">
    <w:nsid w:val="7C081A2C"/>
    <w:multiLevelType w:val="multilevel"/>
    <w:tmpl w:val="878A43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7DBC5E52"/>
    <w:multiLevelType w:val="hybridMultilevel"/>
    <w:tmpl w:val="5E0EC19A"/>
    <w:lvl w:ilvl="0" w:tplc="B58A060A">
      <w:start w:val="1"/>
      <w:numFmt w:val="decimal"/>
      <w:lvlText w:val="%1)"/>
      <w:lvlJc w:val="left"/>
      <w:pPr>
        <w:ind w:left="1428" w:hanging="360"/>
      </w:pPr>
    </w:lvl>
    <w:lvl w:ilvl="1" w:tplc="25BAA8D4">
      <w:start w:val="1"/>
      <w:numFmt w:val="lowerLetter"/>
      <w:lvlText w:val="%2."/>
      <w:lvlJc w:val="left"/>
      <w:pPr>
        <w:ind w:left="2148" w:hanging="360"/>
      </w:pPr>
    </w:lvl>
    <w:lvl w:ilvl="2" w:tplc="7EC82DDA">
      <w:start w:val="1"/>
      <w:numFmt w:val="lowerRoman"/>
      <w:lvlText w:val="%3."/>
      <w:lvlJc w:val="right"/>
      <w:pPr>
        <w:ind w:left="2868" w:hanging="180"/>
      </w:pPr>
    </w:lvl>
    <w:lvl w:ilvl="3" w:tplc="9454CB34">
      <w:start w:val="1"/>
      <w:numFmt w:val="decimal"/>
      <w:lvlText w:val="%4."/>
      <w:lvlJc w:val="left"/>
      <w:pPr>
        <w:ind w:left="3588" w:hanging="360"/>
      </w:pPr>
    </w:lvl>
    <w:lvl w:ilvl="4" w:tplc="23B6639A">
      <w:start w:val="1"/>
      <w:numFmt w:val="lowerLetter"/>
      <w:lvlText w:val="%5."/>
      <w:lvlJc w:val="left"/>
      <w:pPr>
        <w:ind w:left="4308" w:hanging="360"/>
      </w:pPr>
    </w:lvl>
    <w:lvl w:ilvl="5" w:tplc="913ADE98">
      <w:start w:val="1"/>
      <w:numFmt w:val="lowerRoman"/>
      <w:lvlText w:val="%6."/>
      <w:lvlJc w:val="right"/>
      <w:pPr>
        <w:ind w:left="5028" w:hanging="180"/>
      </w:pPr>
    </w:lvl>
    <w:lvl w:ilvl="6" w:tplc="EA2E77E6">
      <w:start w:val="1"/>
      <w:numFmt w:val="decimal"/>
      <w:lvlText w:val="%7."/>
      <w:lvlJc w:val="left"/>
      <w:pPr>
        <w:ind w:left="5748" w:hanging="360"/>
      </w:pPr>
    </w:lvl>
    <w:lvl w:ilvl="7" w:tplc="54F6FAFC">
      <w:start w:val="1"/>
      <w:numFmt w:val="lowerLetter"/>
      <w:lvlText w:val="%8."/>
      <w:lvlJc w:val="left"/>
      <w:pPr>
        <w:ind w:left="6468" w:hanging="360"/>
      </w:pPr>
    </w:lvl>
    <w:lvl w:ilvl="8" w:tplc="5D7CF26A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E986CA1"/>
    <w:multiLevelType w:val="hybridMultilevel"/>
    <w:tmpl w:val="5C1E3D32"/>
    <w:lvl w:ilvl="0" w:tplc="F1609C5E">
      <w:start w:val="1"/>
      <w:numFmt w:val="decimal"/>
      <w:lvlText w:val="%1)"/>
      <w:lvlJc w:val="left"/>
      <w:pPr>
        <w:ind w:left="1878" w:hanging="1170"/>
      </w:pPr>
      <w:rPr>
        <w:rFonts w:hint="default"/>
      </w:rPr>
    </w:lvl>
    <w:lvl w:ilvl="1" w:tplc="60C84A7C">
      <w:start w:val="1"/>
      <w:numFmt w:val="lowerLetter"/>
      <w:lvlText w:val="%2."/>
      <w:lvlJc w:val="left"/>
      <w:pPr>
        <w:ind w:left="1788" w:hanging="360"/>
      </w:pPr>
    </w:lvl>
    <w:lvl w:ilvl="2" w:tplc="095A2BEC">
      <w:start w:val="1"/>
      <w:numFmt w:val="lowerRoman"/>
      <w:lvlText w:val="%3."/>
      <w:lvlJc w:val="right"/>
      <w:pPr>
        <w:ind w:left="2508" w:hanging="180"/>
      </w:pPr>
    </w:lvl>
    <w:lvl w:ilvl="3" w:tplc="6BE0D592">
      <w:start w:val="1"/>
      <w:numFmt w:val="decimal"/>
      <w:lvlText w:val="%4."/>
      <w:lvlJc w:val="left"/>
      <w:pPr>
        <w:ind w:left="3228" w:hanging="360"/>
      </w:pPr>
    </w:lvl>
    <w:lvl w:ilvl="4" w:tplc="DCC27B82">
      <w:start w:val="1"/>
      <w:numFmt w:val="lowerLetter"/>
      <w:lvlText w:val="%5."/>
      <w:lvlJc w:val="left"/>
      <w:pPr>
        <w:ind w:left="3948" w:hanging="360"/>
      </w:pPr>
    </w:lvl>
    <w:lvl w:ilvl="5" w:tplc="A732BBE4">
      <w:start w:val="1"/>
      <w:numFmt w:val="lowerRoman"/>
      <w:lvlText w:val="%6."/>
      <w:lvlJc w:val="right"/>
      <w:pPr>
        <w:ind w:left="4668" w:hanging="180"/>
      </w:pPr>
    </w:lvl>
    <w:lvl w:ilvl="6" w:tplc="9E9C4EA8">
      <w:start w:val="1"/>
      <w:numFmt w:val="decimal"/>
      <w:lvlText w:val="%7."/>
      <w:lvlJc w:val="left"/>
      <w:pPr>
        <w:ind w:left="5388" w:hanging="360"/>
      </w:pPr>
    </w:lvl>
    <w:lvl w:ilvl="7" w:tplc="078A7462">
      <w:start w:val="1"/>
      <w:numFmt w:val="lowerLetter"/>
      <w:lvlText w:val="%8."/>
      <w:lvlJc w:val="left"/>
      <w:pPr>
        <w:ind w:left="6108" w:hanging="360"/>
      </w:pPr>
    </w:lvl>
    <w:lvl w:ilvl="8" w:tplc="4F5CEB48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EB667E1"/>
    <w:multiLevelType w:val="hybridMultilevel"/>
    <w:tmpl w:val="D0887CF0"/>
    <w:lvl w:ilvl="0" w:tplc="838CF2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6E22678">
      <w:start w:val="1"/>
      <w:numFmt w:val="lowerLetter"/>
      <w:lvlText w:val="%2."/>
      <w:lvlJc w:val="left"/>
      <w:pPr>
        <w:ind w:left="1440" w:hanging="360"/>
      </w:pPr>
    </w:lvl>
    <w:lvl w:ilvl="2" w:tplc="249E2756">
      <w:start w:val="1"/>
      <w:numFmt w:val="lowerRoman"/>
      <w:lvlText w:val="%3."/>
      <w:lvlJc w:val="right"/>
      <w:pPr>
        <w:ind w:left="2160" w:hanging="180"/>
      </w:pPr>
    </w:lvl>
    <w:lvl w:ilvl="3" w:tplc="8626FE7A">
      <w:start w:val="1"/>
      <w:numFmt w:val="decimal"/>
      <w:lvlText w:val="%4."/>
      <w:lvlJc w:val="left"/>
      <w:pPr>
        <w:ind w:left="2880" w:hanging="360"/>
      </w:pPr>
    </w:lvl>
    <w:lvl w:ilvl="4" w:tplc="2A36E612">
      <w:start w:val="1"/>
      <w:numFmt w:val="lowerLetter"/>
      <w:lvlText w:val="%5."/>
      <w:lvlJc w:val="left"/>
      <w:pPr>
        <w:ind w:left="3600" w:hanging="360"/>
      </w:pPr>
    </w:lvl>
    <w:lvl w:ilvl="5" w:tplc="EDB8559E">
      <w:start w:val="1"/>
      <w:numFmt w:val="lowerRoman"/>
      <w:lvlText w:val="%6."/>
      <w:lvlJc w:val="right"/>
      <w:pPr>
        <w:ind w:left="4320" w:hanging="180"/>
      </w:pPr>
    </w:lvl>
    <w:lvl w:ilvl="6" w:tplc="126C0454">
      <w:start w:val="1"/>
      <w:numFmt w:val="decimal"/>
      <w:lvlText w:val="%7."/>
      <w:lvlJc w:val="left"/>
      <w:pPr>
        <w:ind w:left="5040" w:hanging="360"/>
      </w:pPr>
    </w:lvl>
    <w:lvl w:ilvl="7" w:tplc="457AAC80">
      <w:start w:val="1"/>
      <w:numFmt w:val="lowerLetter"/>
      <w:lvlText w:val="%8."/>
      <w:lvlJc w:val="left"/>
      <w:pPr>
        <w:ind w:left="5760" w:hanging="360"/>
      </w:pPr>
    </w:lvl>
    <w:lvl w:ilvl="8" w:tplc="3806BDA8">
      <w:start w:val="1"/>
      <w:numFmt w:val="lowerRoman"/>
      <w:lvlText w:val="%9."/>
      <w:lvlJc w:val="right"/>
      <w:pPr>
        <w:ind w:left="6480" w:hanging="180"/>
      </w:pPr>
    </w:lvl>
  </w:abstractNum>
  <w:num w:numId="1" w16cid:durableId="818038189">
    <w:abstractNumId w:val="5"/>
  </w:num>
  <w:num w:numId="2" w16cid:durableId="684329082">
    <w:abstractNumId w:val="1"/>
  </w:num>
  <w:num w:numId="3" w16cid:durableId="1845507222">
    <w:abstractNumId w:val="7"/>
  </w:num>
  <w:num w:numId="4" w16cid:durableId="429207691">
    <w:abstractNumId w:val="13"/>
  </w:num>
  <w:num w:numId="5" w16cid:durableId="268203749">
    <w:abstractNumId w:val="11"/>
  </w:num>
  <w:num w:numId="6" w16cid:durableId="1001859734">
    <w:abstractNumId w:val="8"/>
  </w:num>
  <w:num w:numId="7" w16cid:durableId="43414975">
    <w:abstractNumId w:val="15"/>
  </w:num>
  <w:num w:numId="8" w16cid:durableId="793595547">
    <w:abstractNumId w:val="10"/>
  </w:num>
  <w:num w:numId="9" w16cid:durableId="1017191546">
    <w:abstractNumId w:val="4"/>
  </w:num>
  <w:num w:numId="10" w16cid:durableId="1089543762">
    <w:abstractNumId w:val="3"/>
  </w:num>
  <w:num w:numId="11" w16cid:durableId="1332833718">
    <w:abstractNumId w:val="9"/>
  </w:num>
  <w:num w:numId="12" w16cid:durableId="1141532349">
    <w:abstractNumId w:val="12"/>
  </w:num>
  <w:num w:numId="13" w16cid:durableId="1831097823">
    <w:abstractNumId w:val="6"/>
  </w:num>
  <w:num w:numId="14" w16cid:durableId="1332371712">
    <w:abstractNumId w:val="2"/>
  </w:num>
  <w:num w:numId="15" w16cid:durableId="190608654">
    <w:abstractNumId w:val="14"/>
  </w:num>
  <w:num w:numId="16" w16cid:durableId="69049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62A9"/>
    <w:rsid w:val="002829F0"/>
    <w:rsid w:val="00334302"/>
    <w:rsid w:val="003774AC"/>
    <w:rsid w:val="003F62A9"/>
    <w:rsid w:val="004835F3"/>
    <w:rsid w:val="00983E60"/>
    <w:rsid w:val="00BC3EE1"/>
    <w:rsid w:val="00F5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7702"/>
  <w15:docId w15:val="{AD5150C3-0573-4FFF-8DA4-8ED9EFBD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a"/>
    <w:uiPriority w:val="99"/>
    <w:pPr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styleId="af3">
    <w:name w:val="head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paragraph" w:styleId="af7">
    <w:name w:val="Revision"/>
    <w:hidden/>
    <w:uiPriority w:val="99"/>
    <w:semiHidden/>
    <w:pPr>
      <w:spacing w:after="0" w:line="240" w:lineRule="auto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b/>
      <w:bCs/>
      <w:sz w:val="20"/>
      <w:szCs w:val="20"/>
    </w:r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caption"/>
    <w:basedOn w:val="a"/>
    <w:next w:val="a"/>
    <w:qFormat/>
    <w:pPr>
      <w:widowControl w:val="0"/>
      <w:shd w:val="clear" w:color="auto" w:fill="FFFFFF"/>
      <w:spacing w:after="0" w:line="391" w:lineRule="exact"/>
      <w:ind w:left="4003"/>
    </w:pPr>
    <w:rPr>
      <w:rFonts w:eastAsia="Times New Roman"/>
      <w:b/>
      <w:bCs/>
      <w:color w:val="000000"/>
      <w:spacing w:val="-5"/>
      <w:sz w:val="26"/>
      <w:szCs w:val="26"/>
      <w:lang w:eastAsia="ru-RU"/>
    </w:rPr>
  </w:style>
  <w:style w:type="paragraph" w:styleId="aff2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305DA726-5288-46FC-9A04-487DD177A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3201</Words>
  <Characters>18251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Uprd</cp:lastModifiedBy>
  <cp:revision>12</cp:revision>
  <dcterms:created xsi:type="dcterms:W3CDTF">2021-09-01T12:40:00Z</dcterms:created>
  <dcterms:modified xsi:type="dcterms:W3CDTF">2023-08-16T13:44:00Z</dcterms:modified>
</cp:coreProperties>
</file>