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28" w:type="dxa"/>
        <w:tblInd w:w="5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2"/>
        <w:gridCol w:w="7"/>
        <w:gridCol w:w="119"/>
        <w:gridCol w:w="68"/>
        <w:gridCol w:w="120"/>
        <w:gridCol w:w="86"/>
        <w:gridCol w:w="189"/>
        <w:gridCol w:w="56"/>
        <w:gridCol w:w="86"/>
        <w:gridCol w:w="99"/>
        <w:gridCol w:w="131"/>
        <w:gridCol w:w="942"/>
        <w:gridCol w:w="86"/>
        <w:gridCol w:w="56"/>
        <w:gridCol w:w="188"/>
        <w:gridCol w:w="57"/>
        <w:gridCol w:w="69"/>
        <w:gridCol w:w="443"/>
        <w:gridCol w:w="140"/>
        <w:gridCol w:w="57"/>
        <w:gridCol w:w="11"/>
        <w:gridCol w:w="335"/>
        <w:gridCol w:w="221"/>
        <w:gridCol w:w="202"/>
        <w:gridCol w:w="25"/>
        <w:gridCol w:w="370"/>
        <w:gridCol w:w="227"/>
        <w:gridCol w:w="299"/>
        <w:gridCol w:w="572"/>
        <w:gridCol w:w="343"/>
        <w:gridCol w:w="26"/>
        <w:gridCol w:w="87"/>
        <w:gridCol w:w="24"/>
        <w:gridCol w:w="677"/>
        <w:gridCol w:w="409"/>
        <w:gridCol w:w="2688"/>
        <w:gridCol w:w="87"/>
        <w:gridCol w:w="171"/>
        <w:gridCol w:w="116"/>
      </w:tblGrid>
      <w:tr>
        <w:trPr/>
        <w:tc>
          <w:tcPr>
            <w:tcW w:w="10228" w:type="dxa"/>
            <w:gridSpan w:val="4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54"/>
              <w:tabs>
                <w:tab w:val="clear" w:pos="720" w:leader="none"/>
              </w:tabs>
              <w:spacing w:before="20" w:beforeAutospacing="0" w:after="20" w:afterAutospacing="0" w:line="240" w:lineRule="auto"/>
              <w:ind w:left="113" w:right="113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tabs>
                <w:tab w:val="clear" w:pos="720" w:leader="none"/>
              </w:tabs>
              <w:spacing w:before="20" w:beforeAutospacing="0" w:after="20" w:afterAutospacing="0" w:line="240" w:lineRule="auto"/>
              <w:ind w:left="113" w:right="113" w:firstLine="0"/>
              <w:jc w:val="center"/>
            </w:pPr>
            <w:r>
              <w:rPr>
                <w:b/>
                <w:sz w:val="26"/>
              </w:rPr>
              <w:t xml:space="preserve">КОМПЛЕКСНЫХ КАДАСТРОВЫХ РАБОТ </w:t>
            </w:r>
          </w:p>
        </w:tc>
      </w:tr>
      <w:tr>
        <w:trPr/>
        <w:tc>
          <w:tcPr>
            <w:tcW w:w="10228" w:type="dxa"/>
            <w:gridSpan w:val="4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before="20" w:beforeAutospacing="0" w:after="0" w:afterAutospacing="0" w:line="240" w:lineRule="auto"/>
              <w:ind w:left="170" w:right="170" w:firstLine="567"/>
              <w:jc w:val="both"/>
            </w:pPr>
            <w:r>
              <w:rPr>
                <w:sz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>
        <w:trPr/>
        <w:tc>
          <w:tcPr>
            <w:tcW w:w="3283" w:type="dxa"/>
            <w:gridSpan w:val="21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субъект Российской Федерации</w:t>
            </w:r>
          </w:p>
        </w:tc>
        <w:tc>
          <w:tcPr>
            <w:tcW w:w="6571" w:type="dxa"/>
            <w:gridSpan w:val="17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Белгородская область</w:t>
            </w:r>
          </w:p>
        </w:tc>
        <w:tc>
          <w:tcPr>
            <w:tcW w:w="373" w:type="dxa"/>
            <w:gridSpan w:val="3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,</w:t>
            </w:r>
          </w:p>
        </w:tc>
      </w:tr>
      <w:tr>
        <w:trPr/>
        <w:tc>
          <w:tcPr>
            <w:tcW w:w="3283" w:type="dxa"/>
            <w:gridSpan w:val="21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муниципальное образование</w:t>
            </w:r>
          </w:p>
        </w:tc>
        <w:tc>
          <w:tcPr>
            <w:tcW w:w="6571" w:type="dxa"/>
            <w:gridSpan w:val="17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Чернянский район </w:t>
            </w:r>
          </w:p>
        </w:tc>
        <w:tc>
          <w:tcPr>
            <w:tcW w:w="373" w:type="dxa"/>
            <w:gridSpan w:val="3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,</w:t>
            </w:r>
          </w:p>
        </w:tc>
      </w:tr>
      <w:tr>
        <w:trPr/>
        <w:tc>
          <w:tcPr>
            <w:tcW w:w="2330" w:type="dxa"/>
            <w:gridSpan w:val="15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населенные пункты</w:t>
            </w:r>
          </w:p>
        </w:tc>
        <w:tc>
          <w:tcPr>
            <w:tcW w:w="7524" w:type="dxa"/>
            <w:gridSpan w:val="23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с. Петропавловка, с. Захарово 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  <w:tc>
          <w:tcPr>
            <w:tcW w:w="373" w:type="dxa"/>
            <w:gridSpan w:val="3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,</w:t>
            </w:r>
          </w:p>
        </w:tc>
      </w:tr>
      <w:tr>
        <w:trPr/>
        <w:tc>
          <w:tcPr>
            <w:tcW w:w="10228" w:type="dxa"/>
            <w:gridSpan w:val="41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54"/>
              <w:tabs>
                <w:tab w:val="clear" w:pos="720" w:leader="none"/>
              </w:tabs>
              <w:spacing w:before="40" w:beforeAutospacing="0" w:after="0" w:afterAutospacing="0" w:line="240" w:lineRule="auto"/>
              <w:ind w:left="170" w:right="170" w:firstLine="0"/>
              <w:jc w:val="both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кадастрового квартала:      </w:t>
            </w:r>
            <w:r>
              <w:rPr>
                <w:b/>
                <w:sz w:val="22"/>
              </w:rPr>
              <w:t xml:space="preserve">31:08:0704002; 31:08:0706001</w:t>
            </w:r>
            <w:r>
              <w:rPr>
                <w:b/>
                <w:sz w:val="22"/>
              </w:rPr>
            </w:r>
          </w:p>
        </w:tc>
      </w:tr>
      <w:tr>
        <w:trPr/>
        <w:tc>
          <w:tcPr>
            <w:tcW w:w="170" w:type="dxa"/>
            <w:gridSpan w:val="2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</w:p>
        </w:tc>
        <w:tc>
          <w:tcPr>
            <w:tcW w:w="9771" w:type="dxa"/>
            <w:gridSpan w:val="37"/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i/>
              </w:rPr>
              <w:t xml:space="preserve">(Иные сведения, позволяющие определить местоположение территории, на которой выполняются комплексные кадастровые работы)</w:t>
            </w:r>
          </w:p>
        </w:tc>
        <w:tc>
          <w:tcPr>
            <w:tcW w:w="286" w:type="dxa"/>
            <w:gridSpan w:val="2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</w:p>
        </w:tc>
      </w:tr>
      <w:tr>
        <w:trPr/>
        <w:tc>
          <w:tcPr>
            <w:tcW w:w="10228" w:type="dxa"/>
            <w:gridSpan w:val="41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before="0" w:beforeAutospacing="0" w:after="20" w:afterAutospacing="0" w:line="240" w:lineRule="auto"/>
              <w:ind w:left="170" w:right="170" w:firstLine="0"/>
              <w:jc w:val="left"/>
            </w:pPr>
            <w:r>
              <w:rPr>
                <w:sz w:val="24"/>
              </w:rPr>
              <w:t xml:space="preserve">в соответствии с муниципальным контрактом </w:t>
            </w:r>
          </w:p>
        </w:tc>
      </w:tr>
      <w:tr>
        <w:trPr/>
        <w:tc>
          <w:tcPr>
            <w:tcW w:w="468" w:type="dxa"/>
            <w:gridSpan w:val="5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от</w:t>
            </w:r>
          </w:p>
        </w:tc>
        <w:tc>
          <w:tcPr>
            <w:tcW w:w="188" w:type="dxa"/>
            <w:gridSpan w:val="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right"/>
            </w:pPr>
            <w:r>
              <w:rPr>
                <w:sz w:val="24"/>
              </w:rPr>
              <w:t xml:space="preserve">«</w:t>
            </w:r>
          </w:p>
        </w:tc>
        <w:tc>
          <w:tcPr>
            <w:tcW w:w="417" w:type="dxa"/>
            <w:gridSpan w:val="4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30" w:type="dxa"/>
            <w:gridSpan w:val="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»</w:t>
            </w:r>
          </w:p>
        </w:tc>
        <w:tc>
          <w:tcPr>
            <w:tcW w:w="1272" w:type="dxa"/>
            <w:gridSpan w:val="4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декабря  </w:t>
            </w:r>
          </w:p>
        </w:tc>
        <w:tc>
          <w:tcPr>
            <w:tcW w:w="57" w:type="dxa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gridSpan w:val="4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2024</w:t>
            </w:r>
          </w:p>
        </w:tc>
        <w:tc>
          <w:tcPr>
            <w:tcW w:w="567" w:type="dxa"/>
            <w:gridSpan w:val="3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г. №</w:t>
            </w:r>
          </w:p>
        </w:tc>
        <w:tc>
          <w:tcPr>
            <w:tcW w:w="3260" w:type="dxa"/>
            <w:gridSpan w:val="1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140/24</w:t>
            </w:r>
            <w:r>
              <w:rPr>
                <w:sz w:val="24"/>
                <w:u w:val="single"/>
              </w:rPr>
            </w:r>
          </w:p>
        </w:tc>
        <w:tc>
          <w:tcPr>
            <w:tcW w:w="3061" w:type="dxa"/>
            <w:gridSpan w:val="4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выполняются </w:t>
            </w:r>
          </w:p>
        </w:tc>
      </w:tr>
      <w:tr>
        <w:trPr/>
        <w:tc>
          <w:tcPr>
            <w:tcW w:w="10228" w:type="dxa"/>
            <w:gridSpan w:val="41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170" w:right="170" w:firstLine="0"/>
              <w:jc w:val="left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комплексные </w:t>
            </w:r>
            <w:r>
              <w:rPr>
                <w:sz w:val="24"/>
              </w:rPr>
              <w:t xml:space="preserve">кадастровые работы.</w:t>
            </w:r>
          </w:p>
        </w:tc>
      </w:tr>
      <w:tr>
        <w:trPr/>
        <w:tc>
          <w:tcPr>
            <w:tcW w:w="10228" w:type="dxa"/>
            <w:gridSpan w:val="41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170" w:right="170" w:firstLine="567"/>
              <w:jc w:val="both"/>
            </w:pPr>
            <w:r>
              <w:rPr>
                <w:sz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>
        <w:trPr/>
        <w:tc>
          <w:tcPr>
            <w:tcW w:w="170" w:type="dxa"/>
            <w:gridSpan w:val="2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71" w:type="dxa"/>
            <w:gridSpan w:val="37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</w:r>
            <w:r>
              <w:rPr>
                <w:sz w:val="24"/>
                <w:szCs w:val="24"/>
              </w:rPr>
              <w:t xml:space="preserve">309560, Белгородская область, Чернянский район, п. Чернянка, пл</w:t>
            </w:r>
            <w:r>
              <w:rPr>
                <w:sz w:val="24"/>
                <w:szCs w:val="24"/>
              </w:rPr>
              <w:t xml:space="preserve">.О</w:t>
            </w:r>
            <w:r>
              <w:rPr>
                <w:sz w:val="24"/>
                <w:szCs w:val="24"/>
              </w:rPr>
              <w:t xml:space="preserve">ктябрьская, 13, </w:t>
            </w:r>
            <w:r>
              <w:rPr>
                <w:sz w:val="24"/>
                <w:szCs w:val="24"/>
              </w:rPr>
              <w:t xml:space="preserve">каб</w:t>
            </w:r>
            <w:r>
              <w:rPr>
                <w:sz w:val="24"/>
                <w:szCs w:val="24"/>
              </w:rPr>
              <w:t xml:space="preserve">. №39</w:t>
            </w:r>
            <w:r>
              <w:rPr>
                <w:sz w:val="24"/>
              </w:rPr>
            </w:r>
          </w:p>
        </w:tc>
        <w:tc>
          <w:tcPr>
            <w:tcW w:w="286" w:type="dxa"/>
            <w:gridSpan w:val="2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70" w:type="dxa"/>
            <w:gridSpan w:val="2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</w:p>
        </w:tc>
        <w:tc>
          <w:tcPr>
            <w:tcW w:w="9771" w:type="dxa"/>
            <w:gridSpan w:val="37"/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i/>
              </w:rPr>
              <w:t xml:space="preserve">(Адрес работы согласительной комиссии)</w:t>
            </w:r>
          </w:p>
        </w:tc>
        <w:tc>
          <w:tcPr>
            <w:tcW w:w="286" w:type="dxa"/>
            <w:gridSpan w:val="2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</w:p>
        </w:tc>
      </w:tr>
      <w:tr>
        <w:trPr/>
        <w:tc>
          <w:tcPr>
            <w:tcW w:w="10228" w:type="dxa"/>
            <w:gridSpan w:val="41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170" w:right="17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или на официальных сайтах в информационно-телекоммуникационной сети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54"/>
              <w:tabs>
                <w:tab w:val="clear" w:pos="720" w:leader="none"/>
              </w:tabs>
              <w:spacing w:line="240" w:lineRule="auto"/>
              <w:ind w:left="170" w:right="17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«Интернет»: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54"/>
              <w:tabs>
                <w:tab w:val="clear" w:pos="720" w:leader="none"/>
              </w:tabs>
              <w:spacing w:line="240" w:lineRule="auto"/>
              <w:ind w:left="170" w:right="170" w:firstLine="0"/>
              <w:jc w:val="both"/>
            </w:pPr>
          </w:p>
        </w:tc>
      </w:tr>
      <w:tr>
        <w:trPr/>
        <w:tc>
          <w:tcPr>
            <w:tcW w:w="170" w:type="dxa"/>
            <w:gridSpan w:val="2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74" w:type="dxa"/>
            <w:gridSpan w:val="30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«Чернянский район» Белгородской области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gridSpan w:val="2"/>
            <w:noWrap w:val="false"/>
            <w:textDirection w:val="lrTb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97" w:type="dxa"/>
            <w:gridSpan w:val="4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https://admchern.gosuslugi.ru/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3" w:type="dxa"/>
            <w:gridSpan w:val="3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;</w:t>
            </w:r>
          </w:p>
        </w:tc>
      </w:tr>
      <w:tr>
        <w:trPr/>
        <w:tc>
          <w:tcPr>
            <w:tcW w:w="170" w:type="dxa"/>
            <w:gridSpan w:val="2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5774" w:type="dxa"/>
            <w:gridSpan w:val="30"/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i/>
              </w:rPr>
              <w:t xml:space="preserve"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797" w:type="dxa"/>
            <w:gridSpan w:val="4"/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i/>
              </w:rPr>
              <w:t xml:space="preserve">(Адрес сайта)</w:t>
            </w:r>
          </w:p>
        </w:tc>
        <w:tc>
          <w:tcPr>
            <w:tcW w:w="373" w:type="dxa"/>
            <w:gridSpan w:val="3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/>
        <w:tc>
          <w:tcPr>
            <w:tcW w:w="170" w:type="dxa"/>
            <w:gridSpan w:val="2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74" w:type="dxa"/>
            <w:gridSpan w:val="30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97" w:type="dxa"/>
            <w:gridSpan w:val="4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sz w:val="21"/>
              </w:rPr>
            </w:r>
            <w:r>
              <w:rPr>
                <w:sz w:val="21"/>
              </w:rPr>
              <w:t xml:space="preserve">https://dizo.belregion.ru/</w:t>
            </w:r>
            <w:r>
              <w:rPr>
                <w:sz w:val="21"/>
              </w:rPr>
            </w:r>
          </w:p>
        </w:tc>
        <w:tc>
          <w:tcPr>
            <w:tcW w:w="373" w:type="dxa"/>
            <w:gridSpan w:val="3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;</w:t>
            </w:r>
          </w:p>
        </w:tc>
      </w:tr>
      <w:tr>
        <w:trPr/>
        <w:tc>
          <w:tcPr>
            <w:tcW w:w="170" w:type="dxa"/>
            <w:gridSpan w:val="2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5774" w:type="dxa"/>
            <w:gridSpan w:val="30"/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57" w:right="57" w:firstLine="0"/>
              <w:jc w:val="center"/>
            </w:pPr>
            <w:r>
              <w:rPr>
                <w:i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797" w:type="dxa"/>
            <w:gridSpan w:val="4"/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i/>
              </w:rPr>
              <w:t xml:space="preserve">(Адрес сайта)</w:t>
            </w:r>
          </w:p>
        </w:tc>
        <w:tc>
          <w:tcPr>
            <w:tcW w:w="373" w:type="dxa"/>
            <w:gridSpan w:val="3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/>
        <w:tc>
          <w:tcPr>
            <w:tcW w:w="170" w:type="dxa"/>
            <w:gridSpan w:val="2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74" w:type="dxa"/>
            <w:gridSpan w:val="30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97" w:type="dxa"/>
            <w:gridSpan w:val="4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https://rosreestr.gov.ru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3" w:type="dxa"/>
            <w:gridSpan w:val="3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.</w:t>
            </w:r>
          </w:p>
        </w:tc>
      </w:tr>
      <w:tr>
        <w:trPr>
          <w:gridAfter w:val="1"/>
        </w:trPr>
        <w:tc>
          <w:tcPr>
            <w:tcW w:w="170" w:type="dxa"/>
            <w:gridSpan w:val="2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5774" w:type="dxa"/>
            <w:gridSpan w:val="30"/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i/>
              </w:rPr>
              <w:t xml:space="preserve">(Наименование органа кадастрового учета)</w:t>
            </w:r>
          </w:p>
        </w:tc>
        <w:tc>
          <w:tcPr>
            <w:tcW w:w="113" w:type="dxa"/>
            <w:gridSpan w:val="2"/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797" w:type="dxa"/>
            <w:gridSpan w:val="4"/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</w:pPr>
            <w:r>
              <w:rPr>
                <w:i/>
              </w:rPr>
              <w:t xml:space="preserve">(Адрес сайта)</w:t>
            </w:r>
          </w:p>
        </w:tc>
        <w:tc>
          <w:tcPr>
            <w:tcW w:w="258" w:type="dxa"/>
            <w:gridSpan w:val="2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gridAfter w:val="1"/>
        </w:trPr>
        <w:tc>
          <w:tcPr>
            <w:tcW w:w="10112" w:type="dxa"/>
            <w:gridSpan w:val="40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before="240" w:beforeAutospacing="0" w:after="0" w:afterAutospacing="0" w:line="240" w:lineRule="auto"/>
              <w:ind w:left="170" w:right="170" w:firstLine="56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none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pStyle w:val="654"/>
              <w:tabs>
                <w:tab w:val="clear" w:pos="720" w:leader="none"/>
              </w:tabs>
              <w:spacing w:before="240" w:beforeAutospacing="0" w:after="0" w:afterAutospacing="0" w:line="240" w:lineRule="auto"/>
              <w:ind w:left="170" w:right="170" w:firstLine="567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  <w:br/>
            </w:r>
            <w:r>
              <w:rPr>
                <w:sz w:val="21"/>
                <w:szCs w:val="21"/>
                <w:highlight w:val="none"/>
              </w:rPr>
            </w:r>
            <w:r>
              <w:rPr>
                <w:sz w:val="21"/>
                <w:szCs w:val="21"/>
                <w:highlight w:val="none"/>
              </w:rPr>
            </w:r>
          </w:p>
        </w:tc>
      </w:tr>
      <w:tr>
        <w:trPr>
          <w:gridAfter w:val="1"/>
        </w:trPr>
        <w:tc>
          <w:tcPr>
            <w:tcW w:w="170" w:type="dxa"/>
            <w:gridSpan w:val="2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9771" w:type="dxa"/>
            <w:gridSpan w:val="37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szCs w:val="21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sz w:val="24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sz w:val="24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t xml:space="preserve">31:08:0704002; 31:08:0706001</w:t>
            </w:r>
            <w:r>
              <w:rPr>
                <w:b/>
                <w:sz w:val="22"/>
              </w:rPr>
            </w:r>
            <w:r>
              <w:rPr>
                <w:sz w:val="21"/>
                <w:szCs w:val="21"/>
              </w:rPr>
            </w:r>
          </w:p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</w:rPr>
              <w:t xml:space="preserve">Белгородская область, Чернянский район, с. Петропавловка, с. Захарово</w:t>
            </w:r>
            <w:r>
              <w:rPr>
                <w:sz w:val="21"/>
                <w:szCs w:val="21"/>
              </w:rPr>
            </w:r>
          </w:p>
        </w:tc>
        <w:tc>
          <w:tcPr>
            <w:tcW w:w="171" w:type="dxa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gridAfter w:val="1"/>
        </w:trPr>
        <w:tc>
          <w:tcPr>
            <w:tcW w:w="2574" w:type="dxa"/>
            <w:gridSpan w:val="17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17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состоится по адресу: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7367" w:type="dxa"/>
            <w:gridSpan w:val="2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309560, Белгородская область, Чернянский район, п. Чернянка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1" w:type="dxa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gridAfter w:val="1"/>
        </w:trPr>
        <w:tc>
          <w:tcPr>
            <w:tcW w:w="2574" w:type="dxa"/>
            <w:gridSpan w:val="17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17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7367" w:type="dxa"/>
            <w:gridSpan w:val="2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 пл</w:t>
            </w:r>
            <w:r>
              <w:rPr>
                <w:sz w:val="21"/>
                <w:szCs w:val="21"/>
              </w:rPr>
              <w:t xml:space="preserve">.О</w:t>
            </w:r>
            <w:r>
              <w:rPr>
                <w:sz w:val="21"/>
                <w:szCs w:val="21"/>
              </w:rPr>
              <w:t xml:space="preserve">ктябрьская, 13, </w:t>
            </w:r>
            <w:r>
              <w:rPr>
                <w:sz w:val="21"/>
                <w:szCs w:val="21"/>
              </w:rPr>
              <w:t xml:space="preserve">каб</w:t>
            </w:r>
            <w:r>
              <w:rPr>
                <w:sz w:val="21"/>
                <w:szCs w:val="21"/>
              </w:rPr>
              <w:t xml:space="preserve">. №39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1" w:type="dxa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gridAfter w:val="1"/>
        </w:trPr>
        <w:tc>
          <w:tcPr>
            <w:tcW w:w="142" w:type="dxa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00" w:type="dxa"/>
            <w:gridSpan w:val="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400" w:type="dxa"/>
            <w:gridSpan w:val="5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01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45" w:type="dxa"/>
            <w:gridSpan w:val="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»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257" w:type="dxa"/>
            <w:gridSpan w:val="4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августа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42" w:type="dxa"/>
            <w:gridSpan w:val="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757" w:type="dxa"/>
            <w:gridSpan w:val="4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2025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543" w:type="dxa"/>
            <w:gridSpan w:val="4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в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448" w:type="dxa"/>
            <w:gridSpan w:val="3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09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96" w:type="dxa"/>
            <w:gridSpan w:val="3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часов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572" w:type="dxa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30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4511" w:type="dxa"/>
            <w:gridSpan w:val="9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57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минут.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gridAfter w:val="1"/>
        </w:trPr>
        <w:tc>
          <w:tcPr>
            <w:tcW w:w="10112" w:type="dxa"/>
            <w:gridSpan w:val="40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before="20" w:beforeAutospacing="0" w:after="20" w:afterAutospacing="0" w:line="240" w:lineRule="auto"/>
              <w:ind w:left="170" w:right="170" w:firstLine="56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gridAfter w:val="1"/>
        </w:trPr>
        <w:tc>
          <w:tcPr>
            <w:tcW w:w="10112" w:type="dxa"/>
            <w:gridSpan w:val="40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before="20" w:beforeAutospacing="0" w:after="0" w:afterAutospacing="0" w:line="240" w:lineRule="auto"/>
              <w:ind w:left="170" w:right="170" w:firstLine="56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gridAfter w:val="1"/>
        </w:trPr>
        <w:tc>
          <w:tcPr>
            <w:tcW w:w="349" w:type="dxa"/>
            <w:gridSpan w:val="4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17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87" w:type="dxa"/>
            <w:gridSpan w:val="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395" w:type="dxa"/>
            <w:gridSpan w:val="3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11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41" w:type="dxa"/>
            <w:gridSpan w:val="3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»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402" w:type="dxa"/>
            <w:gridSpan w:val="5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июля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26" w:type="dxa"/>
            <w:gridSpan w:val="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651" w:type="dxa"/>
            <w:gridSpan w:val="4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2025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758" w:type="dxa"/>
            <w:gridSpan w:val="3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по «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395" w:type="dxa"/>
            <w:gridSpan w:val="2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31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27" w:type="dxa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»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240" w:type="dxa"/>
            <w:gridSpan w:val="4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июля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11" w:type="dxa"/>
            <w:gridSpan w:val="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677" w:type="dxa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2025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3355" w:type="dxa"/>
            <w:gridSpan w:val="4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57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и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gridAfter w:val="1"/>
        </w:trPr>
        <w:tc>
          <w:tcPr>
            <w:tcW w:w="349" w:type="dxa"/>
            <w:gridSpan w:val="4"/>
            <w:tcBorders>
              <w:lef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17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87" w:type="dxa"/>
            <w:gridSpan w:val="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395" w:type="dxa"/>
            <w:gridSpan w:val="3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02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41" w:type="dxa"/>
            <w:gridSpan w:val="3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»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402" w:type="dxa"/>
            <w:gridSpan w:val="5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августа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26" w:type="dxa"/>
            <w:gridSpan w:val="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651" w:type="dxa"/>
            <w:gridSpan w:val="4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2025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758" w:type="dxa"/>
            <w:gridSpan w:val="3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по «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395" w:type="dxa"/>
            <w:gridSpan w:val="2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05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27" w:type="dxa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»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240" w:type="dxa"/>
            <w:gridSpan w:val="4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сентября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11" w:type="dxa"/>
            <w:gridSpan w:val="2"/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677" w:type="dxa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2025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3355" w:type="dxa"/>
            <w:gridSpan w:val="4"/>
            <w:tcBorders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line="240" w:lineRule="auto"/>
              <w:ind w:left="57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gridAfter w:val="1"/>
        </w:trPr>
        <w:tc>
          <w:tcPr>
            <w:tcW w:w="10112" w:type="dxa"/>
            <w:gridSpan w:val="40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before="20" w:beforeAutospacing="0" w:after="0" w:afterAutospacing="0" w:line="240" w:lineRule="auto"/>
              <w:ind w:left="170" w:right="170" w:firstLine="567"/>
              <w:jc w:val="both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Второе заседание согласительной комиссии по рассмотрению возражений заинтересованных лиц    состоится по адресу: </w:t>
            </w:r>
            <w:r>
              <w:rPr>
                <w:sz w:val="21"/>
                <w:szCs w:val="21"/>
              </w:rPr>
              <w:t xml:space="preserve">Белгородская область, Чернянский район, п. Чернянка, пл</w:t>
            </w:r>
            <w:r>
              <w:rPr>
                <w:sz w:val="21"/>
                <w:szCs w:val="21"/>
              </w:rPr>
              <w:t xml:space="preserve">.О</w:t>
            </w:r>
            <w:r>
              <w:rPr>
                <w:sz w:val="21"/>
                <w:szCs w:val="21"/>
              </w:rPr>
              <w:t xml:space="preserve">ктябрьская, 13, </w:t>
            </w:r>
            <w:r>
              <w:rPr>
                <w:sz w:val="21"/>
                <w:szCs w:val="21"/>
              </w:rPr>
              <w:t xml:space="preserve">каб</w:t>
            </w:r>
            <w:r>
              <w:rPr>
                <w:sz w:val="21"/>
                <w:szCs w:val="21"/>
              </w:rPr>
              <w:t xml:space="preserve">. №39</w:t>
            </w:r>
            <w:r>
              <w:rPr>
                <w:sz w:val="21"/>
              </w:rPr>
              <w:t xml:space="preserve">           </w:t>
            </w:r>
            <w:r>
              <w:rPr>
                <w:sz w:val="21"/>
                <w:szCs w:val="21"/>
                <w:u w:val="single"/>
              </w:rPr>
              <w:t xml:space="preserve">«08» сентября </w:t>
            </w:r>
            <w:r>
              <w:rPr>
                <w:sz w:val="21"/>
                <w:szCs w:val="21"/>
                <w:u w:val="single"/>
              </w:rPr>
              <w:t xml:space="preserve">2025</w:t>
            </w:r>
            <w:r>
              <w:rPr>
                <w:sz w:val="21"/>
              </w:rPr>
              <w:t xml:space="preserve"> г.    в</w:t>
            </w:r>
            <w:r>
              <w:rPr>
                <w:sz w:val="21"/>
                <w:u w:val="single"/>
              </w:rPr>
              <w:t xml:space="preserve"> 09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 xml:space="preserve">часов</w:t>
            </w:r>
            <w:r>
              <w:rPr>
                <w:sz w:val="21"/>
                <w:u w:val="single"/>
              </w:rPr>
              <w:t xml:space="preserve"> 3</w:t>
            </w:r>
            <w:r>
              <w:rPr>
                <w:sz w:val="21"/>
                <w:szCs w:val="21"/>
                <w:u w:val="single"/>
              </w:rPr>
              <w:t xml:space="preserve">0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 xml:space="preserve">минут.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pStyle w:val="654"/>
              <w:tabs>
                <w:tab w:val="clear" w:pos="720" w:leader="none"/>
              </w:tabs>
              <w:spacing w:before="20" w:beforeAutospacing="0" w:after="0" w:afterAutospacing="0" w:line="240" w:lineRule="auto"/>
              <w:ind w:left="170" w:right="170" w:firstLine="56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0"/>
                <w:sz w:val="21"/>
                <w:szCs w:val="21"/>
              </w:rPr>
              <w:t xml:space="preserve">включают в себя сведения о лице, направившем данное возражение, в том </w:t>
            </w:r>
            <w:r>
              <w:rPr>
                <w:spacing w:val="0"/>
                <w:sz w:val="21"/>
                <w:szCs w:val="21"/>
              </w:rPr>
              <w:t xml:space="preserve">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</w:t>
            </w:r>
            <w:r>
              <w:rPr>
                <w:spacing w:val="0"/>
                <w:sz w:val="21"/>
                <w:szCs w:val="21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spacing w:val="0"/>
                <w:sz w:val="21"/>
                <w:szCs w:val="21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gridAfter w:val="1"/>
        </w:trPr>
        <w:tc>
          <w:tcPr>
            <w:tcW w:w="10112" w:type="dxa"/>
            <w:gridSpan w:val="4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654"/>
              <w:tabs>
                <w:tab w:val="clear" w:pos="720" w:leader="none"/>
              </w:tabs>
              <w:spacing w:before="0" w:beforeAutospacing="0" w:after="240" w:afterAutospacing="0" w:line="240" w:lineRule="auto"/>
              <w:ind w:left="170" w:right="170" w:firstLine="56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</w:tbl>
    <w:p>
      <w:pPr>
        <w:pStyle w:val="654"/>
        <w:spacing w:line="240" w:lineRule="auto"/>
        <w:ind w:left="0" w:right="0" w:firstLine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654"/>
        <w:spacing w:line="240" w:lineRule="auto"/>
        <w:ind w:left="0" w:right="0" w:firstLine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654"/>
        <w:spacing w:line="240" w:lineRule="auto"/>
        <w:ind w:left="0" w:right="0" w:firstLine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06" w:h="16838" w:orient="portrait"/>
      <w:pgMar w:top="851" w:right="851" w:bottom="567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2040504020204"/>
  </w:font>
  <w:font w:name="0">
    <w:panose1 w:val="02000603000000000000"/>
  </w:font>
  <w:font w:name="FreeSans">
    <w:panose1 w:val="02000603000000000000"/>
  </w:font>
  <w:font w:name="Noto Serif CJK SC">
    <w:panose1 w:val="020B0502040504020204"/>
  </w:font>
  <w:font w:name="PT Astra Serif">
    <w:panose1 w:val="020A0603040505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Noto Serif CJK SC" w:cs="Free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Normal"/>
    <w:qFormat/>
    <w:pPr>
      <w:widowControl w:val="off"/>
      <w:spacing w:before="0" w:after="0" w:line="240" w:lineRule="auto"/>
      <w:jc w:val="left"/>
    </w:pPr>
    <w:rPr>
      <w:rFonts w:ascii="0" w:hAnsi="0" w:eastAsia="0" w:cs="0"/>
      <w:color w:val="auto"/>
      <w:sz w:val="20"/>
      <w:szCs w:val="24"/>
      <w:lang w:val="ru-RU" w:eastAsia="zh-CN" w:bidi="hi-IN"/>
    </w:rPr>
  </w:style>
  <w:style w:type="paragraph" w:styleId="655">
    <w:name w:val="Heading 1"/>
    <w:basedOn w:val="692"/>
    <w:qFormat/>
    <w:pPr>
      <w:keepNext/>
      <w:keepLines/>
      <w:spacing w:before="480" w:after="200" w:line="240" w:lineRule="auto"/>
      <w:outlineLvl w:val="0"/>
    </w:pPr>
    <w:rPr>
      <w:rFonts w:ascii="0" w:hAnsi="0"/>
      <w:sz w:val="40"/>
    </w:rPr>
  </w:style>
  <w:style w:type="paragraph" w:styleId="656">
    <w:name w:val="Heading 2"/>
    <w:basedOn w:val="692"/>
    <w:qFormat/>
    <w:pPr>
      <w:keepNext/>
      <w:keepLines/>
      <w:spacing w:before="360" w:after="200" w:line="240" w:lineRule="auto"/>
      <w:outlineLvl w:val="1"/>
    </w:pPr>
    <w:rPr>
      <w:rFonts w:ascii="0" w:hAnsi="0"/>
      <w:sz w:val="34"/>
    </w:rPr>
  </w:style>
  <w:style w:type="paragraph" w:styleId="657">
    <w:name w:val="Heading 3"/>
    <w:basedOn w:val="692"/>
    <w:qFormat/>
    <w:pPr>
      <w:keepNext/>
      <w:keepLines/>
      <w:spacing w:before="320" w:after="200" w:line="240" w:lineRule="auto"/>
      <w:outlineLvl w:val="2"/>
    </w:pPr>
    <w:rPr>
      <w:rFonts w:ascii="0" w:hAnsi="0"/>
      <w:sz w:val="30"/>
    </w:rPr>
  </w:style>
  <w:style w:type="paragraph" w:styleId="658">
    <w:name w:val="Heading 4"/>
    <w:basedOn w:val="692"/>
    <w:qFormat/>
    <w:pPr>
      <w:keepNext/>
      <w:keepLines/>
      <w:spacing w:before="320" w:after="200" w:line="240" w:lineRule="auto"/>
      <w:outlineLvl w:val="3"/>
    </w:pPr>
    <w:rPr>
      <w:rFonts w:ascii="0" w:hAnsi="0"/>
      <w:b/>
      <w:sz w:val="26"/>
    </w:rPr>
  </w:style>
  <w:style w:type="paragraph" w:styleId="659">
    <w:name w:val="Heading 5"/>
    <w:basedOn w:val="692"/>
    <w:qFormat/>
    <w:pPr>
      <w:keepNext/>
      <w:keepLines/>
      <w:spacing w:before="320" w:after="200" w:line="240" w:lineRule="auto"/>
      <w:outlineLvl w:val="4"/>
    </w:pPr>
    <w:rPr>
      <w:rFonts w:ascii="0" w:hAnsi="0"/>
      <w:b/>
      <w:sz w:val="24"/>
    </w:rPr>
  </w:style>
  <w:style w:type="paragraph" w:styleId="660">
    <w:name w:val="Heading 6"/>
    <w:basedOn w:val="692"/>
    <w:qFormat/>
    <w:pPr>
      <w:keepNext/>
      <w:keepLines/>
      <w:spacing w:before="320" w:after="200" w:line="240" w:lineRule="auto"/>
      <w:outlineLvl w:val="5"/>
    </w:pPr>
    <w:rPr>
      <w:rFonts w:ascii="0" w:hAnsi="0"/>
      <w:b/>
      <w:sz w:val="22"/>
    </w:rPr>
  </w:style>
  <w:style w:type="paragraph" w:styleId="661">
    <w:name w:val="Heading 7"/>
    <w:basedOn w:val="692"/>
    <w:qFormat/>
    <w:pPr>
      <w:keepNext/>
      <w:keepLines/>
      <w:spacing w:before="320" w:after="200" w:line="240" w:lineRule="auto"/>
      <w:outlineLvl w:val="6"/>
    </w:pPr>
    <w:rPr>
      <w:rFonts w:ascii="0" w:hAnsi="0"/>
      <w:b/>
      <w:i/>
      <w:sz w:val="22"/>
    </w:rPr>
  </w:style>
  <w:style w:type="paragraph" w:styleId="662">
    <w:name w:val="Heading 8"/>
    <w:basedOn w:val="692"/>
    <w:qFormat/>
    <w:pPr>
      <w:keepNext/>
      <w:keepLines/>
      <w:spacing w:before="320" w:after="200" w:line="240" w:lineRule="auto"/>
      <w:outlineLvl w:val="7"/>
    </w:pPr>
    <w:rPr>
      <w:rFonts w:ascii="0" w:hAnsi="0"/>
      <w:i/>
      <w:sz w:val="22"/>
    </w:rPr>
  </w:style>
  <w:style w:type="paragraph" w:styleId="663">
    <w:name w:val="Heading 9"/>
    <w:basedOn w:val="692"/>
    <w:qFormat/>
    <w:pPr>
      <w:keepNext/>
      <w:keepLines/>
      <w:spacing w:before="320" w:after="200" w:line="240" w:lineRule="auto"/>
      <w:outlineLvl w:val="8"/>
    </w:pPr>
    <w:rPr>
      <w:rFonts w:ascii="0" w:hAnsi="0"/>
      <w:i/>
      <w:sz w:val="21"/>
    </w:rPr>
  </w:style>
  <w:style w:type="character" w:styleId="664">
    <w:name w:val="Heading 1 Char"/>
    <w:qFormat/>
    <w:rPr>
      <w:rFonts w:ascii="0" w:hAnsi="0"/>
      <w:sz w:val="40"/>
    </w:rPr>
  </w:style>
  <w:style w:type="character" w:styleId="665">
    <w:name w:val="Heading 2 Char"/>
    <w:qFormat/>
    <w:rPr>
      <w:rFonts w:ascii="0" w:hAnsi="0"/>
      <w:sz w:val="34"/>
    </w:rPr>
  </w:style>
  <w:style w:type="character" w:styleId="666">
    <w:name w:val="Heading 3 Char"/>
    <w:qFormat/>
    <w:rPr>
      <w:rFonts w:ascii="0" w:hAnsi="0"/>
      <w:sz w:val="30"/>
    </w:rPr>
  </w:style>
  <w:style w:type="character" w:styleId="667">
    <w:name w:val="Heading 4 Char"/>
    <w:qFormat/>
    <w:rPr>
      <w:rFonts w:ascii="0" w:hAnsi="0"/>
      <w:b/>
      <w:sz w:val="26"/>
    </w:rPr>
  </w:style>
  <w:style w:type="character" w:styleId="668">
    <w:name w:val="Heading 5 Char"/>
    <w:qFormat/>
    <w:rPr>
      <w:rFonts w:ascii="0" w:hAnsi="0"/>
      <w:b/>
      <w:sz w:val="24"/>
    </w:rPr>
  </w:style>
  <w:style w:type="character" w:styleId="669">
    <w:name w:val="Heading 6 Char"/>
    <w:qFormat/>
    <w:rPr>
      <w:rFonts w:ascii="0" w:hAnsi="0"/>
      <w:b/>
      <w:sz w:val="22"/>
    </w:rPr>
  </w:style>
  <w:style w:type="character" w:styleId="670">
    <w:name w:val="Heading 7 Char"/>
    <w:qFormat/>
    <w:rPr>
      <w:rFonts w:ascii="0" w:hAnsi="0"/>
      <w:b/>
      <w:i/>
      <w:sz w:val="22"/>
    </w:rPr>
  </w:style>
  <w:style w:type="character" w:styleId="671">
    <w:name w:val="Heading 8 Char"/>
    <w:qFormat/>
    <w:rPr>
      <w:rFonts w:ascii="0" w:hAnsi="0"/>
      <w:i/>
      <w:sz w:val="22"/>
    </w:rPr>
  </w:style>
  <w:style w:type="character" w:styleId="672">
    <w:name w:val="Heading 9 Char"/>
    <w:qFormat/>
    <w:rPr>
      <w:rFonts w:ascii="0" w:hAnsi="0"/>
      <w:i/>
      <w:sz w:val="21"/>
    </w:rPr>
  </w:style>
  <w:style w:type="character" w:styleId="673">
    <w:name w:val="Title Char"/>
    <w:qFormat/>
    <w:rPr>
      <w:sz w:val="48"/>
    </w:rPr>
  </w:style>
  <w:style w:type="character" w:styleId="674">
    <w:name w:val="Subtitle Char"/>
    <w:qFormat/>
    <w:rPr>
      <w:sz w:val="24"/>
    </w:rPr>
  </w:style>
  <w:style w:type="character" w:styleId="675">
    <w:name w:val="Quote Char"/>
    <w:qFormat/>
    <w:rPr>
      <w:i/>
    </w:rPr>
  </w:style>
  <w:style w:type="character" w:styleId="676">
    <w:name w:val="Intense Quote Char"/>
    <w:qFormat/>
    <w:rPr>
      <w:i/>
    </w:rPr>
  </w:style>
  <w:style w:type="character" w:styleId="677">
    <w:name w:val="Header Char"/>
    <w:qFormat/>
  </w:style>
  <w:style w:type="character" w:styleId="678">
    <w:name w:val="Footer Char"/>
    <w:qFormat/>
  </w:style>
  <w:style w:type="character" w:styleId="679">
    <w:name w:val="Caption Char"/>
    <w:qFormat/>
  </w:style>
  <w:style w:type="character" w:styleId="680">
    <w:name w:val="Hyperlink"/>
    <w:rPr>
      <w:color w:val="0000ff"/>
      <w:u w:val="single"/>
    </w:rPr>
  </w:style>
  <w:style w:type="character" w:styleId="681">
    <w:name w:val="Footnote Text Char"/>
    <w:qFormat/>
    <w:rPr>
      <w:sz w:val="18"/>
    </w:rPr>
  </w:style>
  <w:style w:type="character" w:styleId="682">
    <w:name w:val="Endnote Text Char"/>
    <w:qFormat/>
    <w:rPr>
      <w:sz w:val="20"/>
    </w:rPr>
  </w:style>
  <w:style w:type="character" w:styleId="683" w:default="1">
    <w:name w:val="Default Paragraph Font"/>
    <w:qFormat/>
    <w:rPr>
      <w:rFonts w:ascii="0" w:hAnsi="0"/>
      <w:sz w:val="24"/>
    </w:rPr>
  </w:style>
  <w:style w:type="character" w:styleId="684">
    <w:name w:val="Верхний колонтитул Знак"/>
    <w:basedOn w:val="683"/>
    <w:qFormat/>
    <w:rPr>
      <w:rFonts w:ascii="0" w:hAnsi="0"/>
      <w:sz w:val="20"/>
    </w:rPr>
  </w:style>
  <w:style w:type="character" w:styleId="685">
    <w:name w:val="Нижний колонтитул Знак"/>
    <w:basedOn w:val="683"/>
    <w:qFormat/>
    <w:rPr>
      <w:rFonts w:ascii="0" w:hAnsi="0"/>
      <w:sz w:val="20"/>
    </w:rPr>
  </w:style>
  <w:style w:type="character" w:styleId="686">
    <w:name w:val="Текст сноски Знак"/>
    <w:basedOn w:val="683"/>
    <w:qFormat/>
    <w:rPr>
      <w:rFonts w:ascii="0" w:hAnsi="0"/>
      <w:sz w:val="20"/>
    </w:rPr>
  </w:style>
  <w:style w:type="character" w:styleId="687">
    <w:name w:val="Символ сноски"/>
    <w:basedOn w:val="683"/>
    <w:qFormat/>
    <w:rPr>
      <w:rFonts w:ascii="0" w:hAnsi="0"/>
      <w:sz w:val="24"/>
      <w:vertAlign w:val="superscript"/>
    </w:rPr>
  </w:style>
  <w:style w:type="character" w:styleId="688">
    <w:name w:val="footnote reference"/>
    <w:rPr>
      <w:rFonts w:ascii="0" w:hAnsi="0"/>
      <w:sz w:val="24"/>
      <w:vertAlign w:val="superscript"/>
    </w:rPr>
  </w:style>
  <w:style w:type="character" w:styleId="689">
    <w:name w:val="Текст концевой сноски Знак"/>
    <w:basedOn w:val="683"/>
    <w:qFormat/>
    <w:rPr>
      <w:rFonts w:ascii="0" w:hAnsi="0"/>
      <w:sz w:val="20"/>
    </w:rPr>
  </w:style>
  <w:style w:type="character" w:styleId="690">
    <w:name w:val="Символ концевой сноски"/>
    <w:basedOn w:val="683"/>
    <w:qFormat/>
    <w:rPr>
      <w:rFonts w:ascii="0" w:hAnsi="0"/>
      <w:sz w:val="24"/>
      <w:vertAlign w:val="superscript"/>
    </w:rPr>
  </w:style>
  <w:style w:type="character" w:styleId="691">
    <w:name w:val="endnote reference"/>
    <w:rPr>
      <w:rFonts w:ascii="0" w:hAnsi="0"/>
      <w:sz w:val="24"/>
      <w:vertAlign w:val="superscript"/>
    </w:rPr>
  </w:style>
  <w:style w:type="paragraph" w:styleId="692">
    <w:name w:val="Заголовок"/>
    <w:basedOn w:val="654"/>
    <w:next w:val="693"/>
    <w:qFormat/>
    <w:pPr>
      <w:keepNext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693">
    <w:name w:val="Body Text"/>
    <w:basedOn w:val="654"/>
    <w:pPr>
      <w:spacing w:before="0" w:after="140" w:line="276" w:lineRule="auto"/>
    </w:pPr>
  </w:style>
  <w:style w:type="paragraph" w:styleId="694">
    <w:name w:val="List"/>
    <w:basedOn w:val="693"/>
    <w:rPr>
      <w:rFonts w:ascii="PT Astra Serif" w:hAnsi="PT Astra Serif" w:cs="FreeSans"/>
    </w:rPr>
  </w:style>
  <w:style w:type="paragraph" w:styleId="695">
    <w:name w:val="Caption"/>
    <w:basedOn w:val="654"/>
    <w:link w:val="679"/>
    <w:qFormat/>
    <w:pPr>
      <w:spacing w:line="276" w:lineRule="auto"/>
    </w:pPr>
    <w:rPr>
      <w:b/>
      <w:color w:val="4f81bd"/>
      <w:sz w:val="18"/>
    </w:rPr>
  </w:style>
  <w:style w:type="paragraph" w:styleId="696">
    <w:name w:val="Указатель"/>
    <w:basedOn w:val="654"/>
    <w:qFormat/>
    <w:pPr>
      <w:suppressLineNumbers/>
    </w:pPr>
    <w:rPr>
      <w:rFonts w:ascii="PT Astra Serif" w:hAnsi="PT Astra Serif" w:cs="FreeSans"/>
    </w:rPr>
  </w:style>
  <w:style w:type="paragraph" w:styleId="697">
    <w:name w:val="List Paragraph"/>
    <w:qFormat/>
    <w:pPr>
      <w:widowControl w:val="off"/>
      <w:spacing w:before="0" w:after="0"/>
      <w:ind w:left="720"/>
      <w:contextualSpacing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698">
    <w:name w:val="No Spacing"/>
    <w:qFormat/>
    <w:pPr>
      <w:widowControl w:val="off"/>
      <w:spacing w:before="0" w:after="0" w:line="240" w:lineRule="auto"/>
    </w:pPr>
    <w:rPr>
      <w:rFonts w:ascii="0" w:hAnsi="0" w:eastAsia="0" w:cs="0"/>
      <w:color w:val="auto"/>
      <w:sz w:val="24"/>
      <w:szCs w:val="24"/>
      <w:lang w:val="ru-RU" w:eastAsia="zh-CN" w:bidi="hi-IN"/>
    </w:rPr>
  </w:style>
  <w:style w:type="paragraph" w:styleId="699">
    <w:name w:val="Title"/>
    <w:basedOn w:val="692"/>
    <w:qFormat/>
    <w:pPr>
      <w:spacing w:before="300" w:after="200" w:line="240" w:lineRule="auto"/>
      <w:contextualSpacing/>
    </w:pPr>
    <w:rPr>
      <w:sz w:val="48"/>
    </w:rPr>
  </w:style>
  <w:style w:type="paragraph" w:styleId="700">
    <w:name w:val="Subtitle"/>
    <w:basedOn w:val="692"/>
    <w:qFormat/>
    <w:pPr>
      <w:spacing w:before="200" w:after="200" w:line="240" w:lineRule="auto"/>
    </w:pPr>
    <w:rPr>
      <w:sz w:val="24"/>
    </w:rPr>
  </w:style>
  <w:style w:type="paragraph" w:styleId="701">
    <w:name w:val="Quote"/>
    <w:qFormat/>
    <w:pPr>
      <w:widowControl w:val="off"/>
      <w:ind w:left="720" w:right="720"/>
    </w:pPr>
    <w:rPr>
      <w:rFonts w:ascii="PT Astra Serif" w:hAnsi="PT Astra Serif" w:eastAsia="Noto Serif CJK SC" w:cs="FreeSans"/>
      <w:i/>
      <w:color w:val="auto"/>
      <w:sz w:val="24"/>
      <w:szCs w:val="24"/>
      <w:lang w:val="ru-RU" w:eastAsia="zh-CN" w:bidi="hi-IN"/>
    </w:rPr>
  </w:style>
  <w:style w:type="paragraph" w:styleId="702">
    <w:name w:val="Intense Quote"/>
    <w:qFormat/>
    <w:pPr>
      <w:widowControl w:val="off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/>
      <w:contextualSpacing/>
    </w:pPr>
    <w:rPr>
      <w:rFonts w:ascii="PT Astra Serif" w:hAnsi="PT Astra Serif" w:eastAsia="Noto Serif CJK SC" w:cs="FreeSans"/>
      <w:i/>
      <w:color w:val="auto"/>
      <w:sz w:val="24"/>
      <w:szCs w:val="24"/>
      <w:lang w:val="ru-RU" w:eastAsia="zh-CN" w:bidi="hi-IN"/>
    </w:rPr>
  </w:style>
  <w:style w:type="paragraph" w:styleId="703">
    <w:name w:val="Table Grid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04">
    <w:name w:val="Table Grid Light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05">
    <w:name w:val="Plain Table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06">
    <w:name w:val="Plain Table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07">
    <w:name w:val="Plain Table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08">
    <w:name w:val="Plain Table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09">
    <w:name w:val="Plain Table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10">
    <w:name w:val="Grid Table 1 Light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11">
    <w:name w:val="Grid Table 1 Light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12">
    <w:name w:val="Grid Table 1 Light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13">
    <w:name w:val="Grid Table 1 Light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14">
    <w:name w:val="Grid Table 1 Light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15">
    <w:name w:val="Grid Table 1 Light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16">
    <w:name w:val="Grid Table 1 Light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17">
    <w:name w:val="Grid Table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18">
    <w:name w:val="Grid Table 2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19">
    <w:name w:val="Grid Table 2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20">
    <w:name w:val="Grid Table 2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21">
    <w:name w:val="Grid Table 2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22">
    <w:name w:val="Grid Table 2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23">
    <w:name w:val="Grid Table 2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24">
    <w:name w:val="Grid Table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25">
    <w:name w:val="Grid Table 3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26">
    <w:name w:val="Grid Table 3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27">
    <w:name w:val="Grid Table 3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28">
    <w:name w:val="Grid Table 3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29">
    <w:name w:val="Grid Table 3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30">
    <w:name w:val="Grid Table 3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31">
    <w:name w:val="Grid Table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32">
    <w:name w:val="Grid Table 4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33">
    <w:name w:val="Grid Table 4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34">
    <w:name w:val="Grid Table 4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35">
    <w:name w:val="Grid Table 4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36">
    <w:name w:val="Grid Table 4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37">
    <w:name w:val="Grid Table 4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38">
    <w:name w:val="Grid Table 5 Dark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39">
    <w:name w:val="Grid Table 5 Dark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40">
    <w:name w:val="Grid Table 5 Dark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41">
    <w:name w:val="Grid Table 5 Dark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42">
    <w:name w:val="Grid Table 5 Dark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43">
    <w:name w:val="Grid Table 5 Dark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44">
    <w:name w:val="Grid Table 5 Dark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45">
    <w:name w:val="Grid Table 6 Colorful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46">
    <w:name w:val="Grid Table 6 Colorful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47">
    <w:name w:val="Grid Table 6 Colorful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48">
    <w:name w:val="Grid Table 6 Colorful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49">
    <w:name w:val="Grid Table 6 Colorful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50">
    <w:name w:val="Grid Table 6 Colorful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51">
    <w:name w:val="Grid Table 6 Colorful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52">
    <w:name w:val="Grid Table 7 Colorful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53">
    <w:name w:val="Grid Table 7 Colorful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54">
    <w:name w:val="Grid Table 7 Colorful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55">
    <w:name w:val="Grid Table 7 Colorful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56">
    <w:name w:val="Grid Table 7 Colorful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57">
    <w:name w:val="Grid Table 7 Colorful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58">
    <w:name w:val="Grid Table 7 Colorful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59">
    <w:name w:val="List Table 1 Light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60">
    <w:name w:val="List Table 1 Light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61">
    <w:name w:val="List Table 1 Light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62">
    <w:name w:val="List Table 1 Light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63">
    <w:name w:val="List Table 1 Light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64">
    <w:name w:val="List Table 1 Light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65">
    <w:name w:val="List Table 1 Light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66">
    <w:name w:val="List Table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67">
    <w:name w:val="List Table 2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68">
    <w:name w:val="List Table 2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69">
    <w:name w:val="List Table 2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70">
    <w:name w:val="List Table 2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71">
    <w:name w:val="List Table 2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72">
    <w:name w:val="List Table 2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73">
    <w:name w:val="List Table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74">
    <w:name w:val="List Table 3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75">
    <w:name w:val="List Table 3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76">
    <w:name w:val="List Table 3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77">
    <w:name w:val="List Table 3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78">
    <w:name w:val="List Table 3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79">
    <w:name w:val="List Table 3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80">
    <w:name w:val="List Table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81">
    <w:name w:val="List Table 4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82">
    <w:name w:val="List Table 4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83">
    <w:name w:val="List Table 4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84">
    <w:name w:val="List Table 4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85">
    <w:name w:val="List Table 4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86">
    <w:name w:val="List Table 4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87">
    <w:name w:val="List Table 5 Dark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88">
    <w:name w:val="List Table 5 Dark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89">
    <w:name w:val="List Table 5 Dark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90">
    <w:name w:val="List Table 5 Dark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91">
    <w:name w:val="List Table 5 Dark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92">
    <w:name w:val="List Table 5 Dark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93">
    <w:name w:val="List Table 5 Dark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94">
    <w:name w:val="List Table 6 Colorful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95">
    <w:name w:val="List Table 6 Colorful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96">
    <w:name w:val="List Table 6 Colorful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97">
    <w:name w:val="List Table 6 Colorful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98">
    <w:name w:val="List Table 6 Colorful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799">
    <w:name w:val="List Table 6 Colorful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00">
    <w:name w:val="List Table 6 Colorful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01">
    <w:name w:val="List Table 7 Colorful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02">
    <w:name w:val="List Table 7 Colorful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03">
    <w:name w:val="List Table 7 Colorful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04">
    <w:name w:val="List Table 7 Colorful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05">
    <w:name w:val="List Table 7 Colorful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06">
    <w:name w:val="List Table 7 Colorful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07">
    <w:name w:val="List Table 7 Colorful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08">
    <w:name w:val="Lined - Accent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09">
    <w:name w:val="Lined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10">
    <w:name w:val="Lined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11">
    <w:name w:val="Lined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12">
    <w:name w:val="Lined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13">
    <w:name w:val="Lined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14">
    <w:name w:val="Lined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15">
    <w:name w:val="Bordered &amp; Lined - Accent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16">
    <w:name w:val="Bordered &amp; Lined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17">
    <w:name w:val="Bordered &amp; Lined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18">
    <w:name w:val="Bordered &amp; Lined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19">
    <w:name w:val="Bordered &amp; Lined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20">
    <w:name w:val="Bordered &amp; Lined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21">
    <w:name w:val="Bordered &amp; Lined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404040"/>
      <w:sz w:val="24"/>
      <w:szCs w:val="24"/>
      <w:lang w:val="ru-RU" w:eastAsia="zh-CN" w:bidi="hi-IN"/>
    </w:rPr>
  </w:style>
  <w:style w:type="paragraph" w:styleId="822">
    <w:name w:val="Bordered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23">
    <w:name w:val="Bordered - Accent 1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24">
    <w:name w:val="Bordered - Accent 2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25">
    <w:name w:val="Bordered - Accent 3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26">
    <w:name w:val="Bordered - Accent 4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27">
    <w:name w:val="Bordered - Accent 5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28">
    <w:name w:val="Bordered - Accent 6"/>
    <w:qFormat/>
    <w:pPr>
      <w:widowControl w:val="off"/>
      <w:spacing w:before="0" w:after="0" w:line="240" w:lineRule="auto"/>
    </w:pPr>
    <w:rPr>
      <w:rFonts w:ascii="PT Astra Serif" w:hAnsi="PT Astra Serif" w:eastAsia="Noto Serif CJK SC" w:cs="FreeSans"/>
      <w:color w:val="auto"/>
      <w:sz w:val="24"/>
      <w:szCs w:val="24"/>
      <w:lang w:val="ru-RU" w:eastAsia="zh-CN" w:bidi="hi-IN"/>
    </w:rPr>
  </w:style>
  <w:style w:type="paragraph" w:styleId="829">
    <w:name w:val="toc 1"/>
    <w:basedOn w:val="696"/>
    <w:pPr>
      <w:spacing w:before="0" w:after="57" w:line="240" w:lineRule="auto"/>
    </w:pPr>
  </w:style>
  <w:style w:type="paragraph" w:styleId="830">
    <w:name w:val="toc 2"/>
    <w:basedOn w:val="696"/>
    <w:pPr>
      <w:spacing w:before="0" w:after="57" w:line="240" w:lineRule="auto"/>
      <w:ind w:left="283"/>
    </w:pPr>
  </w:style>
  <w:style w:type="paragraph" w:styleId="831">
    <w:name w:val="toc 3"/>
    <w:basedOn w:val="696"/>
    <w:pPr>
      <w:spacing w:before="0" w:after="57" w:line="240" w:lineRule="auto"/>
      <w:ind w:left="567"/>
    </w:pPr>
  </w:style>
  <w:style w:type="paragraph" w:styleId="832">
    <w:name w:val="toc 4"/>
    <w:basedOn w:val="696"/>
    <w:pPr>
      <w:spacing w:before="0" w:after="57" w:line="240" w:lineRule="auto"/>
      <w:ind w:left="850"/>
    </w:pPr>
  </w:style>
  <w:style w:type="paragraph" w:styleId="833">
    <w:name w:val="toc 5"/>
    <w:basedOn w:val="696"/>
    <w:pPr>
      <w:spacing w:before="0" w:after="57" w:line="240" w:lineRule="auto"/>
      <w:ind w:left="1134"/>
    </w:pPr>
  </w:style>
  <w:style w:type="paragraph" w:styleId="834">
    <w:name w:val="toc 6"/>
    <w:basedOn w:val="696"/>
    <w:pPr>
      <w:spacing w:before="0" w:after="57" w:line="240" w:lineRule="auto"/>
      <w:ind w:left="1417"/>
    </w:pPr>
  </w:style>
  <w:style w:type="paragraph" w:styleId="835">
    <w:name w:val="toc 7"/>
    <w:basedOn w:val="696"/>
    <w:pPr>
      <w:spacing w:before="0" w:after="57" w:line="240" w:lineRule="auto"/>
      <w:ind w:left="1701"/>
    </w:pPr>
  </w:style>
  <w:style w:type="paragraph" w:styleId="836">
    <w:name w:val="toc 8"/>
    <w:basedOn w:val="696"/>
    <w:pPr>
      <w:spacing w:before="0" w:after="57" w:line="240" w:lineRule="auto"/>
      <w:ind w:left="1984"/>
    </w:pPr>
  </w:style>
  <w:style w:type="paragraph" w:styleId="837">
    <w:name w:val="toc 9"/>
    <w:basedOn w:val="696"/>
    <w:pPr>
      <w:spacing w:before="0" w:after="57" w:line="240" w:lineRule="auto"/>
      <w:ind w:left="2268"/>
    </w:pPr>
  </w:style>
  <w:style w:type="paragraph" w:styleId="838">
    <w:name w:val="index heading"/>
    <w:basedOn w:val="692"/>
  </w:style>
  <w:style w:type="paragraph" w:styleId="839">
    <w:name w:val="TOC Heading"/>
    <w:basedOn w:val="838"/>
    <w:qFormat/>
    <w:rPr>
      <w:rFonts w:ascii="0" w:hAnsi="0" w:eastAsia="0" w:cs="0"/>
      <w:sz w:val="24"/>
      <w:szCs w:val="24"/>
    </w:rPr>
  </w:style>
  <w:style w:type="paragraph" w:styleId="840">
    <w:name w:val="table of figures"/>
    <w:basedOn w:val="696"/>
    <w:pPr>
      <w:spacing w:before="0" w:after="0" w:afterAutospacing="0" w:line="240" w:lineRule="auto"/>
    </w:pPr>
  </w:style>
  <w:style w:type="paragraph" w:styleId="841" w:default="1">
    <w:name w:val="Normal Table"/>
    <w:qFormat/>
    <w:pPr>
      <w:widowControl w:val="off"/>
      <w:spacing w:before="0" w:after="160" w:line="256" w:lineRule="auto"/>
      <w:jc w:val="left"/>
    </w:pPr>
    <w:rPr>
      <w:rFonts w:ascii="0" w:hAnsi="0" w:eastAsia="0" w:cs="0"/>
      <w:color w:val="auto"/>
      <w:sz w:val="22"/>
      <w:szCs w:val="24"/>
      <w:lang w:val="ru-RU" w:eastAsia="zh-CN" w:bidi="hi-IN"/>
    </w:rPr>
  </w:style>
  <w:style w:type="paragraph" w:styleId="842">
    <w:name w:val="Header and Footer"/>
    <w:basedOn w:val="654"/>
    <w:qFormat/>
  </w:style>
  <w:style w:type="paragraph" w:styleId="843">
    <w:name w:val="Header"/>
    <w:basedOn w:val="654"/>
    <w:pPr>
      <w:tabs>
        <w:tab w:val="clear" w:pos="720" w:leader="none"/>
        <w:tab w:val="center" w:pos="4153" w:leader="none"/>
        <w:tab w:val="right" w:pos="8306" w:leader="none"/>
      </w:tabs>
      <w:spacing w:before="0" w:after="0" w:line="240" w:lineRule="auto"/>
      <w:jc w:val="left"/>
    </w:pPr>
    <w:rPr>
      <w:rFonts w:ascii="0" w:hAnsi="0"/>
      <w:sz w:val="20"/>
    </w:rPr>
  </w:style>
  <w:style w:type="paragraph" w:styleId="844">
    <w:name w:val="Footer"/>
    <w:basedOn w:val="654"/>
    <w:pPr>
      <w:tabs>
        <w:tab w:val="clear" w:pos="720" w:leader="none"/>
        <w:tab w:val="center" w:pos="4153" w:leader="none"/>
        <w:tab w:val="right" w:pos="8306" w:leader="none"/>
      </w:tabs>
      <w:spacing w:before="0" w:after="0" w:line="240" w:lineRule="auto"/>
      <w:jc w:val="left"/>
    </w:pPr>
    <w:rPr>
      <w:rFonts w:ascii="0" w:hAnsi="0"/>
      <w:sz w:val="20"/>
    </w:rPr>
  </w:style>
  <w:style w:type="paragraph" w:styleId="845">
    <w:name w:val="footnote text"/>
    <w:basedOn w:val="654"/>
    <w:pPr>
      <w:spacing w:before="0" w:after="0" w:line="240" w:lineRule="auto"/>
      <w:jc w:val="left"/>
    </w:pPr>
    <w:rPr>
      <w:rFonts w:ascii="0" w:hAnsi="0"/>
      <w:sz w:val="20"/>
    </w:rPr>
  </w:style>
  <w:style w:type="paragraph" w:styleId="846">
    <w:name w:val="ConsPlusNonformat"/>
    <w:qFormat/>
    <w:pPr>
      <w:widowControl w:val="off"/>
      <w:spacing w:before="0" w:after="0" w:line="240" w:lineRule="auto"/>
      <w:jc w:val="left"/>
    </w:pPr>
    <w:rPr>
      <w:rFonts w:ascii="0" w:hAnsi="0" w:eastAsia="0" w:cs="0"/>
      <w:color w:val="auto"/>
      <w:sz w:val="20"/>
      <w:szCs w:val="24"/>
      <w:lang w:val="ru-RU" w:eastAsia="zh-CN" w:bidi="hi-IN"/>
    </w:rPr>
  </w:style>
  <w:style w:type="paragraph" w:styleId="847">
    <w:name w:val="endnote text"/>
    <w:basedOn w:val="654"/>
    <w:pPr>
      <w:spacing w:before="0" w:after="0" w:line="240" w:lineRule="auto"/>
      <w:jc w:val="left"/>
    </w:pPr>
    <w:rPr>
      <w:rFonts w:ascii="0" w:hAnsi="0"/>
      <w:sz w:val="20"/>
    </w:rPr>
  </w:style>
  <w:style w:type="numbering" w:styleId="84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dc:language>ru-RU</dc:language>
  <cp:lastModifiedBy>user</cp:lastModifiedBy>
  <cp:revision>8</cp:revision>
  <dcterms:modified xsi:type="dcterms:W3CDTF">2025-07-18T08:34:53Z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Р7-Офис/7.2.2.0</vt:lpwstr>
  </property>
</Properties>
</file>