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4A16" w14:textId="77777777" w:rsidR="00E16C01" w:rsidRDefault="00E16C01" w:rsidP="00E16C0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ИЗВЕЩЕНИЕ</w:t>
      </w:r>
    </w:p>
    <w:p w14:paraId="69610DAC" w14:textId="77777777" w:rsidR="00E16C01" w:rsidRDefault="00E16C01" w:rsidP="00E16C0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14:paraId="4B567DF7" w14:textId="77777777" w:rsidR="00E16C01" w:rsidRDefault="00E16C01" w:rsidP="00E16C01">
      <w:pPr>
        <w:pStyle w:val="a3"/>
        <w:spacing w:before="0" w:beforeAutospacing="0" w:after="0" w:afterAutospacing="0"/>
        <w:jc w:val="center"/>
      </w:pPr>
      <w:r>
        <w:t> </w:t>
      </w:r>
    </w:p>
    <w:p w14:paraId="502B3795" w14:textId="77777777"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>В соответствии с Федеральным законом от 3 июля 2016 года №237-ФЗ «О государственной кадастровой оценке» министерство имущественных и земельных отношений Белгородской области информирует о размещении проекта отчета № 31-ЗУ-2022 об итогах государственной кадастровой оценки земельных участков на территории Белгородской области в Фонде данных государственной кадастровой оценки на сайте Федеральной службы государственной регистрации, кадастра и картографии (</w:t>
      </w:r>
      <w:hyperlink r:id="rId5" w:tooltip="file:///D:\РАБОЧАЯ\В%20РАБОТЕ\_栁琀琀瀀猀㨀⼀⼀爀漀猀爀攀攀猀琀爀⸀爀甀⼀眀瀀猀⼀瀀漀爀琀愀氀⼀挀挀开椀戀开猀瘀攀搀䘀䐀䜀䬀伀⤀" w:history="1">
        <w:r w:rsidRPr="00E16C01">
          <w:rPr>
            <w:rStyle w:val="a4"/>
            <w:sz w:val="26"/>
            <w:szCs w:val="26"/>
          </w:rPr>
          <w:t>https://rosreestr.ru/wps/portal/p/cc_ib_portal_services/cc_ib_ais_fdgko</w:t>
        </w:r>
        <w:r w:rsidRPr="00E16C01">
          <w:rPr>
            <w:rStyle w:val="a4"/>
            <w:color w:val="000000"/>
            <w:sz w:val="26"/>
            <w:szCs w:val="26"/>
          </w:rPr>
          <w:t>)</w:t>
        </w:r>
      </w:hyperlink>
      <w:r w:rsidRPr="00E16C01">
        <w:rPr>
          <w:color w:val="000000"/>
          <w:sz w:val="26"/>
          <w:szCs w:val="26"/>
        </w:rPr>
        <w:t xml:space="preserve"> и на официальном сайте ОГБУ «Центр государственной кадастровой оценки Белгородской области»</w:t>
      </w:r>
      <w:bookmarkStart w:id="0" w:name="_Hlk520447488"/>
      <w:r w:rsidRPr="00E16C01">
        <w:rPr>
          <w:color w:val="000000"/>
          <w:sz w:val="26"/>
          <w:szCs w:val="26"/>
        </w:rPr>
        <w:t xml:space="preserve"> (</w:t>
      </w:r>
      <w:bookmarkEnd w:id="0"/>
      <w:r w:rsidRPr="00E16C01">
        <w:rPr>
          <w:sz w:val="26"/>
          <w:szCs w:val="26"/>
        </w:rPr>
        <w:fldChar w:fldCharType="begin"/>
      </w:r>
      <w:r w:rsidRPr="00E16C01">
        <w:rPr>
          <w:sz w:val="26"/>
          <w:szCs w:val="26"/>
        </w:rPr>
        <w:instrText xml:space="preserve"> HYPERLINK "http://belcentrgko.ru/" \o "http://belcentrgko.ru/" </w:instrText>
      </w:r>
      <w:r w:rsidRPr="00E16C01">
        <w:rPr>
          <w:sz w:val="26"/>
          <w:szCs w:val="26"/>
        </w:rPr>
        <w:fldChar w:fldCharType="separate"/>
      </w:r>
      <w:r w:rsidRPr="00E16C01">
        <w:rPr>
          <w:rStyle w:val="a4"/>
          <w:sz w:val="26"/>
          <w:szCs w:val="26"/>
          <w:shd w:val="clear" w:color="auto" w:fill="FFFFFF"/>
        </w:rPr>
        <w:t>http://belcentrgko.ru</w:t>
      </w:r>
      <w:r w:rsidRPr="00E16C01">
        <w:rPr>
          <w:sz w:val="26"/>
          <w:szCs w:val="26"/>
        </w:rPr>
        <w:fldChar w:fldCharType="end"/>
      </w:r>
      <w:r w:rsidRPr="00E16C01">
        <w:rPr>
          <w:color w:val="0000FF"/>
          <w:sz w:val="26"/>
          <w:szCs w:val="26"/>
          <w:u w:val="single"/>
          <w:shd w:val="clear" w:color="auto" w:fill="FFFFFF"/>
        </w:rPr>
        <w:t>).</w:t>
      </w:r>
      <w:r w:rsidRPr="00E16C01">
        <w:rPr>
          <w:color w:val="000000"/>
          <w:sz w:val="26"/>
          <w:szCs w:val="26"/>
        </w:rPr>
        <w:t> </w:t>
      </w:r>
    </w:p>
    <w:p w14:paraId="25003A94" w14:textId="77777777"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>В соответствии со ст. 14 Федерального закона от 03.07.2016 № 237-ФЗ «О государственной кадастровой оценке» ОГБУ «Центр государственной кадастровой оценки Белгородской области» принимает замечания к проекту отчета. 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14:paraId="14D40561" w14:textId="77777777"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>Замечания можно подать лично в ОГБУ «Центр государственной кадастровой оценки Белгородской области», в территориальных подразделениях ГКУ МФЦ «Мои документы», либо направить:</w:t>
      </w:r>
    </w:p>
    <w:p w14:paraId="24DF03E7" w14:textId="77777777" w:rsidR="00E16C01" w:rsidRPr="00E16C01" w:rsidRDefault="00E16C01" w:rsidP="00E16C01">
      <w:pPr>
        <w:pStyle w:val="a3"/>
        <w:numPr>
          <w:ilvl w:val="0"/>
          <w:numId w:val="1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регистрируемым почтовым отправлением с уведомлением о вручении по адресу: 308014, г. Белгород, ул. Николая </w:t>
      </w:r>
      <w:proofErr w:type="spellStart"/>
      <w:r w:rsidRPr="00E16C01">
        <w:rPr>
          <w:color w:val="000000"/>
          <w:sz w:val="26"/>
          <w:szCs w:val="26"/>
        </w:rPr>
        <w:t>Чумичова</w:t>
      </w:r>
      <w:proofErr w:type="spellEnd"/>
      <w:r w:rsidRPr="00E16C01">
        <w:rPr>
          <w:color w:val="000000"/>
          <w:sz w:val="26"/>
          <w:szCs w:val="26"/>
        </w:rPr>
        <w:t>, 122;</w:t>
      </w:r>
    </w:p>
    <w:p w14:paraId="1AA56819" w14:textId="77777777" w:rsidR="00E16C01" w:rsidRPr="00E16C01" w:rsidRDefault="00E16C01" w:rsidP="00E16C01">
      <w:pPr>
        <w:pStyle w:val="a3"/>
        <w:numPr>
          <w:ilvl w:val="0"/>
          <w:numId w:val="1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 электронной почтой на адрес  </w:t>
      </w:r>
      <w:r w:rsidRPr="00E16C01">
        <w:rPr>
          <w:color w:val="373A3C"/>
          <w:sz w:val="26"/>
          <w:szCs w:val="26"/>
        </w:rPr>
        <w:t> </w:t>
      </w:r>
      <w:hyperlink r:id="rId6" w:tooltip="mailto:mail@belcentrgko.ru" w:history="1">
        <w:r w:rsidRPr="00E16C01">
          <w:rPr>
            <w:rStyle w:val="a4"/>
            <w:sz w:val="26"/>
            <w:szCs w:val="26"/>
          </w:rPr>
          <w:t>mail@belcentrgko.ru</w:t>
        </w:r>
      </w:hyperlink>
      <w:r w:rsidRPr="00E16C01">
        <w:rPr>
          <w:color w:val="0000FF"/>
          <w:sz w:val="26"/>
          <w:szCs w:val="26"/>
          <w:u w:val="single"/>
        </w:rPr>
        <w:t>;</w:t>
      </w:r>
    </w:p>
    <w:p w14:paraId="56973CE1" w14:textId="77777777" w:rsidR="00E16C01" w:rsidRPr="00E16C01" w:rsidRDefault="00E16C01" w:rsidP="00E16C01">
      <w:pPr>
        <w:pStyle w:val="a3"/>
        <w:numPr>
          <w:ilvl w:val="0"/>
          <w:numId w:val="1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>в электронном виде через сайт</w:t>
      </w:r>
      <w:r w:rsidRPr="00E16C01">
        <w:rPr>
          <w:color w:val="373A3C"/>
          <w:sz w:val="26"/>
          <w:szCs w:val="26"/>
        </w:rPr>
        <w:t xml:space="preserve">  </w:t>
      </w:r>
      <w:hyperlink r:id="rId7" w:tooltip="http://belcentrgko.ru/" w:history="1">
        <w:r w:rsidRPr="00E16C01">
          <w:rPr>
            <w:rStyle w:val="a4"/>
            <w:sz w:val="26"/>
            <w:szCs w:val="26"/>
          </w:rPr>
          <w:t>http://belcentrgko.ru</w:t>
        </w:r>
      </w:hyperlink>
      <w:r w:rsidRPr="00E16C01">
        <w:rPr>
          <w:color w:val="0000FF"/>
          <w:sz w:val="26"/>
          <w:szCs w:val="26"/>
          <w:u w:val="single"/>
        </w:rPr>
        <w:t>.</w:t>
      </w:r>
    </w:p>
    <w:p w14:paraId="03076D9E" w14:textId="77777777" w:rsidR="00E16C01" w:rsidRPr="00E16C01" w:rsidRDefault="00E16C01" w:rsidP="00E16C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Рекомендуемая форма замечаний размещена на сайте </w:t>
      </w:r>
      <w:hyperlink r:id="rId8" w:tooltip="http://belcentrgko.ru/" w:history="1">
        <w:r w:rsidRPr="00E16C01">
          <w:rPr>
            <w:rStyle w:val="a4"/>
            <w:color w:val="000000"/>
            <w:sz w:val="26"/>
            <w:szCs w:val="26"/>
            <w:shd w:val="clear" w:color="auto" w:fill="FFFFFF"/>
          </w:rPr>
          <w:t>http://belcentrgko.ru</w:t>
        </w:r>
      </w:hyperlink>
      <w:r w:rsidRPr="00E16C01">
        <w:rPr>
          <w:color w:val="000000"/>
          <w:sz w:val="26"/>
          <w:szCs w:val="26"/>
          <w:shd w:val="clear" w:color="auto" w:fill="FFFFFF"/>
        </w:rPr>
        <w:t>.</w:t>
      </w:r>
    </w:p>
    <w:p w14:paraId="4F04ECC3" w14:textId="77777777"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Замечание к проекту отчета наряду с изложением его сути должно содержать: </w:t>
      </w:r>
    </w:p>
    <w:p w14:paraId="0AFBCEAF" w14:textId="77777777" w:rsidR="00E16C01" w:rsidRPr="00E16C01" w:rsidRDefault="00E16C01" w:rsidP="00E16C01">
      <w:pPr>
        <w:pStyle w:val="a3"/>
        <w:numPr>
          <w:ilvl w:val="0"/>
          <w:numId w:val="2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>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отчета;</w:t>
      </w:r>
    </w:p>
    <w:p w14:paraId="7934D1E2" w14:textId="77777777" w:rsidR="00E16C01" w:rsidRPr="00E16C01" w:rsidRDefault="00E16C01" w:rsidP="00E16C01">
      <w:pPr>
        <w:pStyle w:val="a3"/>
        <w:numPr>
          <w:ilvl w:val="0"/>
          <w:numId w:val="2"/>
        </w:numPr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7A64C1C9" w14:textId="77777777"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b/>
          <w:bCs/>
          <w:color w:val="000000"/>
          <w:sz w:val="26"/>
          <w:szCs w:val="26"/>
          <w:shd w:val="clear" w:color="auto" w:fill="FFFFFF"/>
        </w:rPr>
        <w:t>→</w:t>
      </w:r>
      <w:r w:rsidRPr="00E16C01">
        <w:rPr>
          <w:color w:val="000000"/>
          <w:sz w:val="26"/>
          <w:szCs w:val="26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066B3170" w14:textId="77777777"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Pr="00E16C01">
        <w:rPr>
          <w:color w:val="000000"/>
          <w:sz w:val="26"/>
          <w:szCs w:val="26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59543B13" w14:textId="77777777" w:rsidR="00E16C01" w:rsidRPr="00E16C01" w:rsidRDefault="00E16C01" w:rsidP="00E16C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6C01">
        <w:rPr>
          <w:color w:val="000000"/>
          <w:sz w:val="26"/>
          <w:szCs w:val="26"/>
        </w:rPr>
        <w:t xml:space="preserve">Рекомендуемая форма замечаний размещена на сайте </w:t>
      </w:r>
      <w:hyperlink r:id="rId9" w:tooltip="http://belcentrgko.ru/" w:history="1">
        <w:r w:rsidRPr="00E16C01">
          <w:rPr>
            <w:rStyle w:val="a4"/>
            <w:sz w:val="26"/>
            <w:szCs w:val="26"/>
            <w:shd w:val="clear" w:color="auto" w:fill="FFFFFF"/>
          </w:rPr>
          <w:t>http://belcentrgko.ru</w:t>
        </w:r>
      </w:hyperlink>
      <w:r w:rsidRPr="00E16C01">
        <w:rPr>
          <w:color w:val="0000FF"/>
          <w:sz w:val="26"/>
          <w:szCs w:val="26"/>
          <w:u w:val="single"/>
          <w:shd w:val="clear" w:color="auto" w:fill="FFFFFF"/>
        </w:rPr>
        <w:t> </w:t>
      </w:r>
      <w:r w:rsidRPr="00E16C01">
        <w:rPr>
          <w:color w:val="000000"/>
          <w:sz w:val="26"/>
          <w:szCs w:val="26"/>
        </w:rPr>
        <w:t xml:space="preserve">(раздел </w:t>
      </w:r>
      <w:hyperlink r:id="rId10" w:tooltip="http://belcentrgko.ru/" w:history="1">
        <w:r w:rsidRPr="00E16C01">
          <w:rPr>
            <w:rStyle w:val="a4"/>
            <w:sz w:val="26"/>
            <w:szCs w:val="26"/>
            <w:shd w:val="clear" w:color="auto" w:fill="FFFFFF"/>
          </w:rPr>
          <w:t>Главная</w:t>
        </w:r>
      </w:hyperlink>
      <w:r w:rsidRPr="00E16C01">
        <w:rPr>
          <w:color w:val="0000FF"/>
          <w:sz w:val="26"/>
          <w:szCs w:val="26"/>
          <w:u w:val="single"/>
          <w:shd w:val="clear" w:color="auto" w:fill="FFFFFF"/>
        </w:rPr>
        <w:t>\</w:t>
      </w:r>
      <w:hyperlink r:id="rId11" w:tooltip="http://belcentrgko.ru/dokumenty/" w:history="1">
        <w:r w:rsidRPr="00E16C01">
          <w:rPr>
            <w:rStyle w:val="a4"/>
            <w:sz w:val="26"/>
            <w:szCs w:val="26"/>
            <w:shd w:val="clear" w:color="auto" w:fill="FFFFFF"/>
          </w:rPr>
          <w:t>Государственные</w:t>
        </w:r>
      </w:hyperlink>
      <w:r w:rsidRPr="00E16C01">
        <w:rPr>
          <w:color w:val="0000FF"/>
          <w:sz w:val="26"/>
          <w:szCs w:val="26"/>
          <w:u w:val="single"/>
          <w:shd w:val="clear" w:color="auto" w:fill="FFFFFF"/>
        </w:rPr>
        <w:t xml:space="preserve"> услуги\</w:t>
      </w:r>
      <w:r w:rsidRPr="00E16C01">
        <w:rPr>
          <w:color w:val="0000FF"/>
          <w:sz w:val="26"/>
          <w:szCs w:val="26"/>
          <w:u w:val="single"/>
        </w:rPr>
        <w:t>Формы и бланки</w:t>
      </w:r>
      <w:r w:rsidRPr="00E16C01">
        <w:rPr>
          <w:color w:val="000000"/>
          <w:sz w:val="26"/>
          <w:szCs w:val="26"/>
        </w:rPr>
        <w:t>).</w:t>
      </w:r>
    </w:p>
    <w:p w14:paraId="0F6B3A3F" w14:textId="77777777" w:rsidR="00E16C01" w:rsidRDefault="00E16C01" w:rsidP="00E16C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16C01">
        <w:rPr>
          <w:color w:val="000000"/>
          <w:sz w:val="26"/>
          <w:szCs w:val="26"/>
        </w:rPr>
        <w:t>Замечания к проекту отчета, не соответствующие требованиям, установленными ст. 14 Закона о кадастровой оценке, не подлежат рассмотрению</w:t>
      </w:r>
      <w:r>
        <w:rPr>
          <w:color w:val="000000"/>
          <w:sz w:val="28"/>
          <w:szCs w:val="28"/>
        </w:rPr>
        <w:t>.</w:t>
      </w:r>
    </w:p>
    <w:p w14:paraId="1FA63D68" w14:textId="77777777" w:rsidR="00956BA1" w:rsidRDefault="00956BA1"/>
    <w:sectPr w:rsidR="00956BA1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558F4"/>
    <w:multiLevelType w:val="multilevel"/>
    <w:tmpl w:val="8F7A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F8E"/>
    <w:multiLevelType w:val="multilevel"/>
    <w:tmpl w:val="AF76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466832">
    <w:abstractNumId w:val="1"/>
  </w:num>
  <w:num w:numId="2" w16cid:durableId="79923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01"/>
    <w:rsid w:val="0002059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D1784"/>
    <w:rsid w:val="004D5A69"/>
    <w:rsid w:val="004D6CE5"/>
    <w:rsid w:val="004E1070"/>
    <w:rsid w:val="004F4362"/>
    <w:rsid w:val="004F5944"/>
    <w:rsid w:val="00502BFC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87909"/>
    <w:rsid w:val="005A6D78"/>
    <w:rsid w:val="005B0D13"/>
    <w:rsid w:val="005B1617"/>
    <w:rsid w:val="005B5610"/>
    <w:rsid w:val="005C706B"/>
    <w:rsid w:val="005D2F22"/>
    <w:rsid w:val="006005CC"/>
    <w:rsid w:val="006036EA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6C01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7C70"/>
    <w:rsid w:val="00EC0597"/>
    <w:rsid w:val="00EE02C2"/>
    <w:rsid w:val="00EE3238"/>
    <w:rsid w:val="00EE4CF8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394D"/>
    <w:rsid w:val="00FD0688"/>
    <w:rsid w:val="00FD0E7F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C69E"/>
  <w15:docId w15:val="{0B8B52CA-DBCE-4FEF-8D82-D8465378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9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508,bqiaagaaeyqcaaagiaiaaao1bgaabrv6aaaaaaaaaaaaaaaaaaaaaaaaaaaaaaaaaaaaaaaaaaaaaaaaaaaaaaaaaaaaaaaaaaaaaaaaaaaaaaaaaaaaaaaaaaaaaaaaaaaaaaaaaaaaaaaaaaaaaaaaaaaaaaaaaaaaaaaaaaaaaaaaaaaaaaaaaaaaaaaaaaaaaaaaaaaaaaaaaaaaaaaaaaaaaaaaaaaaaaa"/>
    <w:basedOn w:val="a"/>
    <w:rsid w:val="00E16C0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C0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belcentrgko.ru" TargetMode="External"/><Relationship Id="rId11" Type="http://schemas.openxmlformats.org/officeDocument/2006/relationships/hyperlink" Target="http://belcentrgko.ru/dokumenty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Uprd</cp:lastModifiedBy>
  <cp:revision>2</cp:revision>
  <dcterms:created xsi:type="dcterms:W3CDTF">2022-10-13T13:04:00Z</dcterms:created>
  <dcterms:modified xsi:type="dcterms:W3CDTF">2022-10-13T13:04:00Z</dcterms:modified>
</cp:coreProperties>
</file>